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6C50B0" w14:textId="3C4D5F2D" w:rsidR="007E7A5A" w:rsidRPr="000A2C9C" w:rsidRDefault="007E7A5A" w:rsidP="007E7A5A">
      <w:pPr>
        <w:spacing w:after="200" w:line="276" w:lineRule="auto"/>
        <w:rPr>
          <w:noProof/>
        </w:rPr>
      </w:pPr>
      <w:r w:rsidRPr="000A2C9C">
        <w:rPr>
          <w:noProof/>
          <w:lang w:val="en-US" w:eastAsia="en-US"/>
        </w:rPr>
        <w:drawing>
          <wp:anchor distT="0" distB="0" distL="114300" distR="114300" simplePos="0" relativeHeight="251667456" behindDoc="1" locked="0" layoutInCell="1" allowOverlap="1" wp14:anchorId="29B9F249" wp14:editId="5D90927D">
            <wp:simplePos x="0" y="0"/>
            <wp:positionH relativeFrom="margin">
              <wp:posOffset>1419225</wp:posOffset>
            </wp:positionH>
            <wp:positionV relativeFrom="page">
              <wp:posOffset>647700</wp:posOffset>
            </wp:positionV>
            <wp:extent cx="2743200" cy="1207135"/>
            <wp:effectExtent l="0" t="0" r="0" b="0"/>
            <wp:wrapNone/>
            <wp:docPr id="3076" name="Picture 0" descr="itea3_templ_base_word-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a3_templ_base_word-top.jpg"/>
                    <pic:cNvPicPr/>
                  </pic:nvPicPr>
                  <pic:blipFill rotWithShape="1">
                    <a:blip r:embed="rId8" cstate="print"/>
                    <a:srcRect r="63713"/>
                    <a:stretch/>
                  </pic:blipFill>
                  <pic:spPr bwMode="auto">
                    <a:xfrm>
                      <a:off x="0" y="0"/>
                      <a:ext cx="2743200" cy="1207135"/>
                    </a:xfrm>
                    <a:prstGeom prst="rect">
                      <a:avLst/>
                    </a:prstGeom>
                    <a:ln>
                      <a:noFill/>
                    </a:ln>
                    <a:extLst>
                      <a:ext uri="{53640926-AAD7-44D8-BBD7-CCE9431645EC}">
                        <a14:shadowObscured xmlns:a14="http://schemas.microsoft.com/office/drawing/2010/main"/>
                      </a:ext>
                    </a:extLst>
                  </pic:spPr>
                </pic:pic>
              </a:graphicData>
            </a:graphic>
          </wp:anchor>
        </w:drawing>
      </w:r>
      <w:r w:rsidRPr="000A2C9C">
        <w:rPr>
          <w:b/>
          <w:noProof/>
          <w:color w:val="00B050"/>
          <w:sz w:val="40"/>
          <w:szCs w:val="40"/>
          <w:lang w:val="en-US" w:eastAsia="en-US"/>
        </w:rPr>
        <w:drawing>
          <wp:anchor distT="0" distB="0" distL="114300" distR="114300" simplePos="0" relativeHeight="251666432" behindDoc="0" locked="0" layoutInCell="1" allowOverlap="1" wp14:anchorId="0E50B98D" wp14:editId="49EB1E87">
            <wp:simplePos x="0" y="0"/>
            <wp:positionH relativeFrom="margin">
              <wp:align>center</wp:align>
            </wp:positionH>
            <wp:positionV relativeFrom="paragraph">
              <wp:posOffset>7620</wp:posOffset>
            </wp:positionV>
            <wp:extent cx="4926609" cy="1193800"/>
            <wp:effectExtent l="0" t="0" r="7620" b="6350"/>
            <wp:wrapNone/>
            <wp:docPr id="3077" name="Picture 3077" descr="C:\_cloud\DB-SOFT\Dropbox\_projects\REVAMP.EU\site\revamp_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_cloud\DB-SOFT\Dropbox\_projects\REVAMP.EU\site\revamp_logo2.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616"/>
                    <a:stretch/>
                  </pic:blipFill>
                  <pic:spPr bwMode="auto">
                    <a:xfrm>
                      <a:off x="0" y="0"/>
                      <a:ext cx="4926609" cy="1193800"/>
                    </a:xfrm>
                    <a:prstGeom prst="rect">
                      <a:avLst/>
                    </a:prstGeom>
                    <a:noFill/>
                    <a:ln>
                      <a:noFill/>
                    </a:ln>
                    <a:extLst>
                      <a:ext uri="{53640926-AAD7-44D8-BBD7-CCE9431645EC}">
                        <a14:shadowObscured xmlns:a14="http://schemas.microsoft.com/office/drawing/2010/main"/>
                      </a:ext>
                    </a:extLst>
                  </pic:spPr>
                </pic:pic>
              </a:graphicData>
            </a:graphic>
          </wp:anchor>
        </w:drawing>
      </w:r>
    </w:p>
    <w:p w14:paraId="4B606A4C" w14:textId="77777777" w:rsidR="007E7A5A" w:rsidRPr="000A2C9C" w:rsidRDefault="007E7A5A" w:rsidP="007E7A5A">
      <w:pPr>
        <w:spacing w:after="200" w:line="276" w:lineRule="auto"/>
        <w:jc w:val="center"/>
        <w:rPr>
          <w:noProof/>
        </w:rPr>
      </w:pPr>
    </w:p>
    <w:p w14:paraId="4CDAB0E9" w14:textId="77777777" w:rsidR="007E7A5A" w:rsidRPr="000A2C9C" w:rsidRDefault="007E7A5A" w:rsidP="007E7A5A">
      <w:pPr>
        <w:spacing w:after="200" w:line="276" w:lineRule="auto"/>
        <w:jc w:val="center"/>
        <w:rPr>
          <w:noProof/>
        </w:rPr>
      </w:pPr>
    </w:p>
    <w:p w14:paraId="7CC1C989" w14:textId="77777777" w:rsidR="007E7A5A" w:rsidRPr="000A2C9C" w:rsidRDefault="007E7A5A" w:rsidP="007E7A5A">
      <w:pPr>
        <w:spacing w:after="200" w:line="276" w:lineRule="auto"/>
        <w:jc w:val="center"/>
        <w:rPr>
          <w:noProof/>
        </w:rPr>
      </w:pPr>
    </w:p>
    <w:p w14:paraId="315D8661" w14:textId="77777777" w:rsidR="007E7A5A" w:rsidRPr="000A2C9C" w:rsidRDefault="007E7A5A" w:rsidP="007E7A5A">
      <w:pPr>
        <w:spacing w:after="200" w:line="276" w:lineRule="auto"/>
        <w:jc w:val="center"/>
        <w:rPr>
          <w:noProof/>
        </w:rPr>
      </w:pPr>
      <w:r w:rsidRPr="000A2C9C">
        <w:rPr>
          <w:noProof/>
        </w:rPr>
        <w:t>Project name: 15010 REVaMP²</w:t>
      </w:r>
    </w:p>
    <w:p w14:paraId="6BF90995" w14:textId="77777777" w:rsidR="007E7A5A" w:rsidRPr="000A2C9C" w:rsidRDefault="007E7A5A" w:rsidP="007E7A5A">
      <w:pPr>
        <w:spacing w:after="200" w:line="276" w:lineRule="auto"/>
        <w:jc w:val="center"/>
        <w:rPr>
          <w:noProof/>
        </w:rPr>
      </w:pPr>
      <w:r w:rsidRPr="000A2C9C">
        <w:rPr>
          <w:noProof/>
        </w:rPr>
        <w:t>REVaMP²</w:t>
      </w:r>
    </w:p>
    <w:p w14:paraId="4BF18ADF" w14:textId="77777777" w:rsidR="007E7A5A" w:rsidRPr="000A2C9C" w:rsidRDefault="007E7A5A" w:rsidP="007E7A5A">
      <w:pPr>
        <w:spacing w:after="200" w:line="276" w:lineRule="auto"/>
        <w:jc w:val="center"/>
        <w:rPr>
          <w:noProof/>
        </w:rPr>
      </w:pPr>
      <w:r w:rsidRPr="000A2C9C">
        <w:rPr>
          <w:b/>
          <w:noProof/>
        </w:rPr>
        <w:t>R</w:t>
      </w:r>
      <w:r w:rsidRPr="000A2C9C">
        <w:rPr>
          <w:noProof/>
        </w:rPr>
        <w:t xml:space="preserve">ound-trip </w:t>
      </w:r>
      <w:r w:rsidRPr="000A2C9C">
        <w:rPr>
          <w:b/>
          <w:noProof/>
        </w:rPr>
        <w:t>E</w:t>
      </w:r>
      <w:r w:rsidRPr="000A2C9C">
        <w:rPr>
          <w:noProof/>
        </w:rPr>
        <w:t xml:space="preserve">ngineering and </w:t>
      </w:r>
      <w:r w:rsidRPr="000A2C9C">
        <w:rPr>
          <w:b/>
          <w:noProof/>
        </w:rPr>
        <w:t>Va</w:t>
      </w:r>
      <w:r w:rsidRPr="000A2C9C">
        <w:rPr>
          <w:noProof/>
        </w:rPr>
        <w:t xml:space="preserve">riability </w:t>
      </w:r>
      <w:r w:rsidRPr="000A2C9C">
        <w:rPr>
          <w:b/>
          <w:noProof/>
        </w:rPr>
        <w:t>M</w:t>
      </w:r>
      <w:r w:rsidRPr="000A2C9C">
        <w:rPr>
          <w:noProof/>
        </w:rPr>
        <w:t xml:space="preserve">anagement </w:t>
      </w:r>
      <w:r w:rsidRPr="000A2C9C">
        <w:rPr>
          <w:b/>
          <w:noProof/>
        </w:rPr>
        <w:t>P</w:t>
      </w:r>
      <w:r w:rsidRPr="000A2C9C">
        <w:rPr>
          <w:noProof/>
        </w:rPr>
        <w:t xml:space="preserve">latform and </w:t>
      </w:r>
      <w:r w:rsidRPr="000A2C9C">
        <w:rPr>
          <w:b/>
          <w:noProof/>
        </w:rPr>
        <w:t>P</w:t>
      </w:r>
      <w:r w:rsidRPr="000A2C9C">
        <w:rPr>
          <w:noProof/>
        </w:rPr>
        <w:t>rocess</w:t>
      </w:r>
    </w:p>
    <w:p w14:paraId="0C695CAA" w14:textId="3C0298E2" w:rsidR="007E7A5A" w:rsidRPr="0048385C" w:rsidRDefault="00350798" w:rsidP="007E7A5A">
      <w:pPr>
        <w:spacing w:after="200" w:line="276" w:lineRule="auto"/>
        <w:jc w:val="center"/>
        <w:rPr>
          <w:noProof/>
          <w:sz w:val="32"/>
          <w:lang w:val="fr-FR"/>
        </w:rPr>
      </w:pPr>
      <w:r w:rsidRPr="000A2C9C">
        <w:rPr>
          <w:noProof/>
          <w:sz w:val="32"/>
        </w:rPr>
        <w:t>D</w:t>
      </w:r>
      <w:r>
        <w:rPr>
          <w:noProof/>
          <w:sz w:val="32"/>
        </w:rPr>
        <w:t>7</w:t>
      </w:r>
      <w:r w:rsidRPr="000A2C9C">
        <w:rPr>
          <w:noProof/>
          <w:sz w:val="32"/>
        </w:rPr>
        <w:t>.</w:t>
      </w:r>
      <w:r w:rsidR="00430E46">
        <w:rPr>
          <w:noProof/>
          <w:sz w:val="32"/>
        </w:rPr>
        <w:t>5</w:t>
      </w:r>
      <w:r w:rsidRPr="000A2C9C">
        <w:rPr>
          <w:noProof/>
          <w:sz w:val="32"/>
        </w:rPr>
        <w:t xml:space="preserve"> </w:t>
      </w:r>
      <w:r w:rsidR="0065425B" w:rsidRPr="0065425B">
        <w:rPr>
          <w:noProof/>
          <w:sz w:val="32"/>
        </w:rPr>
        <w:t xml:space="preserve">REVaMP² tool-chain </w:t>
      </w:r>
      <w:r w:rsidR="00430E46">
        <w:rPr>
          <w:noProof/>
          <w:sz w:val="32"/>
        </w:rPr>
        <w:t>Users Guide</w:t>
      </w:r>
    </w:p>
    <w:p w14:paraId="2C09C983" w14:textId="77777777" w:rsidR="007E7A5A" w:rsidRPr="0048385C" w:rsidRDefault="007E7A5A" w:rsidP="00E66C3F">
      <w:pPr>
        <w:pStyle w:val="KeinLeerraum"/>
        <w:jc w:val="both"/>
        <w:rPr>
          <w:lang w:val="fr-FR"/>
        </w:rPr>
      </w:pPr>
    </w:p>
    <w:p w14:paraId="0B14DB16" w14:textId="77777777" w:rsidR="007E7A5A" w:rsidRPr="0048385C" w:rsidRDefault="007E7A5A" w:rsidP="00E66C3F">
      <w:pPr>
        <w:pStyle w:val="KeinLeerraum"/>
        <w:jc w:val="both"/>
        <w:rPr>
          <w:lang w:val="fr-FR"/>
        </w:rPr>
      </w:pPr>
    </w:p>
    <w:tbl>
      <w:tblPr>
        <w:tblStyle w:val="MittlereSchattierung1-Akzent2"/>
        <w:tblW w:w="0" w:type="auto"/>
        <w:jc w:val="left"/>
        <w:tblLook w:val="04A0" w:firstRow="1" w:lastRow="0" w:firstColumn="1" w:lastColumn="0" w:noHBand="0" w:noVBand="1"/>
      </w:tblPr>
      <w:tblGrid>
        <w:gridCol w:w="2267"/>
        <w:gridCol w:w="2267"/>
        <w:gridCol w:w="2268"/>
        <w:gridCol w:w="2268"/>
      </w:tblGrid>
      <w:tr w:rsidR="007E7A5A" w:rsidRPr="00C57D5B" w14:paraId="5FACDAFF" w14:textId="77777777" w:rsidTr="00AC2ECE">
        <w:trPr>
          <w:cnfStyle w:val="100000000000" w:firstRow="1" w:lastRow="0" w:firstColumn="0" w:lastColumn="0" w:oddVBand="0" w:evenVBand="0" w:oddHBand="0"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267" w:type="dxa"/>
          </w:tcPr>
          <w:p w14:paraId="702D5319" w14:textId="77777777" w:rsidR="007E7A5A" w:rsidRPr="005D371F" w:rsidRDefault="007E7A5A" w:rsidP="00AC2ECE">
            <w:pPr>
              <w:spacing w:after="200" w:line="276" w:lineRule="auto"/>
              <w:jc w:val="center"/>
            </w:pPr>
            <w:r w:rsidRPr="005D371F">
              <w:t>Deliverable</w:t>
            </w:r>
          </w:p>
        </w:tc>
        <w:tc>
          <w:tcPr>
            <w:tcW w:w="6803" w:type="dxa"/>
            <w:gridSpan w:val="3"/>
          </w:tcPr>
          <w:p w14:paraId="15D9CD7C" w14:textId="302368AC" w:rsidR="007E7A5A" w:rsidRPr="0048385C" w:rsidRDefault="00430E46" w:rsidP="004244CE">
            <w:pPr>
              <w:spacing w:after="200" w:line="276" w:lineRule="auto"/>
              <w:jc w:val="center"/>
              <w:cnfStyle w:val="100000000000" w:firstRow="1" w:lastRow="0" w:firstColumn="0" w:lastColumn="0" w:oddVBand="0" w:evenVBand="0" w:oddHBand="0" w:evenHBand="0" w:firstRowFirstColumn="0" w:firstRowLastColumn="0" w:lastRowFirstColumn="0" w:lastRowLastColumn="0"/>
              <w:rPr>
                <w:lang w:val="fr-FR"/>
              </w:rPr>
            </w:pPr>
            <w:r w:rsidRPr="00430E46">
              <w:rPr>
                <w:lang w:val="fr-FR"/>
              </w:rPr>
              <w:t>D7.5 REVaMP² tool-chain Users Guide</w:t>
            </w:r>
          </w:p>
        </w:tc>
      </w:tr>
      <w:tr w:rsidR="007E7A5A" w:rsidRPr="005D371F" w14:paraId="054E6241" w14:textId="77777777" w:rsidTr="00AC2ECE">
        <w:tblPrEx>
          <w:tblCellMar>
            <w:top w:w="85" w:type="dxa"/>
            <w:bottom w:w="85" w:type="dxa"/>
          </w:tblCellMar>
        </w:tblPrEx>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267" w:type="dxa"/>
            <w:shd w:val="clear" w:color="auto" w:fill="D9D9D9" w:themeFill="background1" w:themeFillShade="D9"/>
          </w:tcPr>
          <w:p w14:paraId="055A5762" w14:textId="77777777" w:rsidR="007E7A5A" w:rsidRPr="005D371F" w:rsidRDefault="007E7A5A" w:rsidP="00AC2ECE">
            <w:pPr>
              <w:spacing w:after="200" w:line="276" w:lineRule="auto"/>
              <w:jc w:val="center"/>
            </w:pPr>
            <w:r w:rsidRPr="005D371F">
              <w:t>Confidentiality</w:t>
            </w:r>
          </w:p>
        </w:tc>
        <w:tc>
          <w:tcPr>
            <w:tcW w:w="2267" w:type="dxa"/>
          </w:tcPr>
          <w:p w14:paraId="75D70FE8" w14:textId="2A9CEC40" w:rsidR="007E7A5A" w:rsidRPr="005D371F" w:rsidRDefault="004244CE" w:rsidP="00AC2ECE">
            <w:pPr>
              <w:spacing w:after="200" w:line="276" w:lineRule="auto"/>
              <w:jc w:val="center"/>
              <w:cnfStyle w:val="000000100000" w:firstRow="0" w:lastRow="0" w:firstColumn="0" w:lastColumn="0" w:oddVBand="0" w:evenVBand="0" w:oddHBand="1" w:evenHBand="0" w:firstRowFirstColumn="0" w:firstRowLastColumn="0" w:lastRowFirstColumn="0" w:lastRowLastColumn="0"/>
            </w:pPr>
            <w:r>
              <w:t>Confidential</w:t>
            </w:r>
          </w:p>
        </w:tc>
        <w:tc>
          <w:tcPr>
            <w:tcW w:w="2268" w:type="dxa"/>
            <w:shd w:val="clear" w:color="auto" w:fill="D9D9D9" w:themeFill="background1" w:themeFillShade="D9"/>
          </w:tcPr>
          <w:p w14:paraId="568A3828" w14:textId="77777777" w:rsidR="007E7A5A" w:rsidRPr="005D371F" w:rsidRDefault="007E7A5A" w:rsidP="00AC2ECE">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5D371F">
              <w:t>Type</w:t>
            </w:r>
          </w:p>
        </w:tc>
        <w:tc>
          <w:tcPr>
            <w:tcW w:w="2268" w:type="dxa"/>
          </w:tcPr>
          <w:p w14:paraId="0F99408F" w14:textId="335B85F5" w:rsidR="007E7A5A" w:rsidRPr="005D371F" w:rsidRDefault="007E7A5A" w:rsidP="00AC2ECE">
            <w:pPr>
              <w:spacing w:after="200" w:line="276" w:lineRule="auto"/>
              <w:jc w:val="center"/>
              <w:cnfStyle w:val="000000100000" w:firstRow="0" w:lastRow="0" w:firstColumn="0" w:lastColumn="0" w:oddVBand="0" w:evenVBand="0" w:oddHBand="1" w:evenHBand="0" w:firstRowFirstColumn="0" w:firstRowLastColumn="0" w:lastRowFirstColumn="0" w:lastRowLastColumn="0"/>
            </w:pPr>
            <w:r>
              <w:t>Software</w:t>
            </w:r>
            <w:r w:rsidR="004244CE">
              <w:t xml:space="preserve"> &amp; Video</w:t>
            </w:r>
          </w:p>
        </w:tc>
      </w:tr>
      <w:tr w:rsidR="007E7A5A" w:rsidRPr="005D371F" w14:paraId="57F5F2C1" w14:textId="77777777" w:rsidTr="00AC2ECE">
        <w:tblPrEx>
          <w:tblCellMar>
            <w:top w:w="85" w:type="dxa"/>
            <w:bottom w:w="85" w:type="dxa"/>
          </w:tblCellMar>
        </w:tblPrEx>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267" w:type="dxa"/>
            <w:shd w:val="clear" w:color="auto" w:fill="D9D9D9" w:themeFill="background1" w:themeFillShade="D9"/>
          </w:tcPr>
          <w:p w14:paraId="2B1C02D9" w14:textId="77777777" w:rsidR="007E7A5A" w:rsidRPr="005D371F" w:rsidRDefault="007E7A5A" w:rsidP="00AC2ECE">
            <w:pPr>
              <w:spacing w:after="200" w:line="276" w:lineRule="auto"/>
              <w:jc w:val="center"/>
            </w:pPr>
            <w:r w:rsidRPr="005D371F">
              <w:t>Project</w:t>
            </w:r>
          </w:p>
        </w:tc>
        <w:tc>
          <w:tcPr>
            <w:tcW w:w="2267" w:type="dxa"/>
          </w:tcPr>
          <w:p w14:paraId="6CA61140" w14:textId="109F3F4D" w:rsidR="007E7A5A" w:rsidRPr="005D371F" w:rsidRDefault="007E7A5A" w:rsidP="00FF0C01">
            <w:pPr>
              <w:spacing w:after="200" w:line="276" w:lineRule="auto"/>
              <w:jc w:val="center"/>
              <w:cnfStyle w:val="000000010000" w:firstRow="0" w:lastRow="0" w:firstColumn="0" w:lastColumn="0" w:oddVBand="0" w:evenVBand="0" w:oddHBand="0" w:evenHBand="1" w:firstRowFirstColumn="0" w:firstRowLastColumn="0" w:lastRowFirstColumn="0" w:lastRowLastColumn="0"/>
            </w:pPr>
            <w:r w:rsidRPr="005D371F">
              <w:t>R</w:t>
            </w:r>
            <w:r w:rsidR="00B052CF">
              <w:t>E</w:t>
            </w:r>
            <w:r w:rsidRPr="005D371F">
              <w:t>VaMP²</w:t>
            </w:r>
          </w:p>
        </w:tc>
        <w:tc>
          <w:tcPr>
            <w:tcW w:w="2268" w:type="dxa"/>
            <w:shd w:val="clear" w:color="auto" w:fill="D9D9D9" w:themeFill="background1" w:themeFillShade="D9"/>
          </w:tcPr>
          <w:p w14:paraId="39F0BCF6" w14:textId="77777777" w:rsidR="007E7A5A" w:rsidRPr="005D371F" w:rsidRDefault="007E7A5A" w:rsidP="00AC2ECE">
            <w:pPr>
              <w:spacing w:after="200" w:line="276" w:lineRule="auto"/>
              <w:jc w:val="center"/>
              <w:cnfStyle w:val="000000010000" w:firstRow="0" w:lastRow="0" w:firstColumn="0" w:lastColumn="0" w:oddVBand="0" w:evenVBand="0" w:oddHBand="0" w:evenHBand="1" w:firstRowFirstColumn="0" w:firstRowLastColumn="0" w:lastRowFirstColumn="0" w:lastRowLastColumn="0"/>
            </w:pPr>
            <w:r w:rsidRPr="005D371F">
              <w:t>Date</w:t>
            </w:r>
          </w:p>
        </w:tc>
        <w:tc>
          <w:tcPr>
            <w:tcW w:w="2268" w:type="dxa"/>
          </w:tcPr>
          <w:p w14:paraId="638DF4D1" w14:textId="47552A67" w:rsidR="007E7A5A" w:rsidRPr="005D371F" w:rsidRDefault="000C5D98" w:rsidP="00AC2ECE">
            <w:pPr>
              <w:spacing w:after="200" w:line="276" w:lineRule="auto"/>
              <w:jc w:val="center"/>
              <w:cnfStyle w:val="000000010000" w:firstRow="0" w:lastRow="0" w:firstColumn="0" w:lastColumn="0" w:oddVBand="0" w:evenVBand="0" w:oddHBand="0" w:evenHBand="1" w:firstRowFirstColumn="0" w:firstRowLastColumn="0" w:lastRowFirstColumn="0" w:lastRowLastColumn="0"/>
            </w:pPr>
            <w:r>
              <w:t>2019/</w:t>
            </w:r>
            <w:r w:rsidR="00023DD0">
              <w:t>11</w:t>
            </w:r>
            <w:r w:rsidR="007E7A5A" w:rsidRPr="005D371F">
              <w:t>/</w:t>
            </w:r>
            <w:r w:rsidR="00023DD0">
              <w:t>14</w:t>
            </w:r>
          </w:p>
        </w:tc>
      </w:tr>
      <w:tr w:rsidR="007E7A5A" w:rsidRPr="005D371F" w14:paraId="5E454AC4" w14:textId="77777777" w:rsidTr="00AC2ECE">
        <w:tblPrEx>
          <w:tblCellMar>
            <w:top w:w="85" w:type="dxa"/>
            <w:bottom w:w="85" w:type="dxa"/>
          </w:tblCellMar>
        </w:tblPrEx>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267" w:type="dxa"/>
            <w:shd w:val="clear" w:color="auto" w:fill="D9D9D9" w:themeFill="background1" w:themeFillShade="D9"/>
          </w:tcPr>
          <w:p w14:paraId="116EC77C" w14:textId="77777777" w:rsidR="007E7A5A" w:rsidRPr="005D371F" w:rsidRDefault="007E7A5A" w:rsidP="00AC2ECE">
            <w:pPr>
              <w:spacing w:after="200" w:line="276" w:lineRule="auto"/>
              <w:jc w:val="center"/>
            </w:pPr>
            <w:r w:rsidRPr="005D371F">
              <w:t>Status</w:t>
            </w:r>
          </w:p>
        </w:tc>
        <w:tc>
          <w:tcPr>
            <w:tcW w:w="2267" w:type="dxa"/>
          </w:tcPr>
          <w:p w14:paraId="61E78CB4" w14:textId="25BEBCEB" w:rsidR="007E7A5A" w:rsidRPr="005D371F" w:rsidRDefault="004244CE" w:rsidP="00AC2ECE">
            <w:pPr>
              <w:spacing w:after="200" w:line="276" w:lineRule="auto"/>
              <w:jc w:val="center"/>
              <w:cnfStyle w:val="000000100000" w:firstRow="0" w:lastRow="0" w:firstColumn="0" w:lastColumn="0" w:oddVBand="0" w:evenVBand="0" w:oddHBand="1" w:evenHBand="0" w:firstRowFirstColumn="0" w:firstRowLastColumn="0" w:lastRowFirstColumn="0" w:lastRowLastColumn="0"/>
            </w:pPr>
            <w:r>
              <w:t>Final</w:t>
            </w:r>
          </w:p>
        </w:tc>
        <w:tc>
          <w:tcPr>
            <w:tcW w:w="2268" w:type="dxa"/>
            <w:shd w:val="clear" w:color="auto" w:fill="D9D9D9" w:themeFill="background1" w:themeFillShade="D9"/>
          </w:tcPr>
          <w:p w14:paraId="0B0DB920" w14:textId="77777777" w:rsidR="007E7A5A" w:rsidRPr="005D371F" w:rsidRDefault="007E7A5A" w:rsidP="00AC2ECE">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5D371F">
              <w:t>Version</w:t>
            </w:r>
          </w:p>
        </w:tc>
        <w:tc>
          <w:tcPr>
            <w:tcW w:w="2268" w:type="dxa"/>
          </w:tcPr>
          <w:p w14:paraId="2883AB09" w14:textId="2E39990E" w:rsidR="007E7A5A" w:rsidRPr="005D371F" w:rsidRDefault="00DB7F06" w:rsidP="00AC2ECE">
            <w:pPr>
              <w:spacing w:after="200" w:line="276" w:lineRule="auto"/>
              <w:jc w:val="center"/>
              <w:cnfStyle w:val="000000100000" w:firstRow="0" w:lastRow="0" w:firstColumn="0" w:lastColumn="0" w:oddVBand="0" w:evenVBand="0" w:oddHBand="1" w:evenHBand="0" w:firstRowFirstColumn="0" w:firstRowLastColumn="0" w:lastRowFirstColumn="0" w:lastRowLastColumn="0"/>
            </w:pPr>
            <w:r>
              <w:t>0</w:t>
            </w:r>
            <w:r w:rsidR="000425A1">
              <w:t>2</w:t>
            </w:r>
          </w:p>
        </w:tc>
      </w:tr>
      <w:tr w:rsidR="007E7A5A" w:rsidRPr="005D371F" w14:paraId="0F8B0247" w14:textId="77777777" w:rsidTr="00AC2ECE">
        <w:tblPrEx>
          <w:tblCellMar>
            <w:top w:w="85" w:type="dxa"/>
            <w:bottom w:w="85" w:type="dxa"/>
          </w:tblCellMar>
        </w:tblPrEx>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267" w:type="dxa"/>
            <w:shd w:val="clear" w:color="auto" w:fill="D9D9D9" w:themeFill="background1" w:themeFillShade="D9"/>
          </w:tcPr>
          <w:p w14:paraId="23521A85" w14:textId="77777777" w:rsidR="007E7A5A" w:rsidRPr="005D371F" w:rsidRDefault="007E7A5A" w:rsidP="00AC2ECE">
            <w:pPr>
              <w:spacing w:after="200" w:line="276" w:lineRule="auto"/>
              <w:jc w:val="center"/>
            </w:pPr>
            <w:r w:rsidRPr="005D371F">
              <w:t>File identifier</w:t>
            </w:r>
          </w:p>
        </w:tc>
        <w:tc>
          <w:tcPr>
            <w:tcW w:w="6803" w:type="dxa"/>
            <w:gridSpan w:val="3"/>
          </w:tcPr>
          <w:p w14:paraId="1FD02793" w14:textId="3B39AC8A" w:rsidR="007E7A5A" w:rsidRPr="005D371F" w:rsidRDefault="00350798" w:rsidP="00AC2ECE">
            <w:pPr>
              <w:spacing w:after="200" w:line="276" w:lineRule="auto"/>
              <w:jc w:val="center"/>
              <w:cnfStyle w:val="000000010000" w:firstRow="0" w:lastRow="0" w:firstColumn="0" w:lastColumn="0" w:oddVBand="0" w:evenVBand="0" w:oddHBand="0" w:evenHBand="1" w:firstRowFirstColumn="0" w:firstRowLastColumn="0" w:lastRowFirstColumn="0" w:lastRowLastColumn="0"/>
            </w:pPr>
            <w:r w:rsidRPr="00073825">
              <w:rPr>
                <w:noProof/>
              </w:rPr>
              <w:t>D7.</w:t>
            </w:r>
            <w:r w:rsidR="00430E46">
              <w:rPr>
                <w:noProof/>
              </w:rPr>
              <w:t>5</w:t>
            </w:r>
            <w:r w:rsidRPr="000A2C9C">
              <w:rPr>
                <w:noProof/>
              </w:rPr>
              <w:t>.docx</w:t>
            </w:r>
          </w:p>
        </w:tc>
      </w:tr>
    </w:tbl>
    <w:p w14:paraId="3A25949D" w14:textId="77777777" w:rsidR="007E7A5A" w:rsidRDefault="007E7A5A" w:rsidP="00E66C3F">
      <w:pPr>
        <w:pStyle w:val="KeinLeerraum"/>
        <w:jc w:val="both"/>
        <w:rPr>
          <w:lang w:val="en-US"/>
        </w:rPr>
      </w:pPr>
    </w:p>
    <w:tbl>
      <w:tblPr>
        <w:tblStyle w:val="MittlereSchattierung1-Akzent2"/>
        <w:tblW w:w="0" w:type="auto"/>
        <w:tblLook w:val="04A0" w:firstRow="1" w:lastRow="0" w:firstColumn="1" w:lastColumn="0" w:noHBand="0" w:noVBand="1"/>
      </w:tblPr>
      <w:tblGrid>
        <w:gridCol w:w="2267"/>
        <w:gridCol w:w="6803"/>
      </w:tblGrid>
      <w:tr w:rsidR="007E7A5A" w:rsidRPr="005D371F" w14:paraId="3643C397" w14:textId="77777777" w:rsidTr="00AC2E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16FA79B9" w14:textId="77777777" w:rsidR="007E7A5A" w:rsidRPr="005D371F" w:rsidRDefault="007E7A5A" w:rsidP="00AC2ECE">
            <w:pPr>
              <w:spacing w:after="200" w:line="276" w:lineRule="auto"/>
              <w:jc w:val="center"/>
            </w:pPr>
            <w:r>
              <w:t>Editors, contact persons</w:t>
            </w:r>
          </w:p>
        </w:tc>
        <w:tc>
          <w:tcPr>
            <w:tcW w:w="6803" w:type="dxa"/>
          </w:tcPr>
          <w:p w14:paraId="221C6462" w14:textId="3F00CA0E" w:rsidR="007E7A5A" w:rsidRPr="005D371F" w:rsidRDefault="00350798" w:rsidP="006165DE">
            <w:pPr>
              <w:pStyle w:val="ITEABodyText"/>
              <w:jc w:val="center"/>
              <w:cnfStyle w:val="100000000000" w:firstRow="1" w:lastRow="0" w:firstColumn="0" w:lastColumn="0" w:oddVBand="0" w:evenVBand="0" w:oddHBand="0" w:evenHBand="0" w:firstRowFirstColumn="0" w:firstRowLastColumn="0" w:lastRowFirstColumn="0" w:lastRowLastColumn="0"/>
            </w:pPr>
            <w:r>
              <w:rPr>
                <w:noProof/>
              </w:rPr>
              <w:t>Michael Benkel, ScopeSET</w:t>
            </w:r>
          </w:p>
        </w:tc>
      </w:tr>
      <w:tr w:rsidR="007E7A5A" w:rsidRPr="005D371F" w14:paraId="48CBC0DA" w14:textId="77777777" w:rsidTr="00AC2ECE">
        <w:tblPrEx>
          <w:tblCellMar>
            <w:top w:w="85" w:type="dxa"/>
            <w:bottom w:w="85"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60B35657" w14:textId="77777777" w:rsidR="007E7A5A" w:rsidRPr="005D371F" w:rsidRDefault="007E7A5A" w:rsidP="00AC2ECE">
            <w:pPr>
              <w:spacing w:after="200" w:line="276" w:lineRule="auto"/>
              <w:jc w:val="center"/>
            </w:pPr>
            <w:r w:rsidRPr="005D371F">
              <w:t>E-mail</w:t>
            </w:r>
          </w:p>
        </w:tc>
        <w:tc>
          <w:tcPr>
            <w:tcW w:w="6803" w:type="dxa"/>
          </w:tcPr>
          <w:p w14:paraId="5B042351" w14:textId="32D11E27" w:rsidR="007E7A5A" w:rsidRPr="005D371F" w:rsidRDefault="00350798" w:rsidP="007E6325">
            <w:pPr>
              <w:spacing w:after="200" w:line="276" w:lineRule="auto"/>
              <w:jc w:val="center"/>
              <w:cnfStyle w:val="000000100000" w:firstRow="0" w:lastRow="0" w:firstColumn="0" w:lastColumn="0" w:oddVBand="0" w:evenVBand="0" w:oddHBand="1" w:evenHBand="0" w:firstRowFirstColumn="0" w:firstRowLastColumn="0" w:lastRowFirstColumn="0" w:lastRowLastColumn="0"/>
            </w:pPr>
            <w:r>
              <w:rPr>
                <w:noProof/>
              </w:rPr>
              <w:t>benkel@scopeset.de</w:t>
            </w:r>
          </w:p>
        </w:tc>
      </w:tr>
    </w:tbl>
    <w:p w14:paraId="4EC318A9" w14:textId="77777777" w:rsidR="007E7A5A" w:rsidRDefault="007E7A5A" w:rsidP="00E66C3F">
      <w:pPr>
        <w:pStyle w:val="KeinLeerraum"/>
        <w:jc w:val="both"/>
        <w:rPr>
          <w:lang w:val="en-US"/>
        </w:rPr>
      </w:pPr>
    </w:p>
    <w:p w14:paraId="695EFF83" w14:textId="77777777" w:rsidR="000E2E38" w:rsidRDefault="000E2E38" w:rsidP="00F47559">
      <w:pPr>
        <w:spacing w:after="200" w:line="276" w:lineRule="auto"/>
        <w:jc w:val="center"/>
      </w:pPr>
    </w:p>
    <w:p w14:paraId="7C7D25C5" w14:textId="77777777" w:rsidR="000E2E38" w:rsidRDefault="000E2E38" w:rsidP="00F47559">
      <w:pPr>
        <w:spacing w:after="200" w:line="276" w:lineRule="auto"/>
        <w:jc w:val="center"/>
      </w:pPr>
    </w:p>
    <w:p w14:paraId="0EC105E3" w14:textId="049C74EC" w:rsidR="000710EF" w:rsidRPr="00F47559" w:rsidRDefault="00F47559" w:rsidP="00F47559">
      <w:pPr>
        <w:spacing w:after="200" w:line="276" w:lineRule="auto"/>
        <w:jc w:val="center"/>
      </w:pPr>
      <w:r>
        <w:t>AUTHORS</w:t>
      </w:r>
    </w:p>
    <w:tbl>
      <w:tblPr>
        <w:tblStyle w:val="MittlereSchattierung1-Akzent2"/>
        <w:tblW w:w="5000" w:type="pct"/>
        <w:tblLook w:val="04A0" w:firstRow="1" w:lastRow="0" w:firstColumn="1" w:lastColumn="0" w:noHBand="0" w:noVBand="1"/>
      </w:tblPr>
      <w:tblGrid>
        <w:gridCol w:w="2887"/>
        <w:gridCol w:w="6441"/>
      </w:tblGrid>
      <w:tr w:rsidR="000710EF" w:rsidRPr="00082AE5" w14:paraId="265FEB4E" w14:textId="77777777" w:rsidTr="00C924D9">
        <w:trPr>
          <w:cnfStyle w:val="100000000000" w:firstRow="1" w:lastRow="0" w:firstColumn="0" w:lastColumn="0" w:oddVBand="0" w:evenVBand="0" w:oddHBand="0" w:evenHBand="0" w:firstRowFirstColumn="0" w:firstRowLastColumn="0" w:lastRowFirstColumn="0" w:lastRowLastColumn="0"/>
          <w:cantSplit w:val="0"/>
          <w:trHeight w:val="20"/>
        </w:trPr>
        <w:tc>
          <w:tcPr>
            <w:cnfStyle w:val="001000000000" w:firstRow="0" w:lastRow="0" w:firstColumn="1" w:lastColumn="0" w:oddVBand="0" w:evenVBand="0" w:oddHBand="0" w:evenHBand="0" w:firstRowFirstColumn="0" w:firstRowLastColumn="0" w:lastRowFirstColumn="0" w:lastRowLastColumn="0"/>
            <w:tcW w:w="2820" w:type="dxa"/>
            <w:hideMark/>
          </w:tcPr>
          <w:p w14:paraId="1E0B8CEA" w14:textId="77777777" w:rsidR="000710EF" w:rsidRPr="00EE66AE" w:rsidRDefault="000710EF" w:rsidP="00E66C3F">
            <w:pPr>
              <w:spacing w:line="240" w:lineRule="auto"/>
              <w:ind w:left="0" w:right="0"/>
              <w:jc w:val="both"/>
              <w:rPr>
                <w:rFonts w:cs="Arial"/>
                <w:b/>
                <w:color w:val="auto"/>
                <w:spacing w:val="0"/>
                <w:szCs w:val="20"/>
                <w:lang w:eastAsia="en-GB"/>
              </w:rPr>
            </w:pPr>
            <w:r w:rsidRPr="00EE66AE">
              <w:rPr>
                <w:rFonts w:cs="Arial"/>
                <w:b/>
                <w:color w:val="auto"/>
                <w:spacing w:val="0"/>
                <w:szCs w:val="20"/>
                <w:lang w:eastAsia="en-GB"/>
              </w:rPr>
              <w:t>Name</w:t>
            </w:r>
          </w:p>
        </w:tc>
        <w:tc>
          <w:tcPr>
            <w:tcW w:w="6292" w:type="dxa"/>
            <w:hideMark/>
          </w:tcPr>
          <w:p w14:paraId="3C29B05E" w14:textId="77777777" w:rsidR="000710EF" w:rsidRPr="00EE66AE" w:rsidRDefault="000710EF" w:rsidP="00E66C3F">
            <w:pPr>
              <w:spacing w:line="240" w:lineRule="auto"/>
              <w:ind w:left="0" w:right="0"/>
              <w:jc w:val="both"/>
              <w:cnfStyle w:val="100000000000" w:firstRow="1" w:lastRow="0" w:firstColumn="0" w:lastColumn="0" w:oddVBand="0" w:evenVBand="0" w:oddHBand="0" w:evenHBand="0" w:firstRowFirstColumn="0" w:firstRowLastColumn="0" w:lastRowFirstColumn="0" w:lastRowLastColumn="0"/>
              <w:rPr>
                <w:rFonts w:cs="Arial"/>
                <w:b/>
                <w:color w:val="auto"/>
                <w:spacing w:val="0"/>
                <w:szCs w:val="20"/>
                <w:lang w:eastAsia="en-GB"/>
              </w:rPr>
            </w:pPr>
            <w:r w:rsidRPr="00EE66AE">
              <w:rPr>
                <w:rFonts w:cs="Arial"/>
                <w:b/>
                <w:color w:val="auto"/>
                <w:spacing w:val="0"/>
                <w:szCs w:val="20"/>
                <w:lang w:eastAsia="en-GB"/>
              </w:rPr>
              <w:t>Affiliation</w:t>
            </w:r>
          </w:p>
        </w:tc>
      </w:tr>
      <w:tr w:rsidR="002B6189" w:rsidRPr="00082AE5" w14:paraId="64DBCF46" w14:textId="77777777" w:rsidTr="00C924D9">
        <w:tblPrEx>
          <w:tblCellMar>
            <w:top w:w="85" w:type="dxa"/>
            <w:bottom w:w="85" w:type="dxa"/>
          </w:tblCellMar>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20" w:type="dxa"/>
          </w:tcPr>
          <w:p w14:paraId="26B7FFF8" w14:textId="494563C6" w:rsidR="002B6189" w:rsidRPr="00EE66AE" w:rsidRDefault="002B6189" w:rsidP="002B6189">
            <w:pPr>
              <w:spacing w:before="0" w:line="240" w:lineRule="auto"/>
              <w:ind w:left="0" w:right="0"/>
              <w:jc w:val="both"/>
              <w:rPr>
                <w:rFonts w:cs="Arial"/>
                <w:color w:val="auto"/>
                <w:spacing w:val="0"/>
                <w:szCs w:val="20"/>
                <w:lang w:eastAsia="en-GB"/>
              </w:rPr>
            </w:pPr>
            <w:r>
              <w:rPr>
                <w:lang w:val="es-ES" w:eastAsia="en-US"/>
              </w:rPr>
              <w:t>Luis Pérez</w:t>
            </w:r>
          </w:p>
        </w:tc>
        <w:tc>
          <w:tcPr>
            <w:tcW w:w="6292" w:type="dxa"/>
          </w:tcPr>
          <w:p w14:paraId="7BE39519" w14:textId="6A4FCEDE" w:rsidR="002B6189" w:rsidRPr="00EE66AE" w:rsidRDefault="002B6189" w:rsidP="002B6189">
            <w:pPr>
              <w:spacing w:before="0" w:line="240" w:lineRule="auto"/>
              <w:ind w:left="0" w:right="0"/>
              <w:jc w:val="both"/>
              <w:cnfStyle w:val="000000100000" w:firstRow="0" w:lastRow="0" w:firstColumn="0" w:lastColumn="0" w:oddVBand="0" w:evenVBand="0" w:oddHBand="1" w:evenHBand="0" w:firstRowFirstColumn="0" w:firstRowLastColumn="0" w:lastRowFirstColumn="0" w:lastRowLastColumn="0"/>
              <w:rPr>
                <w:rFonts w:cs="Arial"/>
                <w:color w:val="auto"/>
                <w:spacing w:val="0"/>
                <w:szCs w:val="20"/>
                <w:lang w:eastAsia="en-GB"/>
              </w:rPr>
            </w:pPr>
            <w:r>
              <w:rPr>
                <w:rFonts w:cs="Arial"/>
                <w:color w:val="auto"/>
                <w:spacing w:val="0"/>
                <w:szCs w:val="20"/>
                <w:lang w:eastAsia="en-GB"/>
              </w:rPr>
              <w:t>The Reuse Company</w:t>
            </w:r>
            <w:r w:rsidR="00D90941">
              <w:rPr>
                <w:rFonts w:cs="Arial"/>
                <w:color w:val="auto"/>
                <w:spacing w:val="0"/>
                <w:szCs w:val="20"/>
                <w:lang w:eastAsia="en-GB"/>
              </w:rPr>
              <w:t xml:space="preserve">, </w:t>
            </w:r>
            <w:r w:rsidR="00F03B76">
              <w:rPr>
                <w:rFonts w:cs="Arial"/>
                <w:color w:val="auto"/>
                <w:spacing w:val="0"/>
                <w:szCs w:val="20"/>
                <w:lang w:eastAsia="en-GB"/>
              </w:rPr>
              <w:t>Spain</w:t>
            </w:r>
          </w:p>
        </w:tc>
      </w:tr>
      <w:tr w:rsidR="00533BBB" w:rsidRPr="00082AE5" w14:paraId="309D80C5" w14:textId="77777777" w:rsidTr="00C924D9">
        <w:tblPrEx>
          <w:tblCellMar>
            <w:top w:w="85" w:type="dxa"/>
            <w:bottom w:w="85" w:type="dxa"/>
          </w:tblCellMar>
        </w:tblPrEx>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20" w:type="dxa"/>
          </w:tcPr>
          <w:p w14:paraId="414D4850" w14:textId="41F6407D" w:rsidR="00533BBB" w:rsidRDefault="00533BBB" w:rsidP="00BF554E">
            <w:pPr>
              <w:spacing w:line="240" w:lineRule="auto"/>
              <w:ind w:left="0"/>
              <w:jc w:val="both"/>
              <w:rPr>
                <w:rFonts w:cs="Arial"/>
                <w:color w:val="auto"/>
                <w:spacing w:val="0"/>
                <w:szCs w:val="20"/>
                <w:lang w:eastAsia="en-GB"/>
              </w:rPr>
            </w:pPr>
            <w:r>
              <w:rPr>
                <w:rFonts w:cs="Arial"/>
                <w:color w:val="auto"/>
                <w:spacing w:val="0"/>
                <w:szCs w:val="20"/>
                <w:lang w:eastAsia="en-GB"/>
              </w:rPr>
              <w:lastRenderedPageBreak/>
              <w:t>Michael Benkel</w:t>
            </w:r>
          </w:p>
        </w:tc>
        <w:tc>
          <w:tcPr>
            <w:tcW w:w="6292" w:type="dxa"/>
          </w:tcPr>
          <w:p w14:paraId="4CDC0AF7" w14:textId="66AA5944" w:rsidR="00533BBB" w:rsidRDefault="006C166A" w:rsidP="004F7A6C">
            <w:pPr>
              <w:pStyle w:val="ITEABodyText"/>
              <w:ind w:left="0"/>
              <w:jc w:val="both"/>
              <w:cnfStyle w:val="000000010000" w:firstRow="0" w:lastRow="0" w:firstColumn="0" w:lastColumn="0" w:oddVBand="0" w:evenVBand="0" w:oddHBand="0" w:evenHBand="1" w:firstRowFirstColumn="0" w:firstRowLastColumn="0" w:lastRowFirstColumn="0" w:lastRowLastColumn="0"/>
              <w:rPr>
                <w:rFonts w:cs="Arial"/>
                <w:color w:val="auto"/>
                <w:spacing w:val="0"/>
                <w:szCs w:val="20"/>
                <w:lang w:eastAsia="en-GB"/>
              </w:rPr>
            </w:pPr>
            <w:r>
              <w:rPr>
                <w:rStyle w:val="Hyperlink"/>
                <w:rFonts w:cs="Arial"/>
                <w:color w:val="auto"/>
                <w:szCs w:val="20"/>
                <w:u w:val="none"/>
                <w:lang w:val="de-DE"/>
              </w:rPr>
              <w:t>ScopeSET</w:t>
            </w:r>
            <w:r w:rsidR="005838E1">
              <w:rPr>
                <w:rStyle w:val="Hyperlink"/>
                <w:rFonts w:cs="Arial"/>
                <w:color w:val="auto"/>
                <w:szCs w:val="20"/>
                <w:u w:val="none"/>
                <w:lang w:val="de-DE"/>
              </w:rPr>
              <w:t xml:space="preserve">, </w:t>
            </w:r>
            <w:r w:rsidR="005838E1">
              <w:rPr>
                <w:rFonts w:cs="Arial"/>
                <w:color w:val="auto"/>
                <w:spacing w:val="0"/>
                <w:szCs w:val="20"/>
                <w:lang w:eastAsia="en-GB"/>
              </w:rPr>
              <w:t>Germany</w:t>
            </w:r>
          </w:p>
        </w:tc>
      </w:tr>
      <w:tr w:rsidR="00F47B01" w:rsidRPr="00DC636D" w14:paraId="2FD0EA93" w14:textId="77777777" w:rsidTr="00C924D9">
        <w:tblPrEx>
          <w:tblCellMar>
            <w:top w:w="85" w:type="dxa"/>
            <w:bottom w:w="85" w:type="dxa"/>
          </w:tblCellMar>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20" w:type="dxa"/>
          </w:tcPr>
          <w:p w14:paraId="091E38A1" w14:textId="77777777" w:rsidR="00F47B01" w:rsidRDefault="00F47B01" w:rsidP="0048385C">
            <w:pPr>
              <w:spacing w:line="240" w:lineRule="auto"/>
              <w:ind w:left="0"/>
              <w:jc w:val="both"/>
              <w:rPr>
                <w:rFonts w:cs="Arial"/>
                <w:color w:val="auto"/>
                <w:spacing w:val="0"/>
                <w:szCs w:val="20"/>
                <w:lang w:eastAsia="en-GB"/>
              </w:rPr>
            </w:pPr>
            <w:r>
              <w:rPr>
                <w:rFonts w:cs="Arial"/>
                <w:color w:val="auto"/>
                <w:spacing w:val="0"/>
                <w:szCs w:val="20"/>
                <w:lang w:eastAsia="en-GB"/>
              </w:rPr>
              <w:t>Felix Suda</w:t>
            </w:r>
          </w:p>
        </w:tc>
        <w:tc>
          <w:tcPr>
            <w:tcW w:w="6292" w:type="dxa"/>
          </w:tcPr>
          <w:p w14:paraId="676F31A8" w14:textId="77777777" w:rsidR="00F47B01" w:rsidRPr="00DC636D" w:rsidRDefault="00F47B01" w:rsidP="0048385C">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cs="Arial"/>
                <w:color w:val="auto"/>
                <w:spacing w:val="0"/>
                <w:szCs w:val="20"/>
                <w:lang w:eastAsia="en-GB"/>
              </w:rPr>
            </w:pPr>
            <w:r w:rsidRPr="00DC636D">
              <w:rPr>
                <w:rFonts w:cs="Arial"/>
                <w:color w:val="auto"/>
                <w:spacing w:val="0"/>
                <w:szCs w:val="20"/>
                <w:lang w:eastAsia="en-GB"/>
              </w:rPr>
              <w:t xml:space="preserve">ScopeSET, </w:t>
            </w:r>
            <w:r>
              <w:rPr>
                <w:rFonts w:cs="Arial"/>
                <w:color w:val="auto"/>
                <w:spacing w:val="0"/>
                <w:szCs w:val="20"/>
                <w:lang w:eastAsia="en-GB"/>
              </w:rPr>
              <w:t>Germany</w:t>
            </w:r>
          </w:p>
        </w:tc>
      </w:tr>
      <w:tr w:rsidR="00F91203" w:rsidRPr="00082AE5" w14:paraId="7BA84CE2" w14:textId="77777777" w:rsidTr="00C924D9">
        <w:tblPrEx>
          <w:tblCellMar>
            <w:top w:w="85" w:type="dxa"/>
            <w:bottom w:w="85" w:type="dxa"/>
          </w:tblCellMar>
        </w:tblPrEx>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20" w:type="dxa"/>
          </w:tcPr>
          <w:p w14:paraId="0B57BFDD" w14:textId="40433D2D" w:rsidR="00F91203" w:rsidRDefault="00F91203" w:rsidP="006C166A">
            <w:pPr>
              <w:spacing w:line="240" w:lineRule="auto"/>
              <w:ind w:left="0"/>
              <w:jc w:val="both"/>
              <w:rPr>
                <w:rFonts w:cs="Arial"/>
                <w:color w:val="auto"/>
                <w:spacing w:val="0"/>
                <w:szCs w:val="20"/>
                <w:lang w:eastAsia="en-GB"/>
              </w:rPr>
            </w:pPr>
            <w:r>
              <w:rPr>
                <w:rFonts w:cs="Arial"/>
                <w:color w:val="auto"/>
                <w:spacing w:val="0"/>
                <w:szCs w:val="20"/>
                <w:lang w:eastAsia="en-GB"/>
              </w:rPr>
              <w:t>Sebastian Reiter</w:t>
            </w:r>
          </w:p>
        </w:tc>
        <w:tc>
          <w:tcPr>
            <w:tcW w:w="6292" w:type="dxa"/>
          </w:tcPr>
          <w:p w14:paraId="4068483E" w14:textId="1178DA18" w:rsidR="00F91203" w:rsidRDefault="00A15646" w:rsidP="004F7A6C">
            <w:pPr>
              <w:spacing w:line="240" w:lineRule="auto"/>
              <w:ind w:left="0"/>
              <w:jc w:val="both"/>
              <w:cnfStyle w:val="000000010000" w:firstRow="0" w:lastRow="0" w:firstColumn="0" w:lastColumn="0" w:oddVBand="0" w:evenVBand="0" w:oddHBand="0" w:evenHBand="1" w:firstRowFirstColumn="0" w:firstRowLastColumn="0" w:lastRowFirstColumn="0" w:lastRowLastColumn="0"/>
              <w:rPr>
                <w:rFonts w:cs="Arial"/>
                <w:color w:val="auto"/>
                <w:spacing w:val="0"/>
                <w:szCs w:val="20"/>
                <w:lang w:eastAsia="en-GB"/>
              </w:rPr>
            </w:pPr>
            <w:r w:rsidRPr="00A15646">
              <w:rPr>
                <w:rFonts w:cs="Arial"/>
                <w:color w:val="auto"/>
                <w:spacing w:val="0"/>
                <w:szCs w:val="20"/>
                <w:lang w:eastAsia="en-GB"/>
              </w:rPr>
              <w:t>Forschun</w:t>
            </w:r>
            <w:r>
              <w:rPr>
                <w:rFonts w:cs="Arial"/>
                <w:color w:val="auto"/>
                <w:spacing w:val="0"/>
                <w:szCs w:val="20"/>
                <w:lang w:eastAsia="en-GB"/>
              </w:rPr>
              <w:t>gszentrum Informatik (</w:t>
            </w:r>
            <w:r w:rsidR="00F91203">
              <w:rPr>
                <w:rFonts w:cs="Arial"/>
                <w:color w:val="auto"/>
                <w:spacing w:val="0"/>
                <w:szCs w:val="20"/>
                <w:lang w:eastAsia="en-GB"/>
              </w:rPr>
              <w:t>FZI</w:t>
            </w:r>
            <w:r>
              <w:rPr>
                <w:rFonts w:cs="Arial"/>
                <w:color w:val="auto"/>
                <w:spacing w:val="0"/>
                <w:szCs w:val="20"/>
                <w:lang w:eastAsia="en-GB"/>
              </w:rPr>
              <w:t>)</w:t>
            </w:r>
            <w:r w:rsidR="001A7FC1">
              <w:rPr>
                <w:rFonts w:cs="Arial"/>
                <w:color w:val="auto"/>
                <w:spacing w:val="0"/>
                <w:szCs w:val="20"/>
                <w:lang w:eastAsia="en-GB"/>
              </w:rPr>
              <w:t>, Germany</w:t>
            </w:r>
          </w:p>
        </w:tc>
      </w:tr>
      <w:tr w:rsidR="00F91203" w:rsidRPr="00082AE5" w14:paraId="139A59F4" w14:textId="77777777" w:rsidTr="00C924D9">
        <w:tblPrEx>
          <w:tblCellMar>
            <w:top w:w="85" w:type="dxa"/>
            <w:bottom w:w="85" w:type="dxa"/>
          </w:tblCellMar>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20" w:type="dxa"/>
          </w:tcPr>
          <w:p w14:paraId="6FF9D078" w14:textId="2379967F" w:rsidR="00F91203" w:rsidRDefault="00F91203" w:rsidP="006C166A">
            <w:pPr>
              <w:spacing w:line="240" w:lineRule="auto"/>
              <w:ind w:left="0"/>
              <w:jc w:val="both"/>
              <w:rPr>
                <w:rFonts w:cs="Arial"/>
                <w:color w:val="auto"/>
                <w:spacing w:val="0"/>
                <w:szCs w:val="20"/>
                <w:lang w:eastAsia="en-GB"/>
              </w:rPr>
            </w:pPr>
            <w:r>
              <w:rPr>
                <w:rFonts w:cs="Arial"/>
                <w:color w:val="auto"/>
                <w:spacing w:val="0"/>
                <w:szCs w:val="20"/>
                <w:lang w:eastAsia="en-GB"/>
              </w:rPr>
              <w:t>Anton Paule</w:t>
            </w:r>
          </w:p>
        </w:tc>
        <w:tc>
          <w:tcPr>
            <w:tcW w:w="6292" w:type="dxa"/>
          </w:tcPr>
          <w:p w14:paraId="5DBF6BE0" w14:textId="2AE793A1" w:rsidR="00F91203" w:rsidRDefault="00A15646" w:rsidP="004F7A6C">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cs="Arial"/>
                <w:color w:val="auto"/>
                <w:spacing w:val="0"/>
                <w:szCs w:val="20"/>
                <w:lang w:eastAsia="en-GB"/>
              </w:rPr>
            </w:pPr>
            <w:r w:rsidRPr="00A15646">
              <w:rPr>
                <w:rFonts w:cs="Arial"/>
                <w:color w:val="auto"/>
                <w:spacing w:val="0"/>
                <w:szCs w:val="20"/>
                <w:lang w:eastAsia="en-GB"/>
              </w:rPr>
              <w:t>Forschun</w:t>
            </w:r>
            <w:r>
              <w:rPr>
                <w:rFonts w:cs="Arial"/>
                <w:color w:val="auto"/>
                <w:spacing w:val="0"/>
                <w:szCs w:val="20"/>
                <w:lang w:eastAsia="en-GB"/>
              </w:rPr>
              <w:t>gszentrum Informatik (FZI)</w:t>
            </w:r>
            <w:r w:rsidR="001A7FC1">
              <w:rPr>
                <w:rFonts w:cs="Arial"/>
                <w:color w:val="auto"/>
                <w:spacing w:val="0"/>
                <w:szCs w:val="20"/>
                <w:lang w:eastAsia="en-GB"/>
              </w:rPr>
              <w:t>, Germany</w:t>
            </w:r>
          </w:p>
        </w:tc>
      </w:tr>
      <w:tr w:rsidR="00F91203" w:rsidRPr="00082AE5" w14:paraId="0FDB16C6" w14:textId="77777777" w:rsidTr="00C924D9">
        <w:tblPrEx>
          <w:tblCellMar>
            <w:top w:w="85" w:type="dxa"/>
            <w:bottom w:w="85" w:type="dxa"/>
          </w:tblCellMar>
        </w:tblPrEx>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20" w:type="dxa"/>
          </w:tcPr>
          <w:p w14:paraId="1DF7F047" w14:textId="3BC6BBF8" w:rsidR="00F91203" w:rsidRDefault="00555720" w:rsidP="006C166A">
            <w:pPr>
              <w:pStyle w:val="ITEABodyText"/>
              <w:ind w:left="0"/>
              <w:jc w:val="both"/>
              <w:rPr>
                <w:rFonts w:cs="Arial"/>
                <w:color w:val="auto"/>
                <w:spacing w:val="0"/>
                <w:szCs w:val="20"/>
                <w:lang w:eastAsia="en-GB"/>
              </w:rPr>
            </w:pPr>
            <w:r>
              <w:t>Jan-Philipp Steghöfer</w:t>
            </w:r>
          </w:p>
        </w:tc>
        <w:tc>
          <w:tcPr>
            <w:tcW w:w="6292" w:type="dxa"/>
          </w:tcPr>
          <w:p w14:paraId="4BC9980D" w14:textId="13BDA718" w:rsidR="00F91203" w:rsidRDefault="00555720" w:rsidP="004F7A6C">
            <w:pPr>
              <w:spacing w:line="240" w:lineRule="auto"/>
              <w:ind w:left="0"/>
              <w:jc w:val="both"/>
              <w:cnfStyle w:val="000000010000" w:firstRow="0" w:lastRow="0" w:firstColumn="0" w:lastColumn="0" w:oddVBand="0" w:evenVBand="0" w:oddHBand="0" w:evenHBand="1" w:firstRowFirstColumn="0" w:firstRowLastColumn="0" w:lastRowFirstColumn="0" w:lastRowLastColumn="0"/>
              <w:rPr>
                <w:rFonts w:cs="Arial"/>
                <w:color w:val="auto"/>
                <w:spacing w:val="0"/>
                <w:szCs w:val="20"/>
                <w:lang w:eastAsia="en-GB"/>
              </w:rPr>
            </w:pPr>
            <w:r>
              <w:t>University of Gothenburg</w:t>
            </w:r>
            <w:r w:rsidR="001163FC">
              <w:t xml:space="preserve">, </w:t>
            </w:r>
            <w:r w:rsidR="001163FC">
              <w:rPr>
                <w:rFonts w:cs="Arial"/>
                <w:bCs/>
                <w:color w:val="auto"/>
                <w:spacing w:val="0"/>
                <w:szCs w:val="20"/>
                <w:lang w:eastAsia="en-GB"/>
              </w:rPr>
              <w:t>Sweden</w:t>
            </w:r>
          </w:p>
        </w:tc>
      </w:tr>
      <w:tr w:rsidR="00611469" w:rsidRPr="00082AE5" w14:paraId="3ED7FE3E" w14:textId="77777777" w:rsidTr="00C924D9">
        <w:tblPrEx>
          <w:tblCellMar>
            <w:top w:w="85" w:type="dxa"/>
            <w:bottom w:w="85" w:type="dxa"/>
          </w:tblCellMar>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20" w:type="dxa"/>
          </w:tcPr>
          <w:p w14:paraId="353CF819" w14:textId="4F56E479" w:rsidR="00611469" w:rsidRDefault="00916895" w:rsidP="00916895">
            <w:pPr>
              <w:pStyle w:val="ITEABodyText"/>
              <w:ind w:left="0"/>
            </w:pPr>
            <w:r w:rsidRPr="00C31021">
              <w:rPr>
                <w:rStyle w:val="Hyperlink"/>
                <w:rFonts w:cs="Arial"/>
                <w:color w:val="auto"/>
                <w:szCs w:val="20"/>
                <w:u w:val="none"/>
              </w:rPr>
              <w:t>Christian Kröher</w:t>
            </w:r>
          </w:p>
        </w:tc>
        <w:tc>
          <w:tcPr>
            <w:tcW w:w="6292" w:type="dxa"/>
          </w:tcPr>
          <w:p w14:paraId="7F06B198" w14:textId="5C64BC43" w:rsidR="00611469" w:rsidRDefault="00916895" w:rsidP="00916895">
            <w:pPr>
              <w:spacing w:line="240" w:lineRule="auto"/>
              <w:ind w:left="0"/>
              <w:jc w:val="both"/>
              <w:cnfStyle w:val="000000100000" w:firstRow="0" w:lastRow="0" w:firstColumn="0" w:lastColumn="0" w:oddVBand="0" w:evenVBand="0" w:oddHBand="1" w:evenHBand="0" w:firstRowFirstColumn="0" w:firstRowLastColumn="0" w:lastRowFirstColumn="0" w:lastRowLastColumn="0"/>
            </w:pPr>
            <w:r>
              <w:rPr>
                <w:rFonts w:cs="Arial"/>
                <w:color w:val="auto"/>
                <w:spacing w:val="0"/>
                <w:szCs w:val="20"/>
                <w:lang w:eastAsia="en-GB"/>
              </w:rPr>
              <w:t>University of Hildesheim</w:t>
            </w:r>
            <w:r w:rsidR="00D90941">
              <w:rPr>
                <w:rFonts w:cs="Arial"/>
                <w:color w:val="auto"/>
                <w:spacing w:val="0"/>
                <w:szCs w:val="20"/>
                <w:lang w:eastAsia="en-GB"/>
              </w:rPr>
              <w:t>, Germany</w:t>
            </w:r>
          </w:p>
        </w:tc>
      </w:tr>
      <w:tr w:rsidR="0092394A" w:rsidRPr="00082AE5" w14:paraId="25B3872D" w14:textId="77777777" w:rsidTr="00C924D9">
        <w:tblPrEx>
          <w:tblCellMar>
            <w:top w:w="85" w:type="dxa"/>
            <w:bottom w:w="85" w:type="dxa"/>
          </w:tblCellMar>
        </w:tblPrEx>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20" w:type="dxa"/>
          </w:tcPr>
          <w:p w14:paraId="74A13F77" w14:textId="4C9456AE" w:rsidR="0092394A" w:rsidRPr="00C31021" w:rsidRDefault="0092394A" w:rsidP="00DB18F8">
            <w:pPr>
              <w:pStyle w:val="ITEABodyText"/>
              <w:ind w:left="0"/>
              <w:rPr>
                <w:rStyle w:val="Hyperlink"/>
                <w:rFonts w:cs="Arial"/>
                <w:color w:val="auto"/>
                <w:szCs w:val="20"/>
                <w:u w:val="none"/>
              </w:rPr>
            </w:pPr>
            <w:r>
              <w:rPr>
                <w:lang w:val="de-DE"/>
              </w:rPr>
              <w:t>Klaus Schmid</w:t>
            </w:r>
          </w:p>
        </w:tc>
        <w:tc>
          <w:tcPr>
            <w:tcW w:w="6292" w:type="dxa"/>
          </w:tcPr>
          <w:p w14:paraId="690CA8C5" w14:textId="58842913" w:rsidR="0092394A" w:rsidRDefault="009F27F0" w:rsidP="009F27F0">
            <w:pPr>
              <w:spacing w:line="240" w:lineRule="auto"/>
              <w:ind w:left="0"/>
              <w:jc w:val="both"/>
              <w:cnfStyle w:val="000000010000" w:firstRow="0" w:lastRow="0" w:firstColumn="0" w:lastColumn="0" w:oddVBand="0" w:evenVBand="0" w:oddHBand="0" w:evenHBand="1" w:firstRowFirstColumn="0" w:firstRowLastColumn="0" w:lastRowFirstColumn="0" w:lastRowLastColumn="0"/>
              <w:rPr>
                <w:rFonts w:cs="Arial"/>
                <w:color w:val="auto"/>
                <w:spacing w:val="0"/>
                <w:szCs w:val="20"/>
                <w:lang w:eastAsia="en-GB"/>
              </w:rPr>
            </w:pPr>
            <w:r>
              <w:rPr>
                <w:rFonts w:cs="Arial"/>
                <w:color w:val="auto"/>
                <w:spacing w:val="0"/>
                <w:szCs w:val="20"/>
                <w:lang w:eastAsia="en-GB"/>
              </w:rPr>
              <w:t>University of Hildesheim</w:t>
            </w:r>
            <w:r w:rsidR="00D90941">
              <w:rPr>
                <w:rFonts w:cs="Arial"/>
                <w:color w:val="auto"/>
                <w:spacing w:val="0"/>
                <w:szCs w:val="20"/>
                <w:lang w:eastAsia="en-GB"/>
              </w:rPr>
              <w:t>, Germany</w:t>
            </w:r>
          </w:p>
        </w:tc>
      </w:tr>
      <w:tr w:rsidR="0092394A" w:rsidRPr="00082AE5" w14:paraId="1ECFD3E9" w14:textId="77777777" w:rsidTr="00C924D9">
        <w:tblPrEx>
          <w:tblCellMar>
            <w:top w:w="85" w:type="dxa"/>
            <w:bottom w:w="85" w:type="dxa"/>
          </w:tblCellMar>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20" w:type="dxa"/>
          </w:tcPr>
          <w:p w14:paraId="150F332C" w14:textId="7D1C2D4E" w:rsidR="0092394A" w:rsidRDefault="0092394A" w:rsidP="00DB18F8">
            <w:pPr>
              <w:pStyle w:val="ITEABodyText"/>
              <w:ind w:left="0"/>
              <w:rPr>
                <w:lang w:val="de-DE"/>
              </w:rPr>
            </w:pPr>
            <w:r>
              <w:t>Sascha El-Sharkawy</w:t>
            </w:r>
          </w:p>
        </w:tc>
        <w:tc>
          <w:tcPr>
            <w:tcW w:w="6292" w:type="dxa"/>
          </w:tcPr>
          <w:p w14:paraId="032ADF94" w14:textId="52AE846F" w:rsidR="0092394A" w:rsidRDefault="009F27F0" w:rsidP="009F27F0">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cs="Arial"/>
                <w:color w:val="auto"/>
                <w:spacing w:val="0"/>
                <w:szCs w:val="20"/>
                <w:lang w:eastAsia="en-GB"/>
              </w:rPr>
            </w:pPr>
            <w:r>
              <w:rPr>
                <w:rFonts w:cs="Arial"/>
                <w:color w:val="auto"/>
                <w:spacing w:val="0"/>
                <w:szCs w:val="20"/>
                <w:lang w:eastAsia="en-GB"/>
              </w:rPr>
              <w:t>University of Hildesheim</w:t>
            </w:r>
            <w:r w:rsidR="00D90941">
              <w:rPr>
                <w:rFonts w:cs="Arial"/>
                <w:color w:val="auto"/>
                <w:spacing w:val="0"/>
                <w:szCs w:val="20"/>
                <w:lang w:eastAsia="en-GB"/>
              </w:rPr>
              <w:t>, Germany</w:t>
            </w:r>
          </w:p>
        </w:tc>
      </w:tr>
      <w:tr w:rsidR="00753D2B" w:rsidRPr="00082AE5" w14:paraId="6961D0F9" w14:textId="77777777" w:rsidTr="00C924D9">
        <w:tblPrEx>
          <w:tblCellMar>
            <w:top w:w="85" w:type="dxa"/>
            <w:bottom w:w="85" w:type="dxa"/>
          </w:tblCellMar>
        </w:tblPrEx>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20" w:type="dxa"/>
          </w:tcPr>
          <w:p w14:paraId="00CD9AD5" w14:textId="32EC7CD6" w:rsidR="00753D2B" w:rsidRPr="00D53F87" w:rsidRDefault="00753D2B" w:rsidP="00DB18F8">
            <w:pPr>
              <w:pStyle w:val="ITEABodyText"/>
              <w:ind w:left="0"/>
              <w:rPr>
                <w:rStyle w:val="Hyperlink"/>
                <w:rFonts w:cs="Arial"/>
                <w:color w:val="auto"/>
                <w:szCs w:val="20"/>
                <w:u w:val="none"/>
              </w:rPr>
            </w:pPr>
            <w:r>
              <w:rPr>
                <w:lang w:val="es-ES" w:eastAsia="en-US"/>
              </w:rPr>
              <w:t>Ana C. Marcén</w:t>
            </w:r>
          </w:p>
        </w:tc>
        <w:tc>
          <w:tcPr>
            <w:tcW w:w="6292" w:type="dxa"/>
          </w:tcPr>
          <w:p w14:paraId="6AB97F9E" w14:textId="5C4FAE22" w:rsidR="00753D2B" w:rsidRDefault="00753D2B" w:rsidP="00753D2B">
            <w:pPr>
              <w:spacing w:line="240" w:lineRule="auto"/>
              <w:ind w:left="0"/>
              <w:jc w:val="both"/>
              <w:cnfStyle w:val="000000010000" w:firstRow="0" w:lastRow="0" w:firstColumn="0" w:lastColumn="0" w:oddVBand="0" w:evenVBand="0" w:oddHBand="0" w:evenHBand="1" w:firstRowFirstColumn="0" w:firstRowLastColumn="0" w:lastRowFirstColumn="0" w:lastRowLastColumn="0"/>
              <w:rPr>
                <w:rFonts w:cs="Arial"/>
                <w:color w:val="auto"/>
                <w:spacing w:val="0"/>
                <w:szCs w:val="20"/>
                <w:lang w:eastAsia="en-GB"/>
              </w:rPr>
            </w:pPr>
            <w:r>
              <w:rPr>
                <w:rFonts w:cs="Arial"/>
                <w:color w:val="auto"/>
                <w:spacing w:val="0"/>
                <w:szCs w:val="20"/>
                <w:lang w:eastAsia="en-GB"/>
              </w:rPr>
              <w:t>University San Jorge</w:t>
            </w:r>
            <w:r w:rsidR="005C0A0D">
              <w:rPr>
                <w:rFonts w:cs="Arial"/>
                <w:color w:val="auto"/>
                <w:spacing w:val="0"/>
                <w:szCs w:val="20"/>
                <w:lang w:eastAsia="en-GB"/>
              </w:rPr>
              <w:t xml:space="preserve">, </w:t>
            </w:r>
            <w:r w:rsidR="005C0A0D">
              <w:rPr>
                <w:rFonts w:cs="Arial"/>
                <w:color w:val="auto"/>
                <w:spacing w:val="0"/>
                <w:szCs w:val="20"/>
                <w:lang w:val="fr-FR" w:eastAsia="en-GB"/>
              </w:rPr>
              <w:t>Spain</w:t>
            </w:r>
          </w:p>
        </w:tc>
      </w:tr>
      <w:tr w:rsidR="00753D2B" w:rsidRPr="00082AE5" w14:paraId="1F660964" w14:textId="77777777" w:rsidTr="00C924D9">
        <w:tblPrEx>
          <w:tblCellMar>
            <w:top w:w="85" w:type="dxa"/>
            <w:bottom w:w="85" w:type="dxa"/>
          </w:tblCellMar>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20" w:type="dxa"/>
          </w:tcPr>
          <w:p w14:paraId="3A39C313" w14:textId="3A177D41" w:rsidR="00753D2B" w:rsidRDefault="00753D2B" w:rsidP="00DB18F8">
            <w:pPr>
              <w:pStyle w:val="ITEABodyText"/>
              <w:ind w:left="0"/>
              <w:rPr>
                <w:rFonts w:cs="Arial"/>
                <w:color w:val="auto"/>
                <w:spacing w:val="0"/>
                <w:szCs w:val="20"/>
                <w:lang w:eastAsia="en-GB"/>
              </w:rPr>
            </w:pPr>
            <w:r>
              <w:rPr>
                <w:lang w:val="es-ES" w:eastAsia="en-US"/>
              </w:rPr>
              <w:t>Jaime Font</w:t>
            </w:r>
          </w:p>
        </w:tc>
        <w:tc>
          <w:tcPr>
            <w:tcW w:w="6292" w:type="dxa"/>
          </w:tcPr>
          <w:p w14:paraId="54FD95BB" w14:textId="0683DBC8" w:rsidR="00753D2B" w:rsidRDefault="00753D2B" w:rsidP="00753D2B">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cs="Arial"/>
                <w:color w:val="auto"/>
                <w:spacing w:val="0"/>
                <w:szCs w:val="20"/>
                <w:lang w:eastAsia="en-GB"/>
              </w:rPr>
            </w:pPr>
            <w:r>
              <w:rPr>
                <w:rFonts w:cs="Arial"/>
                <w:color w:val="auto"/>
                <w:spacing w:val="0"/>
                <w:szCs w:val="20"/>
                <w:lang w:eastAsia="en-GB"/>
              </w:rPr>
              <w:t>University San Jorge</w:t>
            </w:r>
            <w:r w:rsidR="005C0A0D">
              <w:rPr>
                <w:rFonts w:cs="Arial"/>
                <w:color w:val="auto"/>
                <w:spacing w:val="0"/>
                <w:szCs w:val="20"/>
                <w:lang w:eastAsia="en-GB"/>
              </w:rPr>
              <w:t xml:space="preserve">, </w:t>
            </w:r>
            <w:r w:rsidR="005C0A0D">
              <w:rPr>
                <w:rFonts w:cs="Arial"/>
                <w:color w:val="auto"/>
                <w:spacing w:val="0"/>
                <w:szCs w:val="20"/>
                <w:lang w:val="fr-FR" w:eastAsia="en-GB"/>
              </w:rPr>
              <w:t>Spain</w:t>
            </w:r>
          </w:p>
        </w:tc>
      </w:tr>
      <w:tr w:rsidR="00753D2B" w:rsidRPr="00082AE5" w14:paraId="389605CE" w14:textId="77777777" w:rsidTr="00C924D9">
        <w:tblPrEx>
          <w:tblCellMar>
            <w:top w:w="85" w:type="dxa"/>
            <w:bottom w:w="85" w:type="dxa"/>
          </w:tblCellMar>
        </w:tblPrEx>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20" w:type="dxa"/>
          </w:tcPr>
          <w:p w14:paraId="29E0228D" w14:textId="446E88A1" w:rsidR="00753D2B" w:rsidRDefault="00753D2B" w:rsidP="00DB18F8">
            <w:pPr>
              <w:pStyle w:val="ITEABodyText"/>
              <w:ind w:left="0"/>
              <w:rPr>
                <w:rFonts w:cs="Arial"/>
                <w:color w:val="auto"/>
                <w:spacing w:val="0"/>
                <w:szCs w:val="20"/>
                <w:lang w:eastAsia="en-GB"/>
              </w:rPr>
            </w:pPr>
            <w:r>
              <w:rPr>
                <w:rFonts w:cs="Arial"/>
                <w:color w:val="auto"/>
                <w:spacing w:val="0"/>
                <w:szCs w:val="20"/>
                <w:lang w:eastAsia="en-GB"/>
              </w:rPr>
              <w:t>Tewfik Ziadi</w:t>
            </w:r>
          </w:p>
        </w:tc>
        <w:tc>
          <w:tcPr>
            <w:tcW w:w="6292" w:type="dxa"/>
          </w:tcPr>
          <w:p w14:paraId="169A4D59" w14:textId="0B934A92" w:rsidR="00753D2B" w:rsidRDefault="00753D2B" w:rsidP="00753D2B">
            <w:pPr>
              <w:spacing w:line="240" w:lineRule="auto"/>
              <w:ind w:left="0"/>
              <w:jc w:val="both"/>
              <w:cnfStyle w:val="000000010000" w:firstRow="0" w:lastRow="0" w:firstColumn="0" w:lastColumn="0" w:oddVBand="0" w:evenVBand="0" w:oddHBand="0" w:evenHBand="1" w:firstRowFirstColumn="0" w:firstRowLastColumn="0" w:lastRowFirstColumn="0" w:lastRowLastColumn="0"/>
              <w:rPr>
                <w:rFonts w:cs="Arial"/>
                <w:color w:val="auto"/>
                <w:spacing w:val="0"/>
                <w:szCs w:val="20"/>
                <w:lang w:eastAsia="en-GB"/>
              </w:rPr>
            </w:pPr>
            <w:r>
              <w:rPr>
                <w:rFonts w:cs="Arial"/>
                <w:color w:val="auto"/>
                <w:spacing w:val="0"/>
                <w:szCs w:val="20"/>
                <w:lang w:eastAsia="en-GB"/>
              </w:rPr>
              <w:t>Sorbonne University</w:t>
            </w:r>
            <w:r w:rsidR="005C0A0D">
              <w:rPr>
                <w:rFonts w:cs="Arial"/>
                <w:color w:val="auto"/>
                <w:spacing w:val="0"/>
                <w:szCs w:val="20"/>
                <w:lang w:eastAsia="en-GB"/>
              </w:rPr>
              <w:t>, France</w:t>
            </w:r>
          </w:p>
        </w:tc>
      </w:tr>
      <w:tr w:rsidR="00753D2B" w:rsidRPr="00082AE5" w14:paraId="4DF6483B" w14:textId="77777777" w:rsidTr="00C924D9">
        <w:tblPrEx>
          <w:tblCellMar>
            <w:top w:w="85" w:type="dxa"/>
            <w:bottom w:w="85" w:type="dxa"/>
          </w:tblCellMar>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20" w:type="dxa"/>
          </w:tcPr>
          <w:p w14:paraId="726710E3" w14:textId="42CC3711" w:rsidR="00753D2B" w:rsidRDefault="00753D2B" w:rsidP="00DB18F8">
            <w:pPr>
              <w:pStyle w:val="ITEABodyText"/>
              <w:ind w:left="0"/>
              <w:rPr>
                <w:rFonts w:cs="Arial"/>
                <w:color w:val="auto"/>
                <w:spacing w:val="0"/>
                <w:szCs w:val="20"/>
                <w:lang w:eastAsia="en-GB"/>
              </w:rPr>
            </w:pPr>
            <w:r>
              <w:rPr>
                <w:rFonts w:cs="Arial"/>
                <w:color w:val="auto"/>
                <w:spacing w:val="0"/>
                <w:szCs w:val="20"/>
                <w:lang w:eastAsia="en-GB"/>
              </w:rPr>
              <w:t>Anas Shatnawi</w:t>
            </w:r>
          </w:p>
        </w:tc>
        <w:tc>
          <w:tcPr>
            <w:tcW w:w="6292" w:type="dxa"/>
          </w:tcPr>
          <w:p w14:paraId="76FFCA06" w14:textId="2CA07E62" w:rsidR="00753D2B" w:rsidRDefault="00753D2B" w:rsidP="00753D2B">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cs="Arial"/>
                <w:color w:val="auto"/>
                <w:spacing w:val="0"/>
                <w:szCs w:val="20"/>
                <w:lang w:eastAsia="en-GB"/>
              </w:rPr>
            </w:pPr>
            <w:r>
              <w:rPr>
                <w:rFonts w:cs="Arial"/>
                <w:color w:val="auto"/>
                <w:spacing w:val="0"/>
                <w:szCs w:val="20"/>
                <w:lang w:eastAsia="en-GB"/>
              </w:rPr>
              <w:t>Sorbonne University</w:t>
            </w:r>
            <w:r w:rsidR="005C0A0D">
              <w:rPr>
                <w:rFonts w:cs="Arial"/>
                <w:color w:val="auto"/>
                <w:spacing w:val="0"/>
                <w:szCs w:val="20"/>
                <w:lang w:eastAsia="en-GB"/>
              </w:rPr>
              <w:t>, France</w:t>
            </w:r>
          </w:p>
        </w:tc>
      </w:tr>
      <w:tr w:rsidR="00753D2B" w:rsidRPr="00082AE5" w14:paraId="571FC62C" w14:textId="77777777" w:rsidTr="00C924D9">
        <w:tblPrEx>
          <w:tblCellMar>
            <w:top w:w="85" w:type="dxa"/>
            <w:bottom w:w="85" w:type="dxa"/>
          </w:tblCellMar>
        </w:tblPrEx>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20" w:type="dxa"/>
          </w:tcPr>
          <w:p w14:paraId="40CF763F" w14:textId="774BB8AD" w:rsidR="00753D2B" w:rsidRDefault="00753D2B" w:rsidP="00DB18F8">
            <w:pPr>
              <w:pStyle w:val="ITEABodyText"/>
              <w:ind w:left="0"/>
              <w:rPr>
                <w:lang w:val="es-ES" w:eastAsia="en-US"/>
              </w:rPr>
            </w:pPr>
            <w:r>
              <w:rPr>
                <w:rFonts w:cs="Arial"/>
                <w:color w:val="auto"/>
                <w:spacing w:val="0"/>
                <w:szCs w:val="20"/>
                <w:lang w:eastAsia="en-GB"/>
              </w:rPr>
              <w:t xml:space="preserve">Xhevahire </w:t>
            </w:r>
            <w:r w:rsidRPr="00AA02F2">
              <w:rPr>
                <w:rFonts w:cs="Arial"/>
                <w:color w:val="auto"/>
                <w:spacing w:val="0"/>
                <w:szCs w:val="20"/>
                <w:lang w:eastAsia="en-GB"/>
              </w:rPr>
              <w:t>Tërnava</w:t>
            </w:r>
          </w:p>
        </w:tc>
        <w:tc>
          <w:tcPr>
            <w:tcW w:w="6292" w:type="dxa"/>
          </w:tcPr>
          <w:p w14:paraId="71F8213B" w14:textId="241D4A0C" w:rsidR="00753D2B" w:rsidRDefault="00753D2B" w:rsidP="00753D2B">
            <w:pPr>
              <w:spacing w:line="240" w:lineRule="auto"/>
              <w:ind w:left="0"/>
              <w:jc w:val="both"/>
              <w:cnfStyle w:val="000000010000" w:firstRow="0" w:lastRow="0" w:firstColumn="0" w:lastColumn="0" w:oddVBand="0" w:evenVBand="0" w:oddHBand="0" w:evenHBand="1" w:firstRowFirstColumn="0" w:firstRowLastColumn="0" w:lastRowFirstColumn="0" w:lastRowLastColumn="0"/>
              <w:rPr>
                <w:rFonts w:cs="Arial"/>
                <w:color w:val="auto"/>
                <w:spacing w:val="0"/>
                <w:szCs w:val="20"/>
                <w:lang w:eastAsia="en-GB"/>
              </w:rPr>
            </w:pPr>
            <w:r>
              <w:rPr>
                <w:rFonts w:cs="Arial"/>
                <w:color w:val="auto"/>
                <w:spacing w:val="0"/>
                <w:szCs w:val="20"/>
                <w:lang w:eastAsia="en-GB"/>
              </w:rPr>
              <w:t>Sorbonne University</w:t>
            </w:r>
            <w:r w:rsidR="005C0A0D">
              <w:rPr>
                <w:rFonts w:cs="Arial"/>
                <w:color w:val="auto"/>
                <w:spacing w:val="0"/>
                <w:szCs w:val="20"/>
                <w:lang w:eastAsia="en-GB"/>
              </w:rPr>
              <w:t>, France</w:t>
            </w:r>
          </w:p>
        </w:tc>
      </w:tr>
      <w:tr w:rsidR="006502D0" w:rsidRPr="00082AE5" w14:paraId="6F02F1BB" w14:textId="77777777" w:rsidTr="00C924D9">
        <w:tblPrEx>
          <w:tblCellMar>
            <w:top w:w="85" w:type="dxa"/>
            <w:bottom w:w="85" w:type="dxa"/>
          </w:tblCellMar>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20" w:type="dxa"/>
          </w:tcPr>
          <w:p w14:paraId="54B2B3A1" w14:textId="120D67DE" w:rsidR="006502D0" w:rsidRDefault="006502D0" w:rsidP="001C55FF">
            <w:pPr>
              <w:pStyle w:val="ITEABodyText"/>
              <w:ind w:left="0"/>
              <w:rPr>
                <w:rFonts w:cs="Arial"/>
                <w:color w:val="auto"/>
                <w:spacing w:val="0"/>
                <w:szCs w:val="20"/>
                <w:lang w:eastAsia="en-GB"/>
              </w:rPr>
            </w:pPr>
            <w:r>
              <w:rPr>
                <w:rFonts w:cs="Arial"/>
                <w:color w:val="auto"/>
                <w:spacing w:val="0"/>
                <w:szCs w:val="20"/>
                <w:lang w:eastAsia="en-GB"/>
              </w:rPr>
              <w:t>Saura Jyoti Dhar</w:t>
            </w:r>
          </w:p>
        </w:tc>
        <w:tc>
          <w:tcPr>
            <w:tcW w:w="6292" w:type="dxa"/>
          </w:tcPr>
          <w:p w14:paraId="66A1FA0F" w14:textId="0258E4DE" w:rsidR="006502D0" w:rsidRDefault="006502D0" w:rsidP="001C55FF">
            <w:pPr>
              <w:spacing w:line="240" w:lineRule="auto"/>
              <w:ind w:left="0"/>
              <w:jc w:val="both"/>
              <w:cnfStyle w:val="000000100000" w:firstRow="0" w:lastRow="0" w:firstColumn="0" w:lastColumn="0" w:oddVBand="0" w:evenVBand="0" w:oddHBand="1" w:evenHBand="0" w:firstRowFirstColumn="0" w:firstRowLastColumn="0" w:lastRowFirstColumn="0" w:lastRowLastColumn="0"/>
              <w:rPr>
                <w:rFonts w:cs="Arial"/>
                <w:color w:val="auto"/>
                <w:spacing w:val="0"/>
                <w:szCs w:val="20"/>
                <w:lang w:eastAsia="en-GB"/>
              </w:rPr>
            </w:pPr>
            <w:r w:rsidRPr="006502D0">
              <w:rPr>
                <w:rFonts w:cs="Arial"/>
                <w:color w:val="auto"/>
                <w:spacing w:val="0"/>
                <w:szCs w:val="20"/>
                <w:lang w:eastAsia="en-GB"/>
              </w:rPr>
              <w:t>Robert Bosch GmbH</w:t>
            </w:r>
            <w:r w:rsidR="00B96F13">
              <w:rPr>
                <w:rFonts w:cs="Arial"/>
                <w:color w:val="auto"/>
                <w:spacing w:val="0"/>
                <w:szCs w:val="20"/>
                <w:lang w:eastAsia="en-GB"/>
              </w:rPr>
              <w:t>, Germany</w:t>
            </w:r>
          </w:p>
        </w:tc>
      </w:tr>
      <w:tr w:rsidR="006502D0" w:rsidRPr="00082AE5" w14:paraId="1FA23004" w14:textId="77777777" w:rsidTr="00C924D9">
        <w:tblPrEx>
          <w:tblCellMar>
            <w:top w:w="85" w:type="dxa"/>
            <w:bottom w:w="85" w:type="dxa"/>
          </w:tblCellMar>
        </w:tblPrEx>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20" w:type="dxa"/>
          </w:tcPr>
          <w:p w14:paraId="4BE9C47F" w14:textId="42AE5CE6" w:rsidR="006502D0" w:rsidRDefault="006502D0" w:rsidP="001C55FF">
            <w:pPr>
              <w:pStyle w:val="ITEABodyText"/>
              <w:ind w:left="0"/>
              <w:rPr>
                <w:rFonts w:cs="Arial"/>
                <w:color w:val="auto"/>
                <w:spacing w:val="0"/>
                <w:szCs w:val="20"/>
                <w:lang w:eastAsia="en-GB"/>
              </w:rPr>
            </w:pPr>
            <w:r>
              <w:rPr>
                <w:rFonts w:cs="Arial"/>
                <w:color w:val="auto"/>
                <w:spacing w:val="0"/>
                <w:szCs w:val="20"/>
                <w:lang w:eastAsia="en-GB"/>
              </w:rPr>
              <w:t>Slawomir Duszynski</w:t>
            </w:r>
          </w:p>
        </w:tc>
        <w:tc>
          <w:tcPr>
            <w:tcW w:w="6292" w:type="dxa"/>
          </w:tcPr>
          <w:p w14:paraId="622424BC" w14:textId="2750C47C" w:rsidR="006502D0" w:rsidRDefault="006502D0" w:rsidP="001C55FF">
            <w:pPr>
              <w:spacing w:line="240" w:lineRule="auto"/>
              <w:ind w:left="0"/>
              <w:jc w:val="both"/>
              <w:cnfStyle w:val="000000010000" w:firstRow="0" w:lastRow="0" w:firstColumn="0" w:lastColumn="0" w:oddVBand="0" w:evenVBand="0" w:oddHBand="0" w:evenHBand="1" w:firstRowFirstColumn="0" w:firstRowLastColumn="0" w:lastRowFirstColumn="0" w:lastRowLastColumn="0"/>
              <w:rPr>
                <w:rFonts w:cs="Arial"/>
                <w:color w:val="auto"/>
                <w:spacing w:val="0"/>
                <w:szCs w:val="20"/>
                <w:lang w:eastAsia="en-GB"/>
              </w:rPr>
            </w:pPr>
            <w:r w:rsidRPr="006502D0">
              <w:rPr>
                <w:rFonts w:cs="Arial"/>
                <w:color w:val="auto"/>
                <w:spacing w:val="0"/>
                <w:szCs w:val="20"/>
                <w:lang w:eastAsia="en-GB"/>
              </w:rPr>
              <w:t>Robert Bosch GmbH</w:t>
            </w:r>
            <w:r w:rsidR="00B96F13">
              <w:rPr>
                <w:rFonts w:cs="Arial"/>
                <w:color w:val="auto"/>
                <w:spacing w:val="0"/>
                <w:szCs w:val="20"/>
                <w:lang w:eastAsia="en-GB"/>
              </w:rPr>
              <w:t>, Germany</w:t>
            </w:r>
          </w:p>
        </w:tc>
      </w:tr>
      <w:tr w:rsidR="00430D36" w:rsidRPr="00082AE5" w14:paraId="4C4FC0DF" w14:textId="77777777" w:rsidTr="00C924D9">
        <w:tblPrEx>
          <w:tblCellMar>
            <w:top w:w="85" w:type="dxa"/>
            <w:bottom w:w="85" w:type="dxa"/>
          </w:tblCellMar>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20" w:type="dxa"/>
          </w:tcPr>
          <w:p w14:paraId="0B1E093D" w14:textId="782AEC7B" w:rsidR="00430D36" w:rsidRDefault="00430D36" w:rsidP="001C55FF">
            <w:pPr>
              <w:pStyle w:val="ITEABodyText"/>
              <w:rPr>
                <w:rFonts w:cs="Arial"/>
                <w:color w:val="auto"/>
                <w:spacing w:val="0"/>
                <w:szCs w:val="20"/>
                <w:lang w:eastAsia="en-GB"/>
              </w:rPr>
            </w:pPr>
            <w:r>
              <w:rPr>
                <w:rFonts w:cs="Arial"/>
                <w:color w:val="auto"/>
                <w:spacing w:val="0"/>
                <w:szCs w:val="20"/>
                <w:lang w:eastAsia="en-GB"/>
              </w:rPr>
              <w:t>Andreas Burger</w:t>
            </w:r>
          </w:p>
        </w:tc>
        <w:tc>
          <w:tcPr>
            <w:tcW w:w="6292" w:type="dxa"/>
          </w:tcPr>
          <w:p w14:paraId="1A550FE7" w14:textId="28E357CA" w:rsidR="00430D36" w:rsidRPr="006502D0" w:rsidRDefault="00430D36" w:rsidP="001C55FF">
            <w:pPr>
              <w:spacing w:line="240" w:lineRule="auto"/>
              <w:jc w:val="both"/>
              <w:cnfStyle w:val="000000100000" w:firstRow="0" w:lastRow="0" w:firstColumn="0" w:lastColumn="0" w:oddVBand="0" w:evenVBand="0" w:oddHBand="1" w:evenHBand="0" w:firstRowFirstColumn="0" w:firstRowLastColumn="0" w:lastRowFirstColumn="0" w:lastRowLastColumn="0"/>
              <w:rPr>
                <w:rFonts w:cs="Arial"/>
                <w:color w:val="auto"/>
                <w:spacing w:val="0"/>
                <w:szCs w:val="20"/>
                <w:lang w:eastAsia="en-GB"/>
              </w:rPr>
            </w:pPr>
            <w:r>
              <w:rPr>
                <w:rFonts w:cs="Arial"/>
                <w:color w:val="auto"/>
                <w:spacing w:val="0"/>
                <w:szCs w:val="20"/>
                <w:lang w:eastAsia="en-GB"/>
              </w:rPr>
              <w:t>ABB AG, Germany</w:t>
            </w:r>
          </w:p>
        </w:tc>
      </w:tr>
      <w:tr w:rsidR="009A7792" w:rsidRPr="00082AE5" w14:paraId="3E753956" w14:textId="77777777" w:rsidTr="00C924D9">
        <w:tblPrEx>
          <w:tblCellMar>
            <w:top w:w="85" w:type="dxa"/>
            <w:bottom w:w="85" w:type="dxa"/>
          </w:tblCellMar>
        </w:tblPrEx>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20" w:type="dxa"/>
          </w:tcPr>
          <w:p w14:paraId="27DB7888" w14:textId="28FEC7F0" w:rsidR="009A7792" w:rsidRDefault="009A7792" w:rsidP="001C55FF">
            <w:pPr>
              <w:pStyle w:val="ITEABodyText"/>
              <w:rPr>
                <w:rFonts w:cs="Arial"/>
                <w:color w:val="auto"/>
                <w:spacing w:val="0"/>
                <w:szCs w:val="20"/>
                <w:lang w:eastAsia="en-GB"/>
              </w:rPr>
            </w:pPr>
            <w:r>
              <w:rPr>
                <w:rFonts w:cs="Arial"/>
                <w:color w:val="auto"/>
                <w:spacing w:val="0"/>
                <w:szCs w:val="20"/>
                <w:lang w:eastAsia="en-GB"/>
              </w:rPr>
              <w:t>Alessandro Cornaglia</w:t>
            </w:r>
          </w:p>
        </w:tc>
        <w:tc>
          <w:tcPr>
            <w:tcW w:w="6292" w:type="dxa"/>
          </w:tcPr>
          <w:p w14:paraId="29ABCA1B" w14:textId="465D0A7C" w:rsidR="009A7792" w:rsidRDefault="009A7792" w:rsidP="001C55FF">
            <w:pPr>
              <w:spacing w:line="240" w:lineRule="auto"/>
              <w:jc w:val="both"/>
              <w:cnfStyle w:val="000000010000" w:firstRow="0" w:lastRow="0" w:firstColumn="0" w:lastColumn="0" w:oddVBand="0" w:evenVBand="0" w:oddHBand="0" w:evenHBand="1" w:firstRowFirstColumn="0" w:firstRowLastColumn="0" w:lastRowFirstColumn="0" w:lastRowLastColumn="0"/>
              <w:rPr>
                <w:rFonts w:cs="Arial"/>
                <w:color w:val="auto"/>
                <w:spacing w:val="0"/>
                <w:szCs w:val="20"/>
                <w:lang w:eastAsia="en-GB"/>
              </w:rPr>
            </w:pPr>
            <w:r w:rsidRPr="00A15646">
              <w:rPr>
                <w:rFonts w:cs="Arial"/>
                <w:color w:val="auto"/>
                <w:spacing w:val="0"/>
                <w:szCs w:val="20"/>
                <w:lang w:eastAsia="en-GB"/>
              </w:rPr>
              <w:t>Forschun</w:t>
            </w:r>
            <w:r>
              <w:rPr>
                <w:rFonts w:cs="Arial"/>
                <w:color w:val="auto"/>
                <w:spacing w:val="0"/>
                <w:szCs w:val="20"/>
                <w:lang w:eastAsia="en-GB"/>
              </w:rPr>
              <w:t>gszentrum Informatik (FZI), Germany</w:t>
            </w:r>
          </w:p>
        </w:tc>
      </w:tr>
    </w:tbl>
    <w:p w14:paraId="3FAE8F06" w14:textId="77777777" w:rsidR="00C5647C" w:rsidRDefault="00C5647C" w:rsidP="00501F04">
      <w:pPr>
        <w:spacing w:after="200" w:line="276" w:lineRule="auto"/>
      </w:pPr>
    </w:p>
    <w:p w14:paraId="25285CDF" w14:textId="77777777" w:rsidR="00501F04" w:rsidRDefault="00501F04" w:rsidP="00501F04">
      <w:pPr>
        <w:spacing w:after="200" w:line="276" w:lineRule="auto"/>
      </w:pPr>
    </w:p>
    <w:p w14:paraId="569C9675" w14:textId="77777777" w:rsidR="00DC6180" w:rsidRPr="005D371F" w:rsidRDefault="00DC6180" w:rsidP="00DC6180">
      <w:pPr>
        <w:spacing w:after="200" w:line="276" w:lineRule="auto"/>
        <w:jc w:val="center"/>
      </w:pPr>
      <w:r w:rsidRPr="005D371F">
        <w:t>CHANGE HISTORY</w:t>
      </w:r>
    </w:p>
    <w:tbl>
      <w:tblPr>
        <w:tblStyle w:val="MittlereSchattierung1-Akzent2"/>
        <w:tblW w:w="0" w:type="auto"/>
        <w:tblLook w:val="04A0" w:firstRow="1" w:lastRow="0" w:firstColumn="1" w:lastColumn="0" w:noHBand="0" w:noVBand="1"/>
      </w:tblPr>
      <w:tblGrid>
        <w:gridCol w:w="2267"/>
        <w:gridCol w:w="2267"/>
        <w:gridCol w:w="2268"/>
        <w:gridCol w:w="2268"/>
      </w:tblGrid>
      <w:tr w:rsidR="00DC6180" w:rsidRPr="005D371F" w14:paraId="0A6BADF7" w14:textId="77777777" w:rsidTr="000A0E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5044DC99" w14:textId="77777777" w:rsidR="00DC6180" w:rsidRPr="005D371F" w:rsidRDefault="00DC6180" w:rsidP="000A0E69">
            <w:pPr>
              <w:spacing w:after="200" w:line="276" w:lineRule="auto"/>
              <w:ind w:left="0" w:right="0"/>
              <w:jc w:val="center"/>
            </w:pPr>
            <w:r w:rsidRPr="005D371F">
              <w:t>Version</w:t>
            </w:r>
          </w:p>
        </w:tc>
        <w:tc>
          <w:tcPr>
            <w:tcW w:w="2267" w:type="dxa"/>
          </w:tcPr>
          <w:p w14:paraId="7CCFA81A" w14:textId="77777777" w:rsidR="00DC6180" w:rsidRPr="005D371F" w:rsidRDefault="00DC6180" w:rsidP="000A0E69">
            <w:pPr>
              <w:spacing w:after="200" w:line="276" w:lineRule="auto"/>
              <w:ind w:left="0" w:right="0"/>
              <w:jc w:val="center"/>
              <w:cnfStyle w:val="100000000000" w:firstRow="1" w:lastRow="0" w:firstColumn="0" w:lastColumn="0" w:oddVBand="0" w:evenVBand="0" w:oddHBand="0" w:evenHBand="0" w:firstRowFirstColumn="0" w:firstRowLastColumn="0" w:lastRowFirstColumn="0" w:lastRowLastColumn="0"/>
            </w:pPr>
            <w:r w:rsidRPr="005D371F">
              <w:t>Date</w:t>
            </w:r>
          </w:p>
        </w:tc>
        <w:tc>
          <w:tcPr>
            <w:tcW w:w="2268" w:type="dxa"/>
          </w:tcPr>
          <w:p w14:paraId="4570FB6F" w14:textId="77777777" w:rsidR="00DC6180" w:rsidRPr="005D371F" w:rsidRDefault="00DC6180" w:rsidP="000A0E69">
            <w:pPr>
              <w:spacing w:after="200" w:line="276" w:lineRule="auto"/>
              <w:ind w:left="0" w:right="0"/>
              <w:jc w:val="center"/>
              <w:cnfStyle w:val="100000000000" w:firstRow="1" w:lastRow="0" w:firstColumn="0" w:lastColumn="0" w:oddVBand="0" w:evenVBand="0" w:oddHBand="0" w:evenHBand="0" w:firstRowFirstColumn="0" w:firstRowLastColumn="0" w:lastRowFirstColumn="0" w:lastRowLastColumn="0"/>
            </w:pPr>
            <w:r w:rsidRPr="005D371F">
              <w:t>Reason for change</w:t>
            </w:r>
          </w:p>
        </w:tc>
        <w:tc>
          <w:tcPr>
            <w:tcW w:w="2268" w:type="dxa"/>
          </w:tcPr>
          <w:p w14:paraId="1A6AB342" w14:textId="77777777" w:rsidR="00DC6180" w:rsidRPr="005D371F" w:rsidRDefault="00DC6180" w:rsidP="000A0E69">
            <w:pPr>
              <w:spacing w:after="200" w:line="276" w:lineRule="auto"/>
              <w:ind w:left="0" w:right="0"/>
              <w:jc w:val="center"/>
              <w:cnfStyle w:val="100000000000" w:firstRow="1" w:lastRow="0" w:firstColumn="0" w:lastColumn="0" w:oddVBand="0" w:evenVBand="0" w:oddHBand="0" w:evenHBand="0" w:firstRowFirstColumn="0" w:firstRowLastColumn="0" w:lastRowFirstColumn="0" w:lastRowLastColumn="0"/>
            </w:pPr>
            <w:r w:rsidRPr="005D371F">
              <w:t>Sections / Pages Affected</w:t>
            </w:r>
          </w:p>
        </w:tc>
      </w:tr>
      <w:tr w:rsidR="00DC6180" w:rsidRPr="005D371F" w14:paraId="3CE2F007" w14:textId="77777777" w:rsidTr="000A0E69">
        <w:tblPrEx>
          <w:tblCellMar>
            <w:top w:w="85" w:type="dxa"/>
            <w:bottom w:w="85"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5FFD9F0A" w14:textId="77777777" w:rsidR="00DC6180" w:rsidRPr="005D371F" w:rsidRDefault="00DC6180" w:rsidP="000A0E69">
            <w:pPr>
              <w:spacing w:before="0" w:after="200" w:line="276" w:lineRule="auto"/>
              <w:ind w:left="0" w:right="0"/>
              <w:jc w:val="center"/>
            </w:pPr>
            <w:r w:rsidRPr="005D371F">
              <w:t>01</w:t>
            </w:r>
          </w:p>
        </w:tc>
        <w:tc>
          <w:tcPr>
            <w:tcW w:w="2267" w:type="dxa"/>
          </w:tcPr>
          <w:p w14:paraId="1FCB3952" w14:textId="37643AF6" w:rsidR="00DC6180" w:rsidRPr="005D371F" w:rsidRDefault="00023DD0" w:rsidP="007C3E84">
            <w:pPr>
              <w:spacing w:before="0" w:after="200" w:line="276" w:lineRule="auto"/>
              <w:ind w:left="0" w:right="0"/>
              <w:jc w:val="center"/>
              <w:cnfStyle w:val="000000100000" w:firstRow="0" w:lastRow="0" w:firstColumn="0" w:lastColumn="0" w:oddVBand="0" w:evenVBand="0" w:oddHBand="1" w:evenHBand="0" w:firstRowFirstColumn="0" w:firstRowLastColumn="0" w:lastRowFirstColumn="0" w:lastRowLastColumn="0"/>
            </w:pPr>
            <w:r>
              <w:t>14</w:t>
            </w:r>
            <w:r w:rsidR="00C924D9">
              <w:t xml:space="preserve"> </w:t>
            </w:r>
            <w:r>
              <w:t>November</w:t>
            </w:r>
            <w:r w:rsidR="007C3E84">
              <w:t xml:space="preserve"> 2019</w:t>
            </w:r>
          </w:p>
        </w:tc>
        <w:tc>
          <w:tcPr>
            <w:tcW w:w="2268" w:type="dxa"/>
          </w:tcPr>
          <w:p w14:paraId="5262CDD6" w14:textId="4746CFA2" w:rsidR="00DC6180" w:rsidRPr="005D371F" w:rsidRDefault="00DC6180" w:rsidP="000A0E69">
            <w:pPr>
              <w:spacing w:before="0" w:after="200" w:line="276" w:lineRule="auto"/>
              <w:ind w:left="0" w:right="0"/>
              <w:jc w:val="center"/>
              <w:cnfStyle w:val="000000100000" w:firstRow="0" w:lastRow="0" w:firstColumn="0" w:lastColumn="0" w:oddVBand="0" w:evenVBand="0" w:oddHBand="1" w:evenHBand="0" w:firstRowFirstColumn="0" w:firstRowLastColumn="0" w:lastRowFirstColumn="0" w:lastRowLastColumn="0"/>
            </w:pPr>
          </w:p>
        </w:tc>
        <w:tc>
          <w:tcPr>
            <w:tcW w:w="2268" w:type="dxa"/>
          </w:tcPr>
          <w:p w14:paraId="337F7CC9" w14:textId="10061A36" w:rsidR="00DC6180" w:rsidRPr="005D371F" w:rsidRDefault="004244CE" w:rsidP="000A0E69">
            <w:pPr>
              <w:spacing w:before="0" w:after="200" w:line="276" w:lineRule="auto"/>
              <w:ind w:left="0" w:right="0"/>
              <w:jc w:val="center"/>
              <w:cnfStyle w:val="000000100000" w:firstRow="0" w:lastRow="0" w:firstColumn="0" w:lastColumn="0" w:oddVBand="0" w:evenVBand="0" w:oddHBand="1" w:evenHBand="0" w:firstRowFirstColumn="0" w:firstRowLastColumn="0" w:lastRowFirstColumn="0" w:lastRowLastColumn="0"/>
            </w:pPr>
            <w:r>
              <w:t>F</w:t>
            </w:r>
            <w:r w:rsidR="00A03C26">
              <w:t>irst version</w:t>
            </w:r>
          </w:p>
        </w:tc>
      </w:tr>
      <w:tr w:rsidR="000425A1" w:rsidRPr="005D371F" w14:paraId="170486FE" w14:textId="77777777" w:rsidTr="000A0E69">
        <w:tblPrEx>
          <w:tblCellMar>
            <w:top w:w="85" w:type="dxa"/>
            <w:bottom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78DF58DA" w14:textId="6C351FD2" w:rsidR="000425A1" w:rsidRPr="005D371F" w:rsidRDefault="000425A1" w:rsidP="000A0E69">
            <w:pPr>
              <w:spacing w:after="200" w:line="276" w:lineRule="auto"/>
              <w:jc w:val="center"/>
            </w:pPr>
            <w:r>
              <w:t>02</w:t>
            </w:r>
          </w:p>
        </w:tc>
        <w:tc>
          <w:tcPr>
            <w:tcW w:w="2267" w:type="dxa"/>
          </w:tcPr>
          <w:p w14:paraId="2B60AAD2" w14:textId="593EE586" w:rsidR="000425A1" w:rsidRDefault="000425A1" w:rsidP="007C3E84">
            <w:pPr>
              <w:spacing w:after="200" w:line="276" w:lineRule="auto"/>
              <w:jc w:val="center"/>
              <w:cnfStyle w:val="000000010000" w:firstRow="0" w:lastRow="0" w:firstColumn="0" w:lastColumn="0" w:oddVBand="0" w:evenVBand="0" w:oddHBand="0" w:evenHBand="1" w:firstRowFirstColumn="0" w:firstRowLastColumn="0" w:lastRowFirstColumn="0" w:lastRowLastColumn="0"/>
            </w:pPr>
            <w:r>
              <w:t>12.December 2019</w:t>
            </w:r>
          </w:p>
        </w:tc>
        <w:tc>
          <w:tcPr>
            <w:tcW w:w="2268" w:type="dxa"/>
          </w:tcPr>
          <w:p w14:paraId="3685FC01" w14:textId="77777777" w:rsidR="000425A1" w:rsidRPr="005D371F" w:rsidRDefault="000425A1" w:rsidP="000A0E69">
            <w:pPr>
              <w:spacing w:after="200" w:line="276" w:lineRule="auto"/>
              <w:jc w:val="center"/>
              <w:cnfStyle w:val="000000010000" w:firstRow="0" w:lastRow="0" w:firstColumn="0" w:lastColumn="0" w:oddVBand="0" w:evenVBand="0" w:oddHBand="0" w:evenHBand="1" w:firstRowFirstColumn="0" w:firstRowLastColumn="0" w:lastRowFirstColumn="0" w:lastRowLastColumn="0"/>
            </w:pPr>
          </w:p>
        </w:tc>
        <w:tc>
          <w:tcPr>
            <w:tcW w:w="2268" w:type="dxa"/>
          </w:tcPr>
          <w:p w14:paraId="4D21714D" w14:textId="2D9E52E8" w:rsidR="000425A1" w:rsidRDefault="000425A1" w:rsidP="000A0E69">
            <w:pPr>
              <w:spacing w:after="200" w:line="276" w:lineRule="auto"/>
              <w:jc w:val="center"/>
              <w:cnfStyle w:val="000000010000" w:firstRow="0" w:lastRow="0" w:firstColumn="0" w:lastColumn="0" w:oddVBand="0" w:evenVBand="0" w:oddHBand="0" w:evenHBand="1" w:firstRowFirstColumn="0" w:firstRowLastColumn="0" w:lastRowFirstColumn="0" w:lastRowLastColumn="0"/>
            </w:pPr>
            <w:r>
              <w:t>Final version</w:t>
            </w:r>
          </w:p>
        </w:tc>
      </w:tr>
    </w:tbl>
    <w:p w14:paraId="3A2AC521" w14:textId="790346AA" w:rsidR="00397912" w:rsidRPr="000A0E69" w:rsidRDefault="00397912" w:rsidP="00E66C3F">
      <w:pPr>
        <w:jc w:val="both"/>
        <w:rPr>
          <w:lang w:val="sv-SE"/>
        </w:rPr>
      </w:pPr>
      <w:r w:rsidRPr="000A0E69">
        <w:rPr>
          <w:lang w:val="sv-SE"/>
        </w:rPr>
        <w:br w:type="page"/>
      </w:r>
    </w:p>
    <w:p w14:paraId="15D95D34" w14:textId="77777777" w:rsidR="00AC7133" w:rsidRDefault="00F939D4" w:rsidP="00E66C3F">
      <w:pPr>
        <w:pStyle w:val="ITEAHeading0"/>
        <w:jc w:val="both"/>
        <w:rPr>
          <w:lang w:val="en-US"/>
        </w:rPr>
      </w:pPr>
      <w:bookmarkStart w:id="0" w:name="_Toc27065609"/>
      <w:r w:rsidRPr="00505637">
        <w:rPr>
          <w:lang w:val="en-US"/>
        </w:rPr>
        <w:lastRenderedPageBreak/>
        <w:t>Executive summary</w:t>
      </w:r>
      <w:bookmarkEnd w:id="0"/>
    </w:p>
    <w:p w14:paraId="3D50B667" w14:textId="506396D9" w:rsidR="00C924D9" w:rsidRDefault="00C924D9" w:rsidP="00410279">
      <w:pPr>
        <w:pStyle w:val="ITEABodyText"/>
        <w:jc w:val="both"/>
        <w:rPr>
          <w:lang w:val="en-US" w:eastAsia="en-US"/>
        </w:rPr>
      </w:pPr>
      <w:r>
        <w:rPr>
          <w:lang w:eastAsia="en-US"/>
        </w:rPr>
        <w:t xml:space="preserve">This document </w:t>
      </w:r>
      <w:r w:rsidR="006D64CA">
        <w:rPr>
          <w:lang w:eastAsia="en-US"/>
        </w:rPr>
        <w:t>is a brief Users Guide</w:t>
      </w:r>
      <w:r>
        <w:rPr>
          <w:lang w:eastAsia="en-US"/>
        </w:rPr>
        <w:t xml:space="preserve"> of the available tool-chains and the supported workflows. </w:t>
      </w:r>
    </w:p>
    <w:p w14:paraId="2E0DE0AA" w14:textId="6570A01D" w:rsidR="006D64CA" w:rsidRDefault="006D64CA" w:rsidP="00410279">
      <w:pPr>
        <w:pStyle w:val="ITEABodyText"/>
        <w:jc w:val="both"/>
        <w:rPr>
          <w:lang w:val="en-US" w:eastAsia="en-US"/>
        </w:rPr>
      </w:pPr>
    </w:p>
    <w:p w14:paraId="2C8CF96F" w14:textId="713FBAF9" w:rsidR="006D64CA" w:rsidRPr="00360B5A" w:rsidRDefault="006D64CA" w:rsidP="006D64CA">
      <w:pPr>
        <w:pStyle w:val="ITEABodyText"/>
        <w:rPr>
          <w:lang w:val="en-US" w:eastAsia="en-US"/>
        </w:rPr>
      </w:pPr>
      <w:r w:rsidRPr="00360B5A">
        <w:rPr>
          <w:lang w:val="en-US" w:eastAsia="en-US"/>
        </w:rPr>
        <w:t xml:space="preserve">For each tool the following information is </w:t>
      </w:r>
      <w:r>
        <w:rPr>
          <w:lang w:val="en-US" w:eastAsia="en-US"/>
        </w:rPr>
        <w:t>described</w:t>
      </w:r>
    </w:p>
    <w:p w14:paraId="3749D0DF" w14:textId="77777777" w:rsidR="006D64CA" w:rsidRPr="00360B5A" w:rsidRDefault="006D64CA" w:rsidP="006D64CA">
      <w:pPr>
        <w:pStyle w:val="ITEABodyText"/>
        <w:rPr>
          <w:lang w:val="en-US" w:eastAsia="en-US"/>
        </w:rPr>
      </w:pPr>
    </w:p>
    <w:p w14:paraId="25DEC1AC" w14:textId="77777777" w:rsidR="006D64CA" w:rsidRPr="00360B5A" w:rsidRDefault="006D64CA" w:rsidP="00654255">
      <w:pPr>
        <w:pStyle w:val="ITEABodyText"/>
        <w:numPr>
          <w:ilvl w:val="0"/>
          <w:numId w:val="17"/>
        </w:numPr>
        <w:rPr>
          <w:lang w:val="en-US" w:eastAsia="en-US"/>
        </w:rPr>
      </w:pPr>
      <w:r w:rsidRPr="00360B5A">
        <w:rPr>
          <w:lang w:val="en-US" w:eastAsia="en-US"/>
        </w:rPr>
        <w:t>Brief description of the tool</w:t>
      </w:r>
    </w:p>
    <w:p w14:paraId="6DB8A1F9" w14:textId="77777777" w:rsidR="006D64CA" w:rsidRPr="00360B5A" w:rsidRDefault="006D64CA" w:rsidP="00654255">
      <w:pPr>
        <w:pStyle w:val="ITEABodyText"/>
        <w:numPr>
          <w:ilvl w:val="0"/>
          <w:numId w:val="17"/>
        </w:numPr>
        <w:rPr>
          <w:lang w:val="en-US" w:eastAsia="en-US"/>
        </w:rPr>
      </w:pPr>
      <w:r w:rsidRPr="00360B5A">
        <w:rPr>
          <w:lang w:val="en-US" w:eastAsia="en-US"/>
        </w:rPr>
        <w:t>where to get it</w:t>
      </w:r>
    </w:p>
    <w:p w14:paraId="5F2ABA07" w14:textId="77777777" w:rsidR="006D64CA" w:rsidRPr="00360B5A" w:rsidRDefault="006D64CA" w:rsidP="00654255">
      <w:pPr>
        <w:pStyle w:val="ITEABodyText"/>
        <w:numPr>
          <w:ilvl w:val="0"/>
          <w:numId w:val="17"/>
        </w:numPr>
        <w:rPr>
          <w:lang w:val="en-US" w:eastAsia="en-US"/>
        </w:rPr>
      </w:pPr>
      <w:r w:rsidRPr="00360B5A">
        <w:rPr>
          <w:lang w:val="en-US" w:eastAsia="en-US"/>
        </w:rPr>
        <w:t>license information (where to get it)</w:t>
      </w:r>
    </w:p>
    <w:p w14:paraId="052F8007" w14:textId="77777777" w:rsidR="006D64CA" w:rsidRPr="00360B5A" w:rsidRDefault="006D64CA" w:rsidP="00654255">
      <w:pPr>
        <w:pStyle w:val="ITEABodyText"/>
        <w:numPr>
          <w:ilvl w:val="0"/>
          <w:numId w:val="17"/>
        </w:numPr>
        <w:rPr>
          <w:lang w:val="en-US" w:eastAsia="en-US"/>
        </w:rPr>
      </w:pPr>
      <w:r w:rsidRPr="00360B5A">
        <w:rPr>
          <w:lang w:val="en-US" w:eastAsia="en-US"/>
        </w:rPr>
        <w:t>short guidelines on installation</w:t>
      </w:r>
    </w:p>
    <w:p w14:paraId="0A4F4C16" w14:textId="77777777" w:rsidR="006D64CA" w:rsidRPr="00360B5A" w:rsidRDefault="006D64CA" w:rsidP="00654255">
      <w:pPr>
        <w:pStyle w:val="ITEABodyText"/>
        <w:numPr>
          <w:ilvl w:val="0"/>
          <w:numId w:val="17"/>
        </w:numPr>
        <w:rPr>
          <w:lang w:val="en-US" w:eastAsia="en-US"/>
        </w:rPr>
      </w:pPr>
      <w:r w:rsidRPr="00360B5A">
        <w:rPr>
          <w:lang w:val="en-US" w:eastAsia="en-US"/>
        </w:rPr>
        <w:t>short guidelines on how to use it (or link to an external documentation)</w:t>
      </w:r>
    </w:p>
    <w:p w14:paraId="1F269CAB" w14:textId="77777777" w:rsidR="006D64CA" w:rsidRPr="00360B5A" w:rsidRDefault="006D64CA" w:rsidP="00654255">
      <w:pPr>
        <w:pStyle w:val="ITEABodyText"/>
        <w:numPr>
          <w:ilvl w:val="0"/>
          <w:numId w:val="17"/>
        </w:numPr>
        <w:rPr>
          <w:lang w:val="en-US" w:eastAsia="en-US"/>
        </w:rPr>
      </w:pPr>
      <w:r w:rsidRPr="00360B5A">
        <w:rPr>
          <w:lang w:val="en-US" w:eastAsia="en-US"/>
        </w:rPr>
        <w:t>list of commands</w:t>
      </w:r>
      <w:r>
        <w:rPr>
          <w:lang w:val="en-US" w:eastAsia="en-US"/>
        </w:rPr>
        <w:t xml:space="preserve"> </w:t>
      </w:r>
      <w:r w:rsidRPr="00360B5A">
        <w:rPr>
          <w:lang w:val="en-US" w:eastAsia="en-US"/>
        </w:rPr>
        <w:t xml:space="preserve">that can be used from the command line (if any) </w:t>
      </w:r>
    </w:p>
    <w:p w14:paraId="27551A33" w14:textId="77777777" w:rsidR="006D64CA" w:rsidRPr="00360B5A" w:rsidRDefault="006D64CA" w:rsidP="00654255">
      <w:pPr>
        <w:pStyle w:val="ITEABodyText"/>
        <w:numPr>
          <w:ilvl w:val="0"/>
          <w:numId w:val="17"/>
        </w:numPr>
        <w:rPr>
          <w:lang w:val="en-US" w:eastAsia="en-US"/>
        </w:rPr>
      </w:pPr>
      <w:r w:rsidRPr="00360B5A">
        <w:rPr>
          <w:lang w:val="en-US" w:eastAsia="en-US"/>
        </w:rPr>
        <w:t>example data</w:t>
      </w:r>
    </w:p>
    <w:p w14:paraId="2CBB67E1" w14:textId="3DBA3BD3" w:rsidR="006D64CA" w:rsidRPr="006D64CA" w:rsidRDefault="006D64CA" w:rsidP="00654255">
      <w:pPr>
        <w:pStyle w:val="ITEABodyText"/>
        <w:numPr>
          <w:ilvl w:val="0"/>
          <w:numId w:val="17"/>
        </w:numPr>
        <w:rPr>
          <w:lang w:val="en-US" w:eastAsia="en-US"/>
        </w:rPr>
      </w:pPr>
      <w:r w:rsidRPr="00360B5A">
        <w:rPr>
          <w:lang w:val="en-US" w:eastAsia="en-US"/>
        </w:rPr>
        <w:t>any relevant links</w:t>
      </w:r>
    </w:p>
    <w:p w14:paraId="05FF8347" w14:textId="1F7FFDBC" w:rsidR="004244CE" w:rsidRDefault="004244CE" w:rsidP="00410279">
      <w:pPr>
        <w:pStyle w:val="ITEABodyText"/>
        <w:jc w:val="both"/>
        <w:rPr>
          <w:lang w:val="en-US" w:eastAsia="en-US"/>
        </w:rPr>
      </w:pPr>
      <w:r>
        <w:rPr>
          <w:lang w:val="en-US" w:eastAsia="en-US"/>
        </w:rPr>
        <w:br w:type="page"/>
      </w:r>
    </w:p>
    <w:p w14:paraId="70C6989E" w14:textId="72CF3626" w:rsidR="00781966" w:rsidRPr="00505637" w:rsidRDefault="004244CE" w:rsidP="00E66C3F">
      <w:pPr>
        <w:pStyle w:val="ITEAHeadingTableOfContents"/>
        <w:jc w:val="both"/>
        <w:rPr>
          <w:lang w:val="en-US"/>
        </w:rPr>
      </w:pPr>
      <w:bookmarkStart w:id="1" w:name="_Toc389043586"/>
      <w:bookmarkStart w:id="2" w:name="_Toc389569496"/>
      <w:bookmarkStart w:id="3" w:name="_Toc421277863"/>
      <w:bookmarkStart w:id="4" w:name="_Toc396999121"/>
      <w:bookmarkStart w:id="5" w:name="_Toc397002645"/>
      <w:bookmarkStart w:id="6" w:name="_Toc397002679"/>
      <w:bookmarkStart w:id="7" w:name="_Toc397003062"/>
      <w:bookmarkStart w:id="8" w:name="_Toc397004130"/>
      <w:bookmarkStart w:id="9" w:name="_Toc397005048"/>
      <w:bookmarkStart w:id="10" w:name="_Toc27065610"/>
      <w:r>
        <w:rPr>
          <w:lang w:val="en-US"/>
        </w:rPr>
        <w:lastRenderedPageBreak/>
        <w:t>T</w:t>
      </w:r>
      <w:r w:rsidR="00781966" w:rsidRPr="00505637">
        <w:rPr>
          <w:lang w:val="en-US"/>
        </w:rPr>
        <w:t>able of Contents</w:t>
      </w:r>
      <w:bookmarkEnd w:id="1"/>
      <w:bookmarkEnd w:id="2"/>
      <w:bookmarkEnd w:id="3"/>
      <w:bookmarkEnd w:id="10"/>
    </w:p>
    <w:sdt>
      <w:sdtPr>
        <w:rPr>
          <w:rFonts w:ascii="Arial" w:eastAsia="Times New Roman" w:hAnsi="Arial" w:cs="Times New Roman"/>
          <w:b w:val="0"/>
          <w:bCs w:val="0"/>
          <w:color w:val="000000" w:themeColor="text1"/>
          <w:spacing w:val="4"/>
          <w:sz w:val="20"/>
          <w:szCs w:val="24"/>
          <w:lang w:val="en-US" w:eastAsia="nl-NL"/>
        </w:rPr>
        <w:id w:val="-120003056"/>
        <w:docPartObj>
          <w:docPartGallery w:val="Table of Contents"/>
          <w:docPartUnique/>
        </w:docPartObj>
      </w:sdtPr>
      <w:sdtEndPr>
        <w:rPr>
          <w:noProof/>
        </w:rPr>
      </w:sdtEndPr>
      <w:sdtContent>
        <w:p w14:paraId="0DD9E3CE" w14:textId="55AFE4FD" w:rsidR="00184044" w:rsidRPr="00505637" w:rsidRDefault="00184044" w:rsidP="00E66C3F">
          <w:pPr>
            <w:pStyle w:val="Inhaltsverzeichnisberschrift"/>
            <w:jc w:val="both"/>
            <w:rPr>
              <w:lang w:val="en-US"/>
            </w:rPr>
          </w:pPr>
        </w:p>
        <w:bookmarkStart w:id="11" w:name="_GoBack"/>
        <w:bookmarkEnd w:id="11"/>
        <w:p w14:paraId="1D9D9431" w14:textId="62648E44" w:rsidR="00E50469" w:rsidRDefault="000C3AE5">
          <w:pPr>
            <w:pStyle w:val="Verzeichnis2"/>
            <w:rPr>
              <w:rFonts w:asciiTheme="minorHAnsi" w:eastAsiaTheme="minorEastAsia" w:hAnsiTheme="minorHAnsi" w:cstheme="minorBidi"/>
              <w:smallCaps w:val="0"/>
              <w:color w:val="auto"/>
              <w:spacing w:val="0"/>
              <w:sz w:val="22"/>
              <w:szCs w:val="22"/>
              <w:lang w:val="de-DE" w:eastAsia="de-DE"/>
            </w:rPr>
          </w:pPr>
          <w:r w:rsidRPr="00505637">
            <w:rPr>
              <w:lang w:val="en-US"/>
            </w:rPr>
            <w:fldChar w:fldCharType="begin"/>
          </w:r>
          <w:r w:rsidR="00184044" w:rsidRPr="00505637">
            <w:rPr>
              <w:lang w:val="en-US"/>
            </w:rPr>
            <w:instrText xml:space="preserve"> TOC \o "1-3" \h \z \u </w:instrText>
          </w:r>
          <w:r w:rsidRPr="00505637">
            <w:rPr>
              <w:lang w:val="en-US"/>
            </w:rPr>
            <w:fldChar w:fldCharType="separate"/>
          </w:r>
          <w:hyperlink w:anchor="_Toc27065609" w:history="1">
            <w:r w:rsidR="00E50469" w:rsidRPr="00654976">
              <w:rPr>
                <w:rStyle w:val="Hyperlink"/>
                <w:lang w:val="en-US"/>
              </w:rPr>
              <w:t>Executive summary</w:t>
            </w:r>
            <w:r w:rsidR="00E50469">
              <w:rPr>
                <w:webHidden/>
              </w:rPr>
              <w:tab/>
            </w:r>
            <w:r w:rsidR="00E50469">
              <w:rPr>
                <w:webHidden/>
              </w:rPr>
              <w:fldChar w:fldCharType="begin"/>
            </w:r>
            <w:r w:rsidR="00E50469">
              <w:rPr>
                <w:webHidden/>
              </w:rPr>
              <w:instrText xml:space="preserve"> PAGEREF _Toc27065609 \h </w:instrText>
            </w:r>
            <w:r w:rsidR="00E50469">
              <w:rPr>
                <w:webHidden/>
              </w:rPr>
            </w:r>
            <w:r w:rsidR="00E50469">
              <w:rPr>
                <w:webHidden/>
              </w:rPr>
              <w:fldChar w:fldCharType="separate"/>
            </w:r>
            <w:r w:rsidR="00E50469">
              <w:rPr>
                <w:webHidden/>
              </w:rPr>
              <w:t>3</w:t>
            </w:r>
            <w:r w:rsidR="00E50469">
              <w:rPr>
                <w:webHidden/>
              </w:rPr>
              <w:fldChar w:fldCharType="end"/>
            </w:r>
          </w:hyperlink>
        </w:p>
        <w:p w14:paraId="414AD75E" w14:textId="68B1C0D1" w:rsidR="00E50469" w:rsidRDefault="00E50469">
          <w:pPr>
            <w:pStyle w:val="Verzeichnis2"/>
            <w:rPr>
              <w:rFonts w:asciiTheme="minorHAnsi" w:eastAsiaTheme="minorEastAsia" w:hAnsiTheme="minorHAnsi" w:cstheme="minorBidi"/>
              <w:smallCaps w:val="0"/>
              <w:color w:val="auto"/>
              <w:spacing w:val="0"/>
              <w:sz w:val="22"/>
              <w:szCs w:val="22"/>
              <w:lang w:val="de-DE" w:eastAsia="de-DE"/>
            </w:rPr>
          </w:pPr>
          <w:hyperlink w:anchor="_Toc27065610" w:history="1">
            <w:r w:rsidRPr="00654976">
              <w:rPr>
                <w:rStyle w:val="Hyperlink"/>
                <w:lang w:val="en-US"/>
              </w:rPr>
              <w:t>Table of Contents</w:t>
            </w:r>
            <w:r>
              <w:rPr>
                <w:webHidden/>
              </w:rPr>
              <w:tab/>
            </w:r>
            <w:r>
              <w:rPr>
                <w:webHidden/>
              </w:rPr>
              <w:fldChar w:fldCharType="begin"/>
            </w:r>
            <w:r>
              <w:rPr>
                <w:webHidden/>
              </w:rPr>
              <w:instrText xml:space="preserve"> PAGEREF _Toc27065610 \h </w:instrText>
            </w:r>
            <w:r>
              <w:rPr>
                <w:webHidden/>
              </w:rPr>
            </w:r>
            <w:r>
              <w:rPr>
                <w:webHidden/>
              </w:rPr>
              <w:fldChar w:fldCharType="separate"/>
            </w:r>
            <w:r>
              <w:rPr>
                <w:webHidden/>
              </w:rPr>
              <w:t>4</w:t>
            </w:r>
            <w:r>
              <w:rPr>
                <w:webHidden/>
              </w:rPr>
              <w:fldChar w:fldCharType="end"/>
            </w:r>
          </w:hyperlink>
        </w:p>
        <w:p w14:paraId="6F351A7F" w14:textId="309272D8" w:rsidR="00E50469" w:rsidRDefault="00E50469">
          <w:pPr>
            <w:pStyle w:val="Verzeichnis2"/>
            <w:rPr>
              <w:rFonts w:asciiTheme="minorHAnsi" w:eastAsiaTheme="minorEastAsia" w:hAnsiTheme="minorHAnsi" w:cstheme="minorBidi"/>
              <w:smallCaps w:val="0"/>
              <w:color w:val="auto"/>
              <w:spacing w:val="0"/>
              <w:sz w:val="22"/>
              <w:szCs w:val="22"/>
              <w:lang w:val="de-DE" w:eastAsia="de-DE"/>
            </w:rPr>
          </w:pPr>
          <w:hyperlink w:anchor="_Toc27065611" w:history="1">
            <w:r w:rsidRPr="00654976">
              <w:rPr>
                <w:rStyle w:val="Hyperlink"/>
                <w:lang w:val="en-US"/>
              </w:rPr>
              <w:t>Acronyms</w:t>
            </w:r>
            <w:r>
              <w:rPr>
                <w:webHidden/>
              </w:rPr>
              <w:tab/>
            </w:r>
            <w:r>
              <w:rPr>
                <w:webHidden/>
              </w:rPr>
              <w:fldChar w:fldCharType="begin"/>
            </w:r>
            <w:r>
              <w:rPr>
                <w:webHidden/>
              </w:rPr>
              <w:instrText xml:space="preserve"> PAGEREF _Toc27065611 \h </w:instrText>
            </w:r>
            <w:r>
              <w:rPr>
                <w:webHidden/>
              </w:rPr>
            </w:r>
            <w:r>
              <w:rPr>
                <w:webHidden/>
              </w:rPr>
              <w:fldChar w:fldCharType="separate"/>
            </w:r>
            <w:r>
              <w:rPr>
                <w:webHidden/>
              </w:rPr>
              <w:t>5</w:t>
            </w:r>
            <w:r>
              <w:rPr>
                <w:webHidden/>
              </w:rPr>
              <w:fldChar w:fldCharType="end"/>
            </w:r>
          </w:hyperlink>
        </w:p>
        <w:p w14:paraId="634662CF" w14:textId="14B2447B" w:rsidR="00E50469" w:rsidRDefault="00E50469">
          <w:pPr>
            <w:pStyle w:val="Verzeichnis2"/>
            <w:rPr>
              <w:rFonts w:asciiTheme="minorHAnsi" w:eastAsiaTheme="minorEastAsia" w:hAnsiTheme="minorHAnsi" w:cstheme="minorBidi"/>
              <w:smallCaps w:val="0"/>
              <w:color w:val="auto"/>
              <w:spacing w:val="0"/>
              <w:sz w:val="22"/>
              <w:szCs w:val="22"/>
              <w:lang w:val="de-DE" w:eastAsia="de-DE"/>
            </w:rPr>
          </w:pPr>
          <w:hyperlink w:anchor="_Toc27065612" w:history="1">
            <w:r w:rsidRPr="00654976">
              <w:rPr>
                <w:rStyle w:val="Hyperlink"/>
                <w:lang w:val="en-US"/>
              </w:rPr>
              <w:t>1.</w:t>
            </w:r>
            <w:r>
              <w:rPr>
                <w:rFonts w:asciiTheme="minorHAnsi" w:eastAsiaTheme="minorEastAsia" w:hAnsiTheme="minorHAnsi" w:cstheme="minorBidi"/>
                <w:smallCaps w:val="0"/>
                <w:color w:val="auto"/>
                <w:spacing w:val="0"/>
                <w:sz w:val="22"/>
                <w:szCs w:val="22"/>
                <w:lang w:val="de-DE" w:eastAsia="de-DE"/>
              </w:rPr>
              <w:tab/>
            </w:r>
            <w:r w:rsidRPr="00654976">
              <w:rPr>
                <w:rStyle w:val="Hyperlink"/>
                <w:lang w:val="en-US"/>
              </w:rPr>
              <w:t>Overview</w:t>
            </w:r>
            <w:r>
              <w:rPr>
                <w:webHidden/>
              </w:rPr>
              <w:tab/>
            </w:r>
            <w:r>
              <w:rPr>
                <w:webHidden/>
              </w:rPr>
              <w:fldChar w:fldCharType="begin"/>
            </w:r>
            <w:r>
              <w:rPr>
                <w:webHidden/>
              </w:rPr>
              <w:instrText xml:space="preserve"> PAGEREF _Toc27065612 \h </w:instrText>
            </w:r>
            <w:r>
              <w:rPr>
                <w:webHidden/>
              </w:rPr>
            </w:r>
            <w:r>
              <w:rPr>
                <w:webHidden/>
              </w:rPr>
              <w:fldChar w:fldCharType="separate"/>
            </w:r>
            <w:r>
              <w:rPr>
                <w:webHidden/>
              </w:rPr>
              <w:t>6</w:t>
            </w:r>
            <w:r>
              <w:rPr>
                <w:webHidden/>
              </w:rPr>
              <w:fldChar w:fldCharType="end"/>
            </w:r>
          </w:hyperlink>
        </w:p>
        <w:p w14:paraId="1E4995F7" w14:textId="7711492C" w:rsidR="00E50469" w:rsidRDefault="00E50469">
          <w:pPr>
            <w:pStyle w:val="Verzeichnis2"/>
            <w:rPr>
              <w:rFonts w:asciiTheme="minorHAnsi" w:eastAsiaTheme="minorEastAsia" w:hAnsiTheme="minorHAnsi" w:cstheme="minorBidi"/>
              <w:smallCaps w:val="0"/>
              <w:color w:val="auto"/>
              <w:spacing w:val="0"/>
              <w:sz w:val="22"/>
              <w:szCs w:val="22"/>
              <w:lang w:val="de-DE" w:eastAsia="de-DE"/>
            </w:rPr>
          </w:pPr>
          <w:hyperlink w:anchor="_Toc27065613" w:history="1">
            <w:r w:rsidRPr="00654976">
              <w:rPr>
                <w:rStyle w:val="Hyperlink"/>
                <w:lang w:val="en-US"/>
              </w:rPr>
              <w:t>2.</w:t>
            </w:r>
            <w:r>
              <w:rPr>
                <w:rFonts w:asciiTheme="minorHAnsi" w:eastAsiaTheme="minorEastAsia" w:hAnsiTheme="minorHAnsi" w:cstheme="minorBidi"/>
                <w:smallCaps w:val="0"/>
                <w:color w:val="auto"/>
                <w:spacing w:val="0"/>
                <w:sz w:val="22"/>
                <w:szCs w:val="22"/>
                <w:lang w:val="de-DE" w:eastAsia="de-DE"/>
              </w:rPr>
              <w:tab/>
            </w:r>
            <w:r w:rsidRPr="00654976">
              <w:rPr>
                <w:rStyle w:val="Hyperlink"/>
                <w:lang w:val="en-US"/>
              </w:rPr>
              <w:t>Tool Guides</w:t>
            </w:r>
            <w:r>
              <w:rPr>
                <w:webHidden/>
              </w:rPr>
              <w:tab/>
            </w:r>
            <w:r>
              <w:rPr>
                <w:webHidden/>
              </w:rPr>
              <w:fldChar w:fldCharType="begin"/>
            </w:r>
            <w:r>
              <w:rPr>
                <w:webHidden/>
              </w:rPr>
              <w:instrText xml:space="preserve"> PAGEREF _Toc27065613 \h </w:instrText>
            </w:r>
            <w:r>
              <w:rPr>
                <w:webHidden/>
              </w:rPr>
            </w:r>
            <w:r>
              <w:rPr>
                <w:webHidden/>
              </w:rPr>
              <w:fldChar w:fldCharType="separate"/>
            </w:r>
            <w:r>
              <w:rPr>
                <w:webHidden/>
              </w:rPr>
              <w:t>7</w:t>
            </w:r>
            <w:r>
              <w:rPr>
                <w:webHidden/>
              </w:rPr>
              <w:fldChar w:fldCharType="end"/>
            </w:r>
          </w:hyperlink>
        </w:p>
        <w:p w14:paraId="080AD463" w14:textId="052A6265" w:rsidR="00E50469" w:rsidRDefault="00E50469">
          <w:pPr>
            <w:pStyle w:val="Verzeichnis3"/>
            <w:rPr>
              <w:rFonts w:asciiTheme="minorHAnsi" w:eastAsiaTheme="minorEastAsia" w:hAnsiTheme="minorHAnsi" w:cstheme="minorBidi"/>
              <w:i w:val="0"/>
              <w:iCs w:val="0"/>
              <w:color w:val="auto"/>
              <w:spacing w:val="0"/>
              <w:sz w:val="22"/>
              <w:szCs w:val="22"/>
              <w:lang w:val="de-DE" w:eastAsia="de-DE"/>
            </w:rPr>
          </w:pPr>
          <w:hyperlink w:anchor="_Toc27065614" w:history="1">
            <w:r w:rsidRPr="00654976">
              <w:rPr>
                <w:rStyle w:val="Hyperlink"/>
                <w:lang w:val="en-US" w:eastAsia="en-US"/>
              </w:rPr>
              <w:t>2.1.</w:t>
            </w:r>
            <w:r>
              <w:rPr>
                <w:rFonts w:asciiTheme="minorHAnsi" w:eastAsiaTheme="minorEastAsia" w:hAnsiTheme="minorHAnsi" w:cstheme="minorBidi"/>
                <w:i w:val="0"/>
                <w:iCs w:val="0"/>
                <w:color w:val="auto"/>
                <w:spacing w:val="0"/>
                <w:sz w:val="22"/>
                <w:szCs w:val="22"/>
                <w:lang w:val="de-DE" w:eastAsia="de-DE"/>
              </w:rPr>
              <w:tab/>
            </w:r>
            <w:r w:rsidRPr="00654976">
              <w:rPr>
                <w:rStyle w:val="Hyperlink"/>
                <w:lang w:val="en-US" w:eastAsia="en-US"/>
              </w:rPr>
              <w:t>Feature Dependency Visualization (</w:t>
            </w:r>
            <w:r w:rsidRPr="00654976">
              <w:rPr>
                <w:rStyle w:val="Hyperlink"/>
                <w:lang w:val="en-US"/>
              </w:rPr>
              <w:t>FeDeV)</w:t>
            </w:r>
            <w:r>
              <w:rPr>
                <w:webHidden/>
              </w:rPr>
              <w:tab/>
            </w:r>
            <w:r>
              <w:rPr>
                <w:webHidden/>
              </w:rPr>
              <w:fldChar w:fldCharType="begin"/>
            </w:r>
            <w:r>
              <w:rPr>
                <w:webHidden/>
              </w:rPr>
              <w:instrText xml:space="preserve"> PAGEREF _Toc27065614 \h </w:instrText>
            </w:r>
            <w:r>
              <w:rPr>
                <w:webHidden/>
              </w:rPr>
            </w:r>
            <w:r>
              <w:rPr>
                <w:webHidden/>
              </w:rPr>
              <w:fldChar w:fldCharType="separate"/>
            </w:r>
            <w:r>
              <w:rPr>
                <w:webHidden/>
              </w:rPr>
              <w:t>7</w:t>
            </w:r>
            <w:r>
              <w:rPr>
                <w:webHidden/>
              </w:rPr>
              <w:fldChar w:fldCharType="end"/>
            </w:r>
          </w:hyperlink>
        </w:p>
        <w:p w14:paraId="2282A186" w14:textId="0DF283A4" w:rsidR="00E50469" w:rsidRDefault="00E50469">
          <w:pPr>
            <w:pStyle w:val="Verzeichnis3"/>
            <w:rPr>
              <w:rFonts w:asciiTheme="minorHAnsi" w:eastAsiaTheme="minorEastAsia" w:hAnsiTheme="minorHAnsi" w:cstheme="minorBidi"/>
              <w:i w:val="0"/>
              <w:iCs w:val="0"/>
              <w:color w:val="auto"/>
              <w:spacing w:val="0"/>
              <w:sz w:val="22"/>
              <w:szCs w:val="22"/>
              <w:lang w:val="de-DE" w:eastAsia="de-DE"/>
            </w:rPr>
          </w:pPr>
          <w:hyperlink w:anchor="_Toc27065615" w:history="1">
            <w:r w:rsidRPr="00654976">
              <w:rPr>
                <w:rStyle w:val="Hyperlink"/>
                <w:lang w:val="en-US"/>
              </w:rPr>
              <w:t>2.2.</w:t>
            </w:r>
            <w:r>
              <w:rPr>
                <w:rFonts w:asciiTheme="minorHAnsi" w:eastAsiaTheme="minorEastAsia" w:hAnsiTheme="minorHAnsi" w:cstheme="minorBidi"/>
                <w:i w:val="0"/>
                <w:iCs w:val="0"/>
                <w:color w:val="auto"/>
                <w:spacing w:val="0"/>
                <w:sz w:val="22"/>
                <w:szCs w:val="22"/>
                <w:lang w:val="de-DE" w:eastAsia="de-DE"/>
              </w:rPr>
              <w:tab/>
            </w:r>
            <w:r w:rsidRPr="00654976">
              <w:rPr>
                <w:rStyle w:val="Hyperlink"/>
                <w:lang w:val="en-US"/>
              </w:rPr>
              <w:t>KernelHaven</w:t>
            </w:r>
            <w:r>
              <w:rPr>
                <w:webHidden/>
              </w:rPr>
              <w:tab/>
            </w:r>
            <w:r>
              <w:rPr>
                <w:webHidden/>
              </w:rPr>
              <w:fldChar w:fldCharType="begin"/>
            </w:r>
            <w:r>
              <w:rPr>
                <w:webHidden/>
              </w:rPr>
              <w:instrText xml:space="preserve"> PAGEREF _Toc27065615 \h </w:instrText>
            </w:r>
            <w:r>
              <w:rPr>
                <w:webHidden/>
              </w:rPr>
            </w:r>
            <w:r>
              <w:rPr>
                <w:webHidden/>
              </w:rPr>
              <w:fldChar w:fldCharType="separate"/>
            </w:r>
            <w:r>
              <w:rPr>
                <w:webHidden/>
              </w:rPr>
              <w:t>9</w:t>
            </w:r>
            <w:r>
              <w:rPr>
                <w:webHidden/>
              </w:rPr>
              <w:fldChar w:fldCharType="end"/>
            </w:r>
          </w:hyperlink>
        </w:p>
        <w:p w14:paraId="087B5711" w14:textId="13907AB2" w:rsidR="00E50469" w:rsidRDefault="00E50469">
          <w:pPr>
            <w:pStyle w:val="Verzeichnis3"/>
            <w:rPr>
              <w:rFonts w:asciiTheme="minorHAnsi" w:eastAsiaTheme="minorEastAsia" w:hAnsiTheme="minorHAnsi" w:cstheme="minorBidi"/>
              <w:i w:val="0"/>
              <w:iCs w:val="0"/>
              <w:color w:val="auto"/>
              <w:spacing w:val="0"/>
              <w:sz w:val="22"/>
              <w:szCs w:val="22"/>
              <w:lang w:val="de-DE" w:eastAsia="de-DE"/>
            </w:rPr>
          </w:pPr>
          <w:hyperlink w:anchor="_Toc27065616" w:history="1">
            <w:r w:rsidRPr="00654976">
              <w:rPr>
                <w:rStyle w:val="Hyperlink"/>
                <w:lang w:val="en-US" w:eastAsia="en-US"/>
              </w:rPr>
              <w:t>2.3.</w:t>
            </w:r>
            <w:r>
              <w:rPr>
                <w:rFonts w:asciiTheme="minorHAnsi" w:eastAsiaTheme="minorEastAsia" w:hAnsiTheme="minorHAnsi" w:cstheme="minorBidi"/>
                <w:i w:val="0"/>
                <w:iCs w:val="0"/>
                <w:color w:val="auto"/>
                <w:spacing w:val="0"/>
                <w:sz w:val="22"/>
                <w:szCs w:val="22"/>
                <w:lang w:val="de-DE" w:eastAsia="de-DE"/>
              </w:rPr>
              <w:tab/>
            </w:r>
            <w:r w:rsidRPr="00654976">
              <w:rPr>
                <w:rStyle w:val="Hyperlink"/>
                <w:lang w:val="en-US" w:eastAsia="en-US"/>
              </w:rPr>
              <w:t>Variability Extraction and Analysis (VEXA)</w:t>
            </w:r>
            <w:r>
              <w:rPr>
                <w:webHidden/>
              </w:rPr>
              <w:tab/>
            </w:r>
            <w:r>
              <w:rPr>
                <w:webHidden/>
              </w:rPr>
              <w:fldChar w:fldCharType="begin"/>
            </w:r>
            <w:r>
              <w:rPr>
                <w:webHidden/>
              </w:rPr>
              <w:instrText xml:space="preserve"> PAGEREF _Toc27065616 \h </w:instrText>
            </w:r>
            <w:r>
              <w:rPr>
                <w:webHidden/>
              </w:rPr>
            </w:r>
            <w:r>
              <w:rPr>
                <w:webHidden/>
              </w:rPr>
              <w:fldChar w:fldCharType="separate"/>
            </w:r>
            <w:r>
              <w:rPr>
                <w:webHidden/>
              </w:rPr>
              <w:t>12</w:t>
            </w:r>
            <w:r>
              <w:rPr>
                <w:webHidden/>
              </w:rPr>
              <w:fldChar w:fldCharType="end"/>
            </w:r>
          </w:hyperlink>
        </w:p>
        <w:p w14:paraId="7EC7E24A" w14:textId="1EB036D8" w:rsidR="00E50469" w:rsidRDefault="00E50469">
          <w:pPr>
            <w:pStyle w:val="Verzeichnis3"/>
            <w:rPr>
              <w:rFonts w:asciiTheme="minorHAnsi" w:eastAsiaTheme="minorEastAsia" w:hAnsiTheme="minorHAnsi" w:cstheme="minorBidi"/>
              <w:i w:val="0"/>
              <w:iCs w:val="0"/>
              <w:color w:val="auto"/>
              <w:spacing w:val="0"/>
              <w:sz w:val="22"/>
              <w:szCs w:val="22"/>
              <w:lang w:val="de-DE" w:eastAsia="de-DE"/>
            </w:rPr>
          </w:pPr>
          <w:hyperlink w:anchor="_Toc27065617" w:history="1">
            <w:r w:rsidRPr="00654976">
              <w:rPr>
                <w:rStyle w:val="Hyperlink"/>
                <w:lang w:val="en-US" w:eastAsia="en-US"/>
              </w:rPr>
              <w:t>2.4.</w:t>
            </w:r>
            <w:r>
              <w:rPr>
                <w:rFonts w:asciiTheme="minorHAnsi" w:eastAsiaTheme="minorEastAsia" w:hAnsiTheme="minorHAnsi" w:cstheme="minorBidi"/>
                <w:i w:val="0"/>
                <w:iCs w:val="0"/>
                <w:color w:val="auto"/>
                <w:spacing w:val="0"/>
                <w:sz w:val="22"/>
                <w:szCs w:val="22"/>
                <w:lang w:val="de-DE" w:eastAsia="de-DE"/>
              </w:rPr>
              <w:tab/>
            </w:r>
            <w:r w:rsidRPr="00654976">
              <w:rPr>
                <w:rStyle w:val="Hyperlink"/>
                <w:lang w:val="en-US" w:eastAsia="en-US"/>
              </w:rPr>
              <w:t>Feature Location in Models by an Evolutionary Algorithm (FLiMEA)</w:t>
            </w:r>
            <w:r>
              <w:rPr>
                <w:webHidden/>
              </w:rPr>
              <w:tab/>
            </w:r>
            <w:r>
              <w:rPr>
                <w:webHidden/>
              </w:rPr>
              <w:fldChar w:fldCharType="begin"/>
            </w:r>
            <w:r>
              <w:rPr>
                <w:webHidden/>
              </w:rPr>
              <w:instrText xml:space="preserve"> PAGEREF _Toc27065617 \h </w:instrText>
            </w:r>
            <w:r>
              <w:rPr>
                <w:webHidden/>
              </w:rPr>
            </w:r>
            <w:r>
              <w:rPr>
                <w:webHidden/>
              </w:rPr>
              <w:fldChar w:fldCharType="separate"/>
            </w:r>
            <w:r>
              <w:rPr>
                <w:webHidden/>
              </w:rPr>
              <w:t>16</w:t>
            </w:r>
            <w:r>
              <w:rPr>
                <w:webHidden/>
              </w:rPr>
              <w:fldChar w:fldCharType="end"/>
            </w:r>
          </w:hyperlink>
        </w:p>
        <w:p w14:paraId="55413D26" w14:textId="4E9FD324" w:rsidR="00E50469" w:rsidRDefault="00E50469">
          <w:pPr>
            <w:pStyle w:val="Verzeichnis3"/>
            <w:rPr>
              <w:rFonts w:asciiTheme="minorHAnsi" w:eastAsiaTheme="minorEastAsia" w:hAnsiTheme="minorHAnsi" w:cstheme="minorBidi"/>
              <w:i w:val="0"/>
              <w:iCs w:val="0"/>
              <w:color w:val="auto"/>
              <w:spacing w:val="0"/>
              <w:sz w:val="22"/>
              <w:szCs w:val="22"/>
              <w:lang w:val="de-DE" w:eastAsia="de-DE"/>
            </w:rPr>
          </w:pPr>
          <w:hyperlink w:anchor="_Toc27065618" w:history="1">
            <w:r w:rsidRPr="00654976">
              <w:rPr>
                <w:rStyle w:val="Hyperlink"/>
                <w:lang w:val="en-US" w:eastAsia="en-US"/>
              </w:rPr>
              <w:t>2.5.</w:t>
            </w:r>
            <w:r>
              <w:rPr>
                <w:rFonts w:asciiTheme="minorHAnsi" w:eastAsiaTheme="minorEastAsia" w:hAnsiTheme="minorHAnsi" w:cstheme="minorBidi"/>
                <w:i w:val="0"/>
                <w:iCs w:val="0"/>
                <w:color w:val="auto"/>
                <w:spacing w:val="0"/>
                <w:sz w:val="22"/>
                <w:szCs w:val="22"/>
                <w:lang w:val="de-DE" w:eastAsia="de-DE"/>
              </w:rPr>
              <w:tab/>
            </w:r>
            <w:r w:rsidRPr="00654976">
              <w:rPr>
                <w:rStyle w:val="Hyperlink"/>
                <w:lang w:val="en-US" w:eastAsia="en-US"/>
              </w:rPr>
              <w:t>Commit Analysis Infrastructure (ComAnI)</w:t>
            </w:r>
            <w:r>
              <w:rPr>
                <w:webHidden/>
              </w:rPr>
              <w:tab/>
            </w:r>
            <w:r>
              <w:rPr>
                <w:webHidden/>
              </w:rPr>
              <w:fldChar w:fldCharType="begin"/>
            </w:r>
            <w:r>
              <w:rPr>
                <w:webHidden/>
              </w:rPr>
              <w:instrText xml:space="preserve"> PAGEREF _Toc27065618 \h </w:instrText>
            </w:r>
            <w:r>
              <w:rPr>
                <w:webHidden/>
              </w:rPr>
            </w:r>
            <w:r>
              <w:rPr>
                <w:webHidden/>
              </w:rPr>
              <w:fldChar w:fldCharType="separate"/>
            </w:r>
            <w:r>
              <w:rPr>
                <w:webHidden/>
              </w:rPr>
              <w:t>18</w:t>
            </w:r>
            <w:r>
              <w:rPr>
                <w:webHidden/>
              </w:rPr>
              <w:fldChar w:fldCharType="end"/>
            </w:r>
          </w:hyperlink>
        </w:p>
        <w:p w14:paraId="42D3B5D8" w14:textId="7E022E7F" w:rsidR="00E50469" w:rsidRDefault="00E50469">
          <w:pPr>
            <w:pStyle w:val="Verzeichnis3"/>
            <w:rPr>
              <w:rFonts w:asciiTheme="minorHAnsi" w:eastAsiaTheme="minorEastAsia" w:hAnsiTheme="minorHAnsi" w:cstheme="minorBidi"/>
              <w:i w:val="0"/>
              <w:iCs w:val="0"/>
              <w:color w:val="auto"/>
              <w:spacing w:val="0"/>
              <w:sz w:val="22"/>
              <w:szCs w:val="22"/>
              <w:lang w:val="de-DE" w:eastAsia="de-DE"/>
            </w:rPr>
          </w:pPr>
          <w:hyperlink w:anchor="_Toc27065619" w:history="1">
            <w:r w:rsidRPr="00654976">
              <w:rPr>
                <w:rStyle w:val="Hyperlink"/>
                <w:lang w:val="en-US" w:eastAsia="en-US"/>
              </w:rPr>
              <w:t>2.6.</w:t>
            </w:r>
            <w:r>
              <w:rPr>
                <w:rFonts w:asciiTheme="minorHAnsi" w:eastAsiaTheme="minorEastAsia" w:hAnsiTheme="minorHAnsi" w:cstheme="minorBidi"/>
                <w:i w:val="0"/>
                <w:iCs w:val="0"/>
                <w:color w:val="auto"/>
                <w:spacing w:val="0"/>
                <w:sz w:val="22"/>
                <w:szCs w:val="22"/>
                <w:lang w:val="de-DE" w:eastAsia="de-DE"/>
              </w:rPr>
              <w:tab/>
            </w:r>
            <w:r w:rsidRPr="00654976">
              <w:rPr>
                <w:rStyle w:val="Hyperlink"/>
                <w:lang w:val="en-US" w:eastAsia="en-US"/>
              </w:rPr>
              <w:t>Problem-Solution-Space Co-Evolution Support (PSS-CE)</w:t>
            </w:r>
            <w:r>
              <w:rPr>
                <w:webHidden/>
              </w:rPr>
              <w:tab/>
            </w:r>
            <w:r>
              <w:rPr>
                <w:webHidden/>
              </w:rPr>
              <w:fldChar w:fldCharType="begin"/>
            </w:r>
            <w:r>
              <w:rPr>
                <w:webHidden/>
              </w:rPr>
              <w:instrText xml:space="preserve"> PAGEREF _Toc27065619 \h </w:instrText>
            </w:r>
            <w:r>
              <w:rPr>
                <w:webHidden/>
              </w:rPr>
            </w:r>
            <w:r>
              <w:rPr>
                <w:webHidden/>
              </w:rPr>
              <w:fldChar w:fldCharType="separate"/>
            </w:r>
            <w:r>
              <w:rPr>
                <w:webHidden/>
              </w:rPr>
              <w:t>20</w:t>
            </w:r>
            <w:r>
              <w:rPr>
                <w:webHidden/>
              </w:rPr>
              <w:fldChar w:fldCharType="end"/>
            </w:r>
          </w:hyperlink>
        </w:p>
        <w:p w14:paraId="4EF3ED8B" w14:textId="67924BFE" w:rsidR="00E50469" w:rsidRDefault="00E50469">
          <w:pPr>
            <w:pStyle w:val="Verzeichnis3"/>
            <w:rPr>
              <w:rFonts w:asciiTheme="minorHAnsi" w:eastAsiaTheme="minorEastAsia" w:hAnsiTheme="minorHAnsi" w:cstheme="minorBidi"/>
              <w:i w:val="0"/>
              <w:iCs w:val="0"/>
              <w:color w:val="auto"/>
              <w:spacing w:val="0"/>
              <w:sz w:val="22"/>
              <w:szCs w:val="22"/>
              <w:lang w:val="de-DE" w:eastAsia="de-DE"/>
            </w:rPr>
          </w:pPr>
          <w:hyperlink w:anchor="_Toc27065620" w:history="1">
            <w:r w:rsidRPr="00654976">
              <w:rPr>
                <w:rStyle w:val="Hyperlink"/>
                <w:lang w:val="en-US" w:eastAsia="en-US"/>
              </w:rPr>
              <w:t>2.7.</w:t>
            </w:r>
            <w:r>
              <w:rPr>
                <w:rFonts w:asciiTheme="minorHAnsi" w:eastAsiaTheme="minorEastAsia" w:hAnsiTheme="minorHAnsi" w:cstheme="minorBidi"/>
                <w:i w:val="0"/>
                <w:iCs w:val="0"/>
                <w:color w:val="auto"/>
                <w:spacing w:val="0"/>
                <w:sz w:val="22"/>
                <w:szCs w:val="22"/>
                <w:lang w:val="de-DE" w:eastAsia="de-DE"/>
              </w:rPr>
              <w:tab/>
            </w:r>
            <w:r w:rsidRPr="00654976">
              <w:rPr>
                <w:rStyle w:val="Hyperlink"/>
                <w:lang w:val="en-US" w:eastAsia="en-US"/>
              </w:rPr>
              <w:t>Product-Line-Product-Variant Co-Evolution Support (PLPV-CE)</w:t>
            </w:r>
            <w:r>
              <w:rPr>
                <w:webHidden/>
              </w:rPr>
              <w:tab/>
            </w:r>
            <w:r>
              <w:rPr>
                <w:webHidden/>
              </w:rPr>
              <w:fldChar w:fldCharType="begin"/>
            </w:r>
            <w:r>
              <w:rPr>
                <w:webHidden/>
              </w:rPr>
              <w:instrText xml:space="preserve"> PAGEREF _Toc27065620 \h </w:instrText>
            </w:r>
            <w:r>
              <w:rPr>
                <w:webHidden/>
              </w:rPr>
            </w:r>
            <w:r>
              <w:rPr>
                <w:webHidden/>
              </w:rPr>
              <w:fldChar w:fldCharType="separate"/>
            </w:r>
            <w:r>
              <w:rPr>
                <w:webHidden/>
              </w:rPr>
              <w:t>22</w:t>
            </w:r>
            <w:r>
              <w:rPr>
                <w:webHidden/>
              </w:rPr>
              <w:fldChar w:fldCharType="end"/>
            </w:r>
          </w:hyperlink>
        </w:p>
        <w:p w14:paraId="7EECD1AC" w14:textId="18D425DD" w:rsidR="00E50469" w:rsidRDefault="00E50469">
          <w:pPr>
            <w:pStyle w:val="Verzeichnis3"/>
            <w:rPr>
              <w:rFonts w:asciiTheme="minorHAnsi" w:eastAsiaTheme="minorEastAsia" w:hAnsiTheme="minorHAnsi" w:cstheme="minorBidi"/>
              <w:i w:val="0"/>
              <w:iCs w:val="0"/>
              <w:color w:val="auto"/>
              <w:spacing w:val="0"/>
              <w:sz w:val="22"/>
              <w:szCs w:val="22"/>
              <w:lang w:val="de-DE" w:eastAsia="de-DE"/>
            </w:rPr>
          </w:pPr>
          <w:hyperlink w:anchor="_Toc27065621" w:history="1">
            <w:r w:rsidRPr="00654976">
              <w:rPr>
                <w:rStyle w:val="Hyperlink"/>
                <w:lang w:val="en-US" w:eastAsia="en-US"/>
              </w:rPr>
              <w:t>2.8.</w:t>
            </w:r>
            <w:r>
              <w:rPr>
                <w:rFonts w:asciiTheme="minorHAnsi" w:eastAsiaTheme="minorEastAsia" w:hAnsiTheme="minorHAnsi" w:cstheme="minorBidi"/>
                <w:i w:val="0"/>
                <w:iCs w:val="0"/>
                <w:color w:val="auto"/>
                <w:spacing w:val="0"/>
                <w:sz w:val="22"/>
                <w:szCs w:val="22"/>
                <w:lang w:val="de-DE" w:eastAsia="de-DE"/>
              </w:rPr>
              <w:tab/>
            </w:r>
            <w:r w:rsidRPr="00654976">
              <w:rPr>
                <w:rStyle w:val="Hyperlink"/>
                <w:lang w:val="en-US" w:eastAsia="en-US"/>
              </w:rPr>
              <w:t>FINALIsT²</w:t>
            </w:r>
            <w:r>
              <w:rPr>
                <w:webHidden/>
              </w:rPr>
              <w:tab/>
            </w:r>
            <w:r>
              <w:rPr>
                <w:webHidden/>
              </w:rPr>
              <w:fldChar w:fldCharType="begin"/>
            </w:r>
            <w:r>
              <w:rPr>
                <w:webHidden/>
              </w:rPr>
              <w:instrText xml:space="preserve"> PAGEREF _Toc27065621 \h </w:instrText>
            </w:r>
            <w:r>
              <w:rPr>
                <w:webHidden/>
              </w:rPr>
            </w:r>
            <w:r>
              <w:rPr>
                <w:webHidden/>
              </w:rPr>
              <w:fldChar w:fldCharType="separate"/>
            </w:r>
            <w:r>
              <w:rPr>
                <w:webHidden/>
              </w:rPr>
              <w:t>26</w:t>
            </w:r>
            <w:r>
              <w:rPr>
                <w:webHidden/>
              </w:rPr>
              <w:fldChar w:fldCharType="end"/>
            </w:r>
          </w:hyperlink>
        </w:p>
        <w:p w14:paraId="5E34AE11" w14:textId="29A00382" w:rsidR="00E50469" w:rsidRDefault="00E50469">
          <w:pPr>
            <w:pStyle w:val="Verzeichnis3"/>
            <w:rPr>
              <w:rFonts w:asciiTheme="minorHAnsi" w:eastAsiaTheme="minorEastAsia" w:hAnsiTheme="minorHAnsi" w:cstheme="minorBidi"/>
              <w:i w:val="0"/>
              <w:iCs w:val="0"/>
              <w:color w:val="auto"/>
              <w:spacing w:val="0"/>
              <w:sz w:val="22"/>
              <w:szCs w:val="22"/>
              <w:lang w:val="de-DE" w:eastAsia="de-DE"/>
            </w:rPr>
          </w:pPr>
          <w:hyperlink w:anchor="_Toc27065622" w:history="1">
            <w:r w:rsidRPr="00654976">
              <w:rPr>
                <w:rStyle w:val="Hyperlink"/>
              </w:rPr>
              <w:t>2.9.</w:t>
            </w:r>
            <w:r>
              <w:rPr>
                <w:rFonts w:asciiTheme="minorHAnsi" w:eastAsiaTheme="minorEastAsia" w:hAnsiTheme="minorHAnsi" w:cstheme="minorBidi"/>
                <w:i w:val="0"/>
                <w:iCs w:val="0"/>
                <w:color w:val="auto"/>
                <w:spacing w:val="0"/>
                <w:sz w:val="22"/>
                <w:szCs w:val="22"/>
                <w:lang w:val="de-DE" w:eastAsia="de-DE"/>
              </w:rPr>
              <w:tab/>
            </w:r>
            <w:r w:rsidRPr="00654976">
              <w:rPr>
                <w:rStyle w:val="Hyperlink"/>
                <w:lang w:val="en-US"/>
              </w:rPr>
              <w:t>pure::variants</w:t>
            </w:r>
            <w:r>
              <w:rPr>
                <w:webHidden/>
              </w:rPr>
              <w:tab/>
            </w:r>
            <w:r>
              <w:rPr>
                <w:webHidden/>
              </w:rPr>
              <w:fldChar w:fldCharType="begin"/>
            </w:r>
            <w:r>
              <w:rPr>
                <w:webHidden/>
              </w:rPr>
              <w:instrText xml:space="preserve"> PAGEREF _Toc27065622 \h </w:instrText>
            </w:r>
            <w:r>
              <w:rPr>
                <w:webHidden/>
              </w:rPr>
            </w:r>
            <w:r>
              <w:rPr>
                <w:webHidden/>
              </w:rPr>
              <w:fldChar w:fldCharType="separate"/>
            </w:r>
            <w:r>
              <w:rPr>
                <w:webHidden/>
              </w:rPr>
              <w:t>27</w:t>
            </w:r>
            <w:r>
              <w:rPr>
                <w:webHidden/>
              </w:rPr>
              <w:fldChar w:fldCharType="end"/>
            </w:r>
          </w:hyperlink>
        </w:p>
        <w:p w14:paraId="2606A250" w14:textId="45AD4ACD" w:rsidR="00E50469" w:rsidRDefault="00E50469">
          <w:pPr>
            <w:pStyle w:val="Verzeichnis3"/>
            <w:tabs>
              <w:tab w:val="left" w:pos="1200"/>
            </w:tabs>
            <w:rPr>
              <w:rFonts w:asciiTheme="minorHAnsi" w:eastAsiaTheme="minorEastAsia" w:hAnsiTheme="minorHAnsi" w:cstheme="minorBidi"/>
              <w:i w:val="0"/>
              <w:iCs w:val="0"/>
              <w:color w:val="auto"/>
              <w:spacing w:val="0"/>
              <w:sz w:val="22"/>
              <w:szCs w:val="22"/>
              <w:lang w:val="de-DE" w:eastAsia="de-DE"/>
            </w:rPr>
          </w:pPr>
          <w:hyperlink w:anchor="_Toc27065623" w:history="1">
            <w:r w:rsidRPr="00654976">
              <w:rPr>
                <w:rStyle w:val="Hyperlink"/>
              </w:rPr>
              <w:t>2.10.</w:t>
            </w:r>
            <w:r>
              <w:rPr>
                <w:rFonts w:asciiTheme="minorHAnsi" w:eastAsiaTheme="minorEastAsia" w:hAnsiTheme="minorHAnsi" w:cstheme="minorBidi"/>
                <w:i w:val="0"/>
                <w:iCs w:val="0"/>
                <w:color w:val="auto"/>
                <w:spacing w:val="0"/>
                <w:sz w:val="22"/>
                <w:szCs w:val="22"/>
                <w:lang w:val="de-DE" w:eastAsia="de-DE"/>
              </w:rPr>
              <w:tab/>
            </w:r>
            <w:r w:rsidRPr="00654976">
              <w:rPr>
                <w:rStyle w:val="Hyperlink"/>
                <w:lang w:val="en-US"/>
              </w:rPr>
              <w:t>Jittac</w:t>
            </w:r>
            <w:r>
              <w:rPr>
                <w:webHidden/>
              </w:rPr>
              <w:tab/>
            </w:r>
            <w:r>
              <w:rPr>
                <w:webHidden/>
              </w:rPr>
              <w:fldChar w:fldCharType="begin"/>
            </w:r>
            <w:r>
              <w:rPr>
                <w:webHidden/>
              </w:rPr>
              <w:instrText xml:space="preserve"> PAGEREF _Toc27065623 \h </w:instrText>
            </w:r>
            <w:r>
              <w:rPr>
                <w:webHidden/>
              </w:rPr>
            </w:r>
            <w:r>
              <w:rPr>
                <w:webHidden/>
              </w:rPr>
              <w:fldChar w:fldCharType="separate"/>
            </w:r>
            <w:r>
              <w:rPr>
                <w:webHidden/>
              </w:rPr>
              <w:t>28</w:t>
            </w:r>
            <w:r>
              <w:rPr>
                <w:webHidden/>
              </w:rPr>
              <w:fldChar w:fldCharType="end"/>
            </w:r>
          </w:hyperlink>
        </w:p>
        <w:p w14:paraId="678D8C42" w14:textId="126ED8BA" w:rsidR="00E50469" w:rsidRDefault="00E50469">
          <w:pPr>
            <w:pStyle w:val="Verzeichnis3"/>
            <w:tabs>
              <w:tab w:val="left" w:pos="1200"/>
            </w:tabs>
            <w:rPr>
              <w:rFonts w:asciiTheme="minorHAnsi" w:eastAsiaTheme="minorEastAsia" w:hAnsiTheme="minorHAnsi" w:cstheme="minorBidi"/>
              <w:i w:val="0"/>
              <w:iCs w:val="0"/>
              <w:color w:val="auto"/>
              <w:spacing w:val="0"/>
              <w:sz w:val="22"/>
              <w:szCs w:val="22"/>
              <w:lang w:val="de-DE" w:eastAsia="de-DE"/>
            </w:rPr>
          </w:pPr>
          <w:hyperlink w:anchor="_Toc27065624" w:history="1">
            <w:r w:rsidRPr="00654976">
              <w:rPr>
                <w:rStyle w:val="Hyperlink"/>
              </w:rPr>
              <w:t>2.11.</w:t>
            </w:r>
            <w:r>
              <w:rPr>
                <w:rFonts w:asciiTheme="minorHAnsi" w:eastAsiaTheme="minorEastAsia" w:hAnsiTheme="minorHAnsi" w:cstheme="minorBidi"/>
                <w:i w:val="0"/>
                <w:iCs w:val="0"/>
                <w:color w:val="auto"/>
                <w:spacing w:val="0"/>
                <w:sz w:val="22"/>
                <w:szCs w:val="22"/>
                <w:lang w:val="de-DE" w:eastAsia="de-DE"/>
              </w:rPr>
              <w:tab/>
            </w:r>
            <w:r w:rsidRPr="00654976">
              <w:rPr>
                <w:rStyle w:val="Hyperlink"/>
                <w:lang w:val="en-US"/>
              </w:rPr>
              <w:t>Systems Engineering Suite (SES)</w:t>
            </w:r>
            <w:r>
              <w:rPr>
                <w:webHidden/>
              </w:rPr>
              <w:tab/>
            </w:r>
            <w:r>
              <w:rPr>
                <w:webHidden/>
              </w:rPr>
              <w:fldChar w:fldCharType="begin"/>
            </w:r>
            <w:r>
              <w:rPr>
                <w:webHidden/>
              </w:rPr>
              <w:instrText xml:space="preserve"> PAGEREF _Toc27065624 \h </w:instrText>
            </w:r>
            <w:r>
              <w:rPr>
                <w:webHidden/>
              </w:rPr>
            </w:r>
            <w:r>
              <w:rPr>
                <w:webHidden/>
              </w:rPr>
              <w:fldChar w:fldCharType="separate"/>
            </w:r>
            <w:r>
              <w:rPr>
                <w:webHidden/>
              </w:rPr>
              <w:t>30</w:t>
            </w:r>
            <w:r>
              <w:rPr>
                <w:webHidden/>
              </w:rPr>
              <w:fldChar w:fldCharType="end"/>
            </w:r>
          </w:hyperlink>
        </w:p>
        <w:p w14:paraId="3C4ABED5" w14:textId="6B916197" w:rsidR="00E50469" w:rsidRDefault="00E50469">
          <w:pPr>
            <w:pStyle w:val="Verzeichnis3"/>
            <w:tabs>
              <w:tab w:val="left" w:pos="1200"/>
            </w:tabs>
            <w:rPr>
              <w:rFonts w:asciiTheme="minorHAnsi" w:eastAsiaTheme="minorEastAsia" w:hAnsiTheme="minorHAnsi" w:cstheme="minorBidi"/>
              <w:i w:val="0"/>
              <w:iCs w:val="0"/>
              <w:color w:val="auto"/>
              <w:spacing w:val="0"/>
              <w:sz w:val="22"/>
              <w:szCs w:val="22"/>
              <w:lang w:val="de-DE" w:eastAsia="de-DE"/>
            </w:rPr>
          </w:pPr>
          <w:hyperlink w:anchor="_Toc27065625" w:history="1">
            <w:r w:rsidRPr="00654976">
              <w:rPr>
                <w:rStyle w:val="Hyperlink"/>
              </w:rPr>
              <w:t>2.12.</w:t>
            </w:r>
            <w:r>
              <w:rPr>
                <w:rFonts w:asciiTheme="minorHAnsi" w:eastAsiaTheme="minorEastAsia" w:hAnsiTheme="minorHAnsi" w:cstheme="minorBidi"/>
                <w:i w:val="0"/>
                <w:iCs w:val="0"/>
                <w:color w:val="auto"/>
                <w:spacing w:val="0"/>
                <w:sz w:val="22"/>
                <w:szCs w:val="22"/>
                <w:lang w:val="de-DE" w:eastAsia="de-DE"/>
              </w:rPr>
              <w:tab/>
            </w:r>
            <w:r w:rsidRPr="00654976">
              <w:rPr>
                <w:rStyle w:val="Hyperlink"/>
                <w:lang w:val="en-US"/>
              </w:rPr>
              <w:t>SIMULTime</w:t>
            </w:r>
            <w:r>
              <w:rPr>
                <w:webHidden/>
              </w:rPr>
              <w:tab/>
            </w:r>
            <w:r>
              <w:rPr>
                <w:webHidden/>
              </w:rPr>
              <w:fldChar w:fldCharType="begin"/>
            </w:r>
            <w:r>
              <w:rPr>
                <w:webHidden/>
              </w:rPr>
              <w:instrText xml:space="preserve"> PAGEREF _Toc27065625 \h </w:instrText>
            </w:r>
            <w:r>
              <w:rPr>
                <w:webHidden/>
              </w:rPr>
            </w:r>
            <w:r>
              <w:rPr>
                <w:webHidden/>
              </w:rPr>
              <w:fldChar w:fldCharType="separate"/>
            </w:r>
            <w:r>
              <w:rPr>
                <w:webHidden/>
              </w:rPr>
              <w:t>30</w:t>
            </w:r>
            <w:r>
              <w:rPr>
                <w:webHidden/>
              </w:rPr>
              <w:fldChar w:fldCharType="end"/>
            </w:r>
          </w:hyperlink>
        </w:p>
        <w:p w14:paraId="1A87B8B7" w14:textId="05A63EC2" w:rsidR="00E50469" w:rsidRDefault="00E50469">
          <w:pPr>
            <w:pStyle w:val="Verzeichnis3"/>
            <w:tabs>
              <w:tab w:val="left" w:pos="1200"/>
            </w:tabs>
            <w:rPr>
              <w:rFonts w:asciiTheme="minorHAnsi" w:eastAsiaTheme="minorEastAsia" w:hAnsiTheme="minorHAnsi" w:cstheme="minorBidi"/>
              <w:i w:val="0"/>
              <w:iCs w:val="0"/>
              <w:color w:val="auto"/>
              <w:spacing w:val="0"/>
              <w:sz w:val="22"/>
              <w:szCs w:val="22"/>
              <w:lang w:val="de-DE" w:eastAsia="de-DE"/>
            </w:rPr>
          </w:pPr>
          <w:hyperlink w:anchor="_Toc27065626" w:history="1">
            <w:r w:rsidRPr="00654976">
              <w:rPr>
                <w:rStyle w:val="Hyperlink"/>
              </w:rPr>
              <w:t>2.13.</w:t>
            </w:r>
            <w:r>
              <w:rPr>
                <w:rFonts w:asciiTheme="minorHAnsi" w:eastAsiaTheme="minorEastAsia" w:hAnsiTheme="minorHAnsi" w:cstheme="minorBidi"/>
                <w:i w:val="0"/>
                <w:iCs w:val="0"/>
                <w:color w:val="auto"/>
                <w:spacing w:val="0"/>
                <w:sz w:val="22"/>
                <w:szCs w:val="22"/>
                <w:lang w:val="de-DE" w:eastAsia="de-DE"/>
              </w:rPr>
              <w:tab/>
            </w:r>
            <w:r w:rsidRPr="00654976">
              <w:rPr>
                <w:rStyle w:val="Hyperlink"/>
                <w:lang w:val="en-US"/>
              </w:rPr>
              <w:t>DragonflyME</w:t>
            </w:r>
            <w:r>
              <w:rPr>
                <w:webHidden/>
              </w:rPr>
              <w:tab/>
            </w:r>
            <w:r>
              <w:rPr>
                <w:webHidden/>
              </w:rPr>
              <w:fldChar w:fldCharType="begin"/>
            </w:r>
            <w:r>
              <w:rPr>
                <w:webHidden/>
              </w:rPr>
              <w:instrText xml:space="preserve"> PAGEREF _Toc27065626 \h </w:instrText>
            </w:r>
            <w:r>
              <w:rPr>
                <w:webHidden/>
              </w:rPr>
            </w:r>
            <w:r>
              <w:rPr>
                <w:webHidden/>
              </w:rPr>
              <w:fldChar w:fldCharType="separate"/>
            </w:r>
            <w:r>
              <w:rPr>
                <w:webHidden/>
              </w:rPr>
              <w:t>35</w:t>
            </w:r>
            <w:r>
              <w:rPr>
                <w:webHidden/>
              </w:rPr>
              <w:fldChar w:fldCharType="end"/>
            </w:r>
          </w:hyperlink>
        </w:p>
        <w:p w14:paraId="63C5F4F5" w14:textId="22D370F0" w:rsidR="00E50469" w:rsidRDefault="00E50469">
          <w:pPr>
            <w:pStyle w:val="Verzeichnis2"/>
            <w:rPr>
              <w:rFonts w:asciiTheme="minorHAnsi" w:eastAsiaTheme="minorEastAsia" w:hAnsiTheme="minorHAnsi" w:cstheme="minorBidi"/>
              <w:smallCaps w:val="0"/>
              <w:color w:val="auto"/>
              <w:spacing w:val="0"/>
              <w:sz w:val="22"/>
              <w:szCs w:val="22"/>
              <w:lang w:val="de-DE" w:eastAsia="de-DE"/>
            </w:rPr>
          </w:pPr>
          <w:hyperlink w:anchor="_Toc27065627" w:history="1">
            <w:r w:rsidRPr="00654976">
              <w:rPr>
                <w:rStyle w:val="Hyperlink"/>
                <w:lang w:val="en-US"/>
              </w:rPr>
              <w:t>3.</w:t>
            </w:r>
            <w:r>
              <w:rPr>
                <w:rFonts w:asciiTheme="minorHAnsi" w:eastAsiaTheme="minorEastAsia" w:hAnsiTheme="minorHAnsi" w:cstheme="minorBidi"/>
                <w:smallCaps w:val="0"/>
                <w:color w:val="auto"/>
                <w:spacing w:val="0"/>
                <w:sz w:val="22"/>
                <w:szCs w:val="22"/>
                <w:lang w:val="de-DE" w:eastAsia="de-DE"/>
              </w:rPr>
              <w:tab/>
            </w:r>
            <w:r w:rsidRPr="00654976">
              <w:rPr>
                <w:rStyle w:val="Hyperlink"/>
                <w:lang w:val="en-US"/>
              </w:rPr>
              <w:t>Predefined Workflows</w:t>
            </w:r>
            <w:r>
              <w:rPr>
                <w:webHidden/>
              </w:rPr>
              <w:tab/>
            </w:r>
            <w:r>
              <w:rPr>
                <w:webHidden/>
              </w:rPr>
              <w:fldChar w:fldCharType="begin"/>
            </w:r>
            <w:r>
              <w:rPr>
                <w:webHidden/>
              </w:rPr>
              <w:instrText xml:space="preserve"> PAGEREF _Toc27065627 \h </w:instrText>
            </w:r>
            <w:r>
              <w:rPr>
                <w:webHidden/>
              </w:rPr>
            </w:r>
            <w:r>
              <w:rPr>
                <w:webHidden/>
              </w:rPr>
              <w:fldChar w:fldCharType="separate"/>
            </w:r>
            <w:r>
              <w:rPr>
                <w:webHidden/>
              </w:rPr>
              <w:t>38</w:t>
            </w:r>
            <w:r>
              <w:rPr>
                <w:webHidden/>
              </w:rPr>
              <w:fldChar w:fldCharType="end"/>
            </w:r>
          </w:hyperlink>
        </w:p>
        <w:p w14:paraId="3C5348D9" w14:textId="7582D1E9" w:rsidR="00E50469" w:rsidRDefault="00E50469">
          <w:pPr>
            <w:pStyle w:val="Verzeichnis3"/>
            <w:rPr>
              <w:rFonts w:asciiTheme="minorHAnsi" w:eastAsiaTheme="minorEastAsia" w:hAnsiTheme="minorHAnsi" w:cstheme="minorBidi"/>
              <w:i w:val="0"/>
              <w:iCs w:val="0"/>
              <w:color w:val="auto"/>
              <w:spacing w:val="0"/>
              <w:sz w:val="22"/>
              <w:szCs w:val="22"/>
              <w:lang w:val="de-DE" w:eastAsia="de-DE"/>
            </w:rPr>
          </w:pPr>
          <w:hyperlink w:anchor="_Toc27065628" w:history="1">
            <w:r w:rsidRPr="00654976">
              <w:rPr>
                <w:rStyle w:val="Hyperlink"/>
              </w:rPr>
              <w:t>3.1.</w:t>
            </w:r>
            <w:r>
              <w:rPr>
                <w:rFonts w:asciiTheme="minorHAnsi" w:eastAsiaTheme="minorEastAsia" w:hAnsiTheme="minorHAnsi" w:cstheme="minorBidi"/>
                <w:i w:val="0"/>
                <w:iCs w:val="0"/>
                <w:color w:val="auto"/>
                <w:spacing w:val="0"/>
                <w:sz w:val="22"/>
                <w:szCs w:val="22"/>
                <w:lang w:val="de-DE" w:eastAsia="de-DE"/>
              </w:rPr>
              <w:tab/>
            </w:r>
            <w:r w:rsidRPr="00654976">
              <w:rPr>
                <w:rStyle w:val="Hyperlink"/>
              </w:rPr>
              <w:t>Feature Annotation Extraction and Visualization Workflow</w:t>
            </w:r>
            <w:r>
              <w:rPr>
                <w:webHidden/>
              </w:rPr>
              <w:tab/>
            </w:r>
            <w:r>
              <w:rPr>
                <w:webHidden/>
              </w:rPr>
              <w:fldChar w:fldCharType="begin"/>
            </w:r>
            <w:r>
              <w:rPr>
                <w:webHidden/>
              </w:rPr>
              <w:instrText xml:space="preserve"> PAGEREF _Toc27065628 \h </w:instrText>
            </w:r>
            <w:r>
              <w:rPr>
                <w:webHidden/>
              </w:rPr>
            </w:r>
            <w:r>
              <w:rPr>
                <w:webHidden/>
              </w:rPr>
              <w:fldChar w:fldCharType="separate"/>
            </w:r>
            <w:r>
              <w:rPr>
                <w:webHidden/>
              </w:rPr>
              <w:t>38</w:t>
            </w:r>
            <w:r>
              <w:rPr>
                <w:webHidden/>
              </w:rPr>
              <w:fldChar w:fldCharType="end"/>
            </w:r>
          </w:hyperlink>
        </w:p>
        <w:p w14:paraId="621E919C" w14:textId="39F3BFDF" w:rsidR="00E50469" w:rsidRDefault="00E50469">
          <w:pPr>
            <w:pStyle w:val="Verzeichnis3"/>
            <w:rPr>
              <w:rFonts w:asciiTheme="minorHAnsi" w:eastAsiaTheme="minorEastAsia" w:hAnsiTheme="minorHAnsi" w:cstheme="minorBidi"/>
              <w:i w:val="0"/>
              <w:iCs w:val="0"/>
              <w:color w:val="auto"/>
              <w:spacing w:val="0"/>
              <w:sz w:val="22"/>
              <w:szCs w:val="22"/>
              <w:lang w:val="de-DE" w:eastAsia="de-DE"/>
            </w:rPr>
          </w:pPr>
          <w:hyperlink w:anchor="_Toc27065629" w:history="1">
            <w:r w:rsidRPr="00654976">
              <w:rPr>
                <w:rStyle w:val="Hyperlink"/>
              </w:rPr>
              <w:t>3.2.</w:t>
            </w:r>
            <w:r>
              <w:rPr>
                <w:rFonts w:asciiTheme="minorHAnsi" w:eastAsiaTheme="minorEastAsia" w:hAnsiTheme="minorHAnsi" w:cstheme="minorBidi"/>
                <w:i w:val="0"/>
                <w:iCs w:val="0"/>
                <w:color w:val="auto"/>
                <w:spacing w:val="0"/>
                <w:sz w:val="22"/>
                <w:szCs w:val="22"/>
                <w:lang w:val="de-DE" w:eastAsia="de-DE"/>
              </w:rPr>
              <w:tab/>
            </w:r>
            <w:r w:rsidRPr="00654976">
              <w:rPr>
                <w:rStyle w:val="Hyperlink"/>
              </w:rPr>
              <w:t>Extraction and Variability Management Workflow</w:t>
            </w:r>
            <w:r>
              <w:rPr>
                <w:webHidden/>
              </w:rPr>
              <w:tab/>
            </w:r>
            <w:r>
              <w:rPr>
                <w:webHidden/>
              </w:rPr>
              <w:fldChar w:fldCharType="begin"/>
            </w:r>
            <w:r>
              <w:rPr>
                <w:webHidden/>
              </w:rPr>
              <w:instrText xml:space="preserve"> PAGEREF _Toc27065629 \h </w:instrText>
            </w:r>
            <w:r>
              <w:rPr>
                <w:webHidden/>
              </w:rPr>
            </w:r>
            <w:r>
              <w:rPr>
                <w:webHidden/>
              </w:rPr>
              <w:fldChar w:fldCharType="separate"/>
            </w:r>
            <w:r>
              <w:rPr>
                <w:webHidden/>
              </w:rPr>
              <w:t>39</w:t>
            </w:r>
            <w:r>
              <w:rPr>
                <w:webHidden/>
              </w:rPr>
              <w:fldChar w:fldCharType="end"/>
            </w:r>
          </w:hyperlink>
        </w:p>
        <w:p w14:paraId="49C4F346" w14:textId="4132B347" w:rsidR="00E50469" w:rsidRDefault="00E50469">
          <w:pPr>
            <w:pStyle w:val="Verzeichnis3"/>
            <w:rPr>
              <w:rFonts w:asciiTheme="minorHAnsi" w:eastAsiaTheme="minorEastAsia" w:hAnsiTheme="minorHAnsi" w:cstheme="minorBidi"/>
              <w:i w:val="0"/>
              <w:iCs w:val="0"/>
              <w:color w:val="auto"/>
              <w:spacing w:val="0"/>
              <w:sz w:val="22"/>
              <w:szCs w:val="22"/>
              <w:lang w:val="de-DE" w:eastAsia="de-DE"/>
            </w:rPr>
          </w:pPr>
          <w:hyperlink w:anchor="_Toc27065630" w:history="1">
            <w:r w:rsidRPr="00654976">
              <w:rPr>
                <w:rStyle w:val="Hyperlink"/>
                <w:lang w:val="en-US" w:eastAsia="en-US"/>
              </w:rPr>
              <w:t>3.3.</w:t>
            </w:r>
            <w:r>
              <w:rPr>
                <w:rFonts w:asciiTheme="minorHAnsi" w:eastAsiaTheme="minorEastAsia" w:hAnsiTheme="minorHAnsi" w:cstheme="minorBidi"/>
                <w:i w:val="0"/>
                <w:iCs w:val="0"/>
                <w:color w:val="auto"/>
                <w:spacing w:val="0"/>
                <w:sz w:val="22"/>
                <w:szCs w:val="22"/>
                <w:lang w:val="de-DE" w:eastAsia="de-DE"/>
              </w:rPr>
              <w:tab/>
            </w:r>
            <w:r w:rsidRPr="00654976">
              <w:rPr>
                <w:rStyle w:val="Hyperlink"/>
              </w:rPr>
              <w:t>Constraint Extraction Workflow</w:t>
            </w:r>
            <w:r>
              <w:rPr>
                <w:webHidden/>
              </w:rPr>
              <w:tab/>
            </w:r>
            <w:r>
              <w:rPr>
                <w:webHidden/>
              </w:rPr>
              <w:fldChar w:fldCharType="begin"/>
            </w:r>
            <w:r>
              <w:rPr>
                <w:webHidden/>
              </w:rPr>
              <w:instrText xml:space="preserve"> PAGEREF _Toc27065630 \h </w:instrText>
            </w:r>
            <w:r>
              <w:rPr>
                <w:webHidden/>
              </w:rPr>
            </w:r>
            <w:r>
              <w:rPr>
                <w:webHidden/>
              </w:rPr>
              <w:fldChar w:fldCharType="separate"/>
            </w:r>
            <w:r>
              <w:rPr>
                <w:webHidden/>
              </w:rPr>
              <w:t>40</w:t>
            </w:r>
            <w:r>
              <w:rPr>
                <w:webHidden/>
              </w:rPr>
              <w:fldChar w:fldCharType="end"/>
            </w:r>
          </w:hyperlink>
        </w:p>
        <w:p w14:paraId="23B5A9F6" w14:textId="5E05564A" w:rsidR="00E50469" w:rsidRDefault="00E50469">
          <w:pPr>
            <w:pStyle w:val="Verzeichnis3"/>
            <w:rPr>
              <w:rFonts w:asciiTheme="minorHAnsi" w:eastAsiaTheme="minorEastAsia" w:hAnsiTheme="minorHAnsi" w:cstheme="minorBidi"/>
              <w:i w:val="0"/>
              <w:iCs w:val="0"/>
              <w:color w:val="auto"/>
              <w:spacing w:val="0"/>
              <w:sz w:val="22"/>
              <w:szCs w:val="22"/>
              <w:lang w:val="de-DE" w:eastAsia="de-DE"/>
            </w:rPr>
          </w:pPr>
          <w:hyperlink w:anchor="_Toc27065631" w:history="1">
            <w:r w:rsidRPr="00654976">
              <w:rPr>
                <w:rStyle w:val="Hyperlink"/>
              </w:rPr>
              <w:t>3.4.</w:t>
            </w:r>
            <w:r>
              <w:rPr>
                <w:rFonts w:asciiTheme="minorHAnsi" w:eastAsiaTheme="minorEastAsia" w:hAnsiTheme="minorHAnsi" w:cstheme="minorBidi"/>
                <w:i w:val="0"/>
                <w:iCs w:val="0"/>
                <w:color w:val="auto"/>
                <w:spacing w:val="0"/>
                <w:sz w:val="22"/>
                <w:szCs w:val="22"/>
                <w:lang w:val="de-DE" w:eastAsia="de-DE"/>
              </w:rPr>
              <w:tab/>
            </w:r>
            <w:r w:rsidRPr="00654976">
              <w:rPr>
                <w:rStyle w:val="Hyperlink"/>
              </w:rPr>
              <w:t>Feature Dependency Visualization and Traceability Workflow</w:t>
            </w:r>
            <w:r>
              <w:rPr>
                <w:webHidden/>
              </w:rPr>
              <w:tab/>
            </w:r>
            <w:r>
              <w:rPr>
                <w:webHidden/>
              </w:rPr>
              <w:fldChar w:fldCharType="begin"/>
            </w:r>
            <w:r>
              <w:rPr>
                <w:webHidden/>
              </w:rPr>
              <w:instrText xml:space="preserve"> PAGEREF _Toc27065631 \h </w:instrText>
            </w:r>
            <w:r>
              <w:rPr>
                <w:webHidden/>
              </w:rPr>
            </w:r>
            <w:r>
              <w:rPr>
                <w:webHidden/>
              </w:rPr>
              <w:fldChar w:fldCharType="separate"/>
            </w:r>
            <w:r>
              <w:rPr>
                <w:webHidden/>
              </w:rPr>
              <w:t>42</w:t>
            </w:r>
            <w:r>
              <w:rPr>
                <w:webHidden/>
              </w:rPr>
              <w:fldChar w:fldCharType="end"/>
            </w:r>
          </w:hyperlink>
        </w:p>
        <w:p w14:paraId="0B45FA91" w14:textId="28B91020" w:rsidR="00E50469" w:rsidRDefault="00E50469">
          <w:pPr>
            <w:pStyle w:val="Verzeichnis3"/>
            <w:rPr>
              <w:rFonts w:asciiTheme="minorHAnsi" w:eastAsiaTheme="minorEastAsia" w:hAnsiTheme="minorHAnsi" w:cstheme="minorBidi"/>
              <w:i w:val="0"/>
              <w:iCs w:val="0"/>
              <w:color w:val="auto"/>
              <w:spacing w:val="0"/>
              <w:sz w:val="22"/>
              <w:szCs w:val="22"/>
              <w:lang w:val="de-DE" w:eastAsia="de-DE"/>
            </w:rPr>
          </w:pPr>
          <w:hyperlink w:anchor="_Toc27065632" w:history="1">
            <w:r w:rsidRPr="00654976">
              <w:rPr>
                <w:rStyle w:val="Hyperlink"/>
                <w:lang w:val="en-US" w:eastAsia="en-US"/>
              </w:rPr>
              <w:t>3.5.</w:t>
            </w:r>
            <w:r>
              <w:rPr>
                <w:rFonts w:asciiTheme="minorHAnsi" w:eastAsiaTheme="minorEastAsia" w:hAnsiTheme="minorHAnsi" w:cstheme="minorBidi"/>
                <w:i w:val="0"/>
                <w:iCs w:val="0"/>
                <w:color w:val="auto"/>
                <w:spacing w:val="0"/>
                <w:sz w:val="22"/>
                <w:szCs w:val="22"/>
                <w:lang w:val="de-DE" w:eastAsia="de-DE"/>
              </w:rPr>
              <w:tab/>
            </w:r>
            <w:r w:rsidRPr="00654976">
              <w:rPr>
                <w:rStyle w:val="Hyperlink"/>
              </w:rPr>
              <w:t>Identify and Inspect Feature Locations Workflow</w:t>
            </w:r>
            <w:r>
              <w:rPr>
                <w:webHidden/>
              </w:rPr>
              <w:tab/>
            </w:r>
            <w:r>
              <w:rPr>
                <w:webHidden/>
              </w:rPr>
              <w:fldChar w:fldCharType="begin"/>
            </w:r>
            <w:r>
              <w:rPr>
                <w:webHidden/>
              </w:rPr>
              <w:instrText xml:space="preserve"> PAGEREF _Toc27065632 \h </w:instrText>
            </w:r>
            <w:r>
              <w:rPr>
                <w:webHidden/>
              </w:rPr>
            </w:r>
            <w:r>
              <w:rPr>
                <w:webHidden/>
              </w:rPr>
              <w:fldChar w:fldCharType="separate"/>
            </w:r>
            <w:r>
              <w:rPr>
                <w:webHidden/>
              </w:rPr>
              <w:t>45</w:t>
            </w:r>
            <w:r>
              <w:rPr>
                <w:webHidden/>
              </w:rPr>
              <w:fldChar w:fldCharType="end"/>
            </w:r>
          </w:hyperlink>
        </w:p>
        <w:p w14:paraId="16AA48FF" w14:textId="1406A333" w:rsidR="00E50469" w:rsidRDefault="00E50469">
          <w:pPr>
            <w:pStyle w:val="Verzeichnis3"/>
            <w:rPr>
              <w:rFonts w:asciiTheme="minorHAnsi" w:eastAsiaTheme="minorEastAsia" w:hAnsiTheme="minorHAnsi" w:cstheme="minorBidi"/>
              <w:i w:val="0"/>
              <w:iCs w:val="0"/>
              <w:color w:val="auto"/>
              <w:spacing w:val="0"/>
              <w:sz w:val="22"/>
              <w:szCs w:val="22"/>
              <w:lang w:val="de-DE" w:eastAsia="de-DE"/>
            </w:rPr>
          </w:pPr>
          <w:hyperlink w:anchor="_Toc27065633" w:history="1">
            <w:r w:rsidRPr="00654976">
              <w:rPr>
                <w:rStyle w:val="Hyperlink"/>
              </w:rPr>
              <w:t>3.6.</w:t>
            </w:r>
            <w:r>
              <w:rPr>
                <w:rFonts w:asciiTheme="minorHAnsi" w:eastAsiaTheme="minorEastAsia" w:hAnsiTheme="minorHAnsi" w:cstheme="minorBidi"/>
                <w:i w:val="0"/>
                <w:iCs w:val="0"/>
                <w:color w:val="auto"/>
                <w:spacing w:val="0"/>
                <w:sz w:val="22"/>
                <w:szCs w:val="22"/>
                <w:lang w:val="de-DE" w:eastAsia="de-DE"/>
              </w:rPr>
              <w:tab/>
            </w:r>
            <w:r w:rsidRPr="00654976">
              <w:rPr>
                <w:rStyle w:val="Hyperlink"/>
              </w:rPr>
              <w:t>Analyse Models and Extract Features Workflow</w:t>
            </w:r>
            <w:r>
              <w:rPr>
                <w:webHidden/>
              </w:rPr>
              <w:tab/>
            </w:r>
            <w:r>
              <w:rPr>
                <w:webHidden/>
              </w:rPr>
              <w:fldChar w:fldCharType="begin"/>
            </w:r>
            <w:r>
              <w:rPr>
                <w:webHidden/>
              </w:rPr>
              <w:instrText xml:space="preserve"> PAGEREF _Toc27065633 \h </w:instrText>
            </w:r>
            <w:r>
              <w:rPr>
                <w:webHidden/>
              </w:rPr>
            </w:r>
            <w:r>
              <w:rPr>
                <w:webHidden/>
              </w:rPr>
              <w:fldChar w:fldCharType="separate"/>
            </w:r>
            <w:r>
              <w:rPr>
                <w:webHidden/>
              </w:rPr>
              <w:t>46</w:t>
            </w:r>
            <w:r>
              <w:rPr>
                <w:webHidden/>
              </w:rPr>
              <w:fldChar w:fldCharType="end"/>
            </w:r>
          </w:hyperlink>
        </w:p>
        <w:p w14:paraId="1DBF1A95" w14:textId="18BD44A9" w:rsidR="00E50469" w:rsidRDefault="00E50469">
          <w:pPr>
            <w:pStyle w:val="Verzeichnis2"/>
            <w:rPr>
              <w:rFonts w:asciiTheme="minorHAnsi" w:eastAsiaTheme="minorEastAsia" w:hAnsiTheme="minorHAnsi" w:cstheme="minorBidi"/>
              <w:smallCaps w:val="0"/>
              <w:color w:val="auto"/>
              <w:spacing w:val="0"/>
              <w:sz w:val="22"/>
              <w:szCs w:val="22"/>
              <w:lang w:val="de-DE" w:eastAsia="de-DE"/>
            </w:rPr>
          </w:pPr>
          <w:hyperlink w:anchor="_Toc27065634" w:history="1">
            <w:r w:rsidRPr="00654976">
              <w:rPr>
                <w:rStyle w:val="Hyperlink"/>
                <w:lang w:val="en-US"/>
              </w:rPr>
              <w:t>4.</w:t>
            </w:r>
            <w:r>
              <w:rPr>
                <w:rFonts w:asciiTheme="minorHAnsi" w:eastAsiaTheme="minorEastAsia" w:hAnsiTheme="minorHAnsi" w:cstheme="minorBidi"/>
                <w:smallCaps w:val="0"/>
                <w:color w:val="auto"/>
                <w:spacing w:val="0"/>
                <w:sz w:val="22"/>
                <w:szCs w:val="22"/>
                <w:lang w:val="de-DE" w:eastAsia="de-DE"/>
              </w:rPr>
              <w:tab/>
            </w:r>
            <w:r w:rsidRPr="00654976">
              <w:rPr>
                <w:rStyle w:val="Hyperlink"/>
                <w:lang w:val="en-US"/>
              </w:rPr>
              <w:t>Toolsets</w:t>
            </w:r>
            <w:r>
              <w:rPr>
                <w:webHidden/>
              </w:rPr>
              <w:tab/>
            </w:r>
            <w:r>
              <w:rPr>
                <w:webHidden/>
              </w:rPr>
              <w:fldChar w:fldCharType="begin"/>
            </w:r>
            <w:r>
              <w:rPr>
                <w:webHidden/>
              </w:rPr>
              <w:instrText xml:space="preserve"> PAGEREF _Toc27065634 \h </w:instrText>
            </w:r>
            <w:r>
              <w:rPr>
                <w:webHidden/>
              </w:rPr>
            </w:r>
            <w:r>
              <w:rPr>
                <w:webHidden/>
              </w:rPr>
              <w:fldChar w:fldCharType="separate"/>
            </w:r>
            <w:r>
              <w:rPr>
                <w:webHidden/>
              </w:rPr>
              <w:t>48</w:t>
            </w:r>
            <w:r>
              <w:rPr>
                <w:webHidden/>
              </w:rPr>
              <w:fldChar w:fldCharType="end"/>
            </w:r>
          </w:hyperlink>
        </w:p>
        <w:p w14:paraId="476B8598" w14:textId="72906C1F" w:rsidR="00E50469" w:rsidRDefault="00E50469">
          <w:pPr>
            <w:pStyle w:val="Verzeichnis3"/>
            <w:rPr>
              <w:rFonts w:asciiTheme="minorHAnsi" w:eastAsiaTheme="minorEastAsia" w:hAnsiTheme="minorHAnsi" w:cstheme="minorBidi"/>
              <w:i w:val="0"/>
              <w:iCs w:val="0"/>
              <w:color w:val="auto"/>
              <w:spacing w:val="0"/>
              <w:sz w:val="22"/>
              <w:szCs w:val="22"/>
              <w:lang w:val="de-DE" w:eastAsia="de-DE"/>
            </w:rPr>
          </w:pPr>
          <w:hyperlink w:anchor="_Toc27065635" w:history="1">
            <w:r w:rsidRPr="00654976">
              <w:rPr>
                <w:rStyle w:val="Hyperlink"/>
                <w:lang w:val="en-US" w:eastAsia="en-US"/>
              </w:rPr>
              <w:t>4.1.</w:t>
            </w:r>
            <w:r>
              <w:rPr>
                <w:rFonts w:asciiTheme="minorHAnsi" w:eastAsiaTheme="minorEastAsia" w:hAnsiTheme="minorHAnsi" w:cstheme="minorBidi"/>
                <w:i w:val="0"/>
                <w:iCs w:val="0"/>
                <w:color w:val="auto"/>
                <w:spacing w:val="0"/>
                <w:sz w:val="22"/>
                <w:szCs w:val="22"/>
                <w:lang w:val="de-DE" w:eastAsia="de-DE"/>
              </w:rPr>
              <w:tab/>
            </w:r>
            <w:r w:rsidRPr="00654976">
              <w:rPr>
                <w:rStyle w:val="Hyperlink"/>
                <w:lang w:val="en-US" w:eastAsia="en-US"/>
              </w:rPr>
              <w:t>PL Co-Evolution Toolsets</w:t>
            </w:r>
            <w:r>
              <w:rPr>
                <w:webHidden/>
              </w:rPr>
              <w:tab/>
            </w:r>
            <w:r>
              <w:rPr>
                <w:webHidden/>
              </w:rPr>
              <w:fldChar w:fldCharType="begin"/>
            </w:r>
            <w:r>
              <w:rPr>
                <w:webHidden/>
              </w:rPr>
              <w:instrText xml:space="preserve"> PAGEREF _Toc27065635 \h </w:instrText>
            </w:r>
            <w:r>
              <w:rPr>
                <w:webHidden/>
              </w:rPr>
            </w:r>
            <w:r>
              <w:rPr>
                <w:webHidden/>
              </w:rPr>
              <w:fldChar w:fldCharType="separate"/>
            </w:r>
            <w:r>
              <w:rPr>
                <w:webHidden/>
              </w:rPr>
              <w:t>48</w:t>
            </w:r>
            <w:r>
              <w:rPr>
                <w:webHidden/>
              </w:rPr>
              <w:fldChar w:fldCharType="end"/>
            </w:r>
          </w:hyperlink>
        </w:p>
        <w:p w14:paraId="02F0EC4B" w14:textId="6AE7DD47" w:rsidR="00E50469" w:rsidRDefault="00E50469">
          <w:pPr>
            <w:pStyle w:val="Verzeichnis3"/>
            <w:rPr>
              <w:rFonts w:asciiTheme="minorHAnsi" w:eastAsiaTheme="minorEastAsia" w:hAnsiTheme="minorHAnsi" w:cstheme="minorBidi"/>
              <w:i w:val="0"/>
              <w:iCs w:val="0"/>
              <w:color w:val="auto"/>
              <w:spacing w:val="0"/>
              <w:sz w:val="22"/>
              <w:szCs w:val="22"/>
              <w:lang w:val="de-DE" w:eastAsia="de-DE"/>
            </w:rPr>
          </w:pPr>
          <w:hyperlink w:anchor="_Toc27065636" w:history="1">
            <w:r w:rsidRPr="00654976">
              <w:rPr>
                <w:rStyle w:val="Hyperlink"/>
                <w:lang w:val="en-US" w:eastAsia="en-US"/>
              </w:rPr>
              <w:t>4.2.</w:t>
            </w:r>
            <w:r>
              <w:rPr>
                <w:rFonts w:asciiTheme="minorHAnsi" w:eastAsiaTheme="minorEastAsia" w:hAnsiTheme="minorHAnsi" w:cstheme="minorBidi"/>
                <w:i w:val="0"/>
                <w:iCs w:val="0"/>
                <w:color w:val="auto"/>
                <w:spacing w:val="0"/>
                <w:sz w:val="22"/>
                <w:szCs w:val="22"/>
                <w:lang w:val="de-DE" w:eastAsia="de-DE"/>
              </w:rPr>
              <w:tab/>
            </w:r>
            <w:r w:rsidRPr="00654976">
              <w:rPr>
                <w:rStyle w:val="Hyperlink"/>
                <w:lang w:val="en-US" w:eastAsia="en-US"/>
              </w:rPr>
              <w:t>PL Verification Toolsets</w:t>
            </w:r>
            <w:r>
              <w:rPr>
                <w:webHidden/>
              </w:rPr>
              <w:tab/>
            </w:r>
            <w:r>
              <w:rPr>
                <w:webHidden/>
              </w:rPr>
              <w:fldChar w:fldCharType="begin"/>
            </w:r>
            <w:r>
              <w:rPr>
                <w:webHidden/>
              </w:rPr>
              <w:instrText xml:space="preserve"> PAGEREF _Toc27065636 \h </w:instrText>
            </w:r>
            <w:r>
              <w:rPr>
                <w:webHidden/>
              </w:rPr>
            </w:r>
            <w:r>
              <w:rPr>
                <w:webHidden/>
              </w:rPr>
              <w:fldChar w:fldCharType="separate"/>
            </w:r>
            <w:r>
              <w:rPr>
                <w:webHidden/>
              </w:rPr>
              <w:t>52</w:t>
            </w:r>
            <w:r>
              <w:rPr>
                <w:webHidden/>
              </w:rPr>
              <w:fldChar w:fldCharType="end"/>
            </w:r>
          </w:hyperlink>
        </w:p>
        <w:p w14:paraId="7AF30C29" w14:textId="6FA5A514" w:rsidR="00F85CB7" w:rsidRDefault="000C3AE5" w:rsidP="00F85CB7">
          <w:pPr>
            <w:jc w:val="both"/>
            <w:rPr>
              <w:noProof/>
              <w:lang w:val="en-US"/>
            </w:rPr>
          </w:pPr>
          <w:r w:rsidRPr="00505637">
            <w:rPr>
              <w:b/>
              <w:bCs/>
              <w:noProof/>
              <w:lang w:val="en-US"/>
            </w:rPr>
            <w:fldChar w:fldCharType="end"/>
          </w:r>
        </w:p>
      </w:sdtContent>
    </w:sdt>
    <w:p w14:paraId="7F09D578" w14:textId="395CA0DF" w:rsidR="00EA7074" w:rsidRPr="00505637" w:rsidRDefault="00BB2851" w:rsidP="00E66C3F">
      <w:pPr>
        <w:pStyle w:val="ITEAHeading0"/>
        <w:jc w:val="both"/>
        <w:rPr>
          <w:lang w:val="en-US"/>
        </w:rPr>
      </w:pPr>
      <w:bookmarkStart w:id="12" w:name="_Toc27065611"/>
      <w:r w:rsidRPr="00505637">
        <w:rPr>
          <w:lang w:val="en-US"/>
        </w:rPr>
        <w:lastRenderedPageBreak/>
        <w:t>A</w:t>
      </w:r>
      <w:r w:rsidR="00EA7074" w:rsidRPr="00505637">
        <w:rPr>
          <w:lang w:val="en-US"/>
        </w:rPr>
        <w:t>cronyms</w:t>
      </w:r>
      <w:bookmarkEnd w:id="12"/>
    </w:p>
    <w:tbl>
      <w:tblPr>
        <w:tblStyle w:val="MittlereSchattierung1-Akzent2"/>
        <w:tblW w:w="0" w:type="auto"/>
        <w:tblLook w:val="0480" w:firstRow="0" w:lastRow="0" w:firstColumn="1" w:lastColumn="0" w:noHBand="0" w:noVBand="1"/>
      </w:tblPr>
      <w:tblGrid>
        <w:gridCol w:w="1642"/>
        <w:gridCol w:w="7428"/>
      </w:tblGrid>
      <w:tr w:rsidR="00E22840" w:rsidRPr="007D09E8" w14:paraId="632F0D30" w14:textId="77777777" w:rsidTr="00746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Pr>
          <w:p w14:paraId="177675DA" w14:textId="10380EB2" w:rsidR="00E22840" w:rsidRDefault="00E22840" w:rsidP="00E22840">
            <w:pPr>
              <w:pStyle w:val="ITEABodyText"/>
              <w:ind w:left="0"/>
              <w:jc w:val="both"/>
              <w:rPr>
                <w:lang w:val="en-US" w:eastAsia="en-US"/>
              </w:rPr>
            </w:pPr>
            <w:r w:rsidRPr="00EF3BF2">
              <w:t>ADL</w:t>
            </w:r>
          </w:p>
        </w:tc>
        <w:tc>
          <w:tcPr>
            <w:tcW w:w="7428" w:type="dxa"/>
          </w:tcPr>
          <w:p w14:paraId="3693E7C4" w14:textId="51987085" w:rsidR="00E22840" w:rsidRDefault="00E22840" w:rsidP="00E22840">
            <w:pPr>
              <w:pStyle w:val="ITEABodyText"/>
              <w:ind w:left="0"/>
              <w:jc w:val="both"/>
              <w:cnfStyle w:val="000000100000" w:firstRow="0" w:lastRow="0" w:firstColumn="0" w:lastColumn="0" w:oddVBand="0" w:evenVBand="0" w:oddHBand="1" w:evenHBand="0" w:firstRowFirstColumn="0" w:firstRowLastColumn="0" w:lastRowFirstColumn="0" w:lastRowLastColumn="0"/>
              <w:rPr>
                <w:lang w:val="en-US" w:eastAsia="en-US"/>
              </w:rPr>
            </w:pPr>
            <w:r w:rsidRPr="00EF3BF2">
              <w:t>Architecture Description Language</w:t>
            </w:r>
          </w:p>
        </w:tc>
      </w:tr>
      <w:tr w:rsidR="00E22840" w:rsidRPr="007D09E8" w14:paraId="676B7D2B" w14:textId="77777777" w:rsidTr="00746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Pr>
          <w:p w14:paraId="2F78D86C" w14:textId="60217E73" w:rsidR="00E22840" w:rsidRDefault="00E22840" w:rsidP="00E22840">
            <w:pPr>
              <w:pStyle w:val="ITEABodyText"/>
              <w:ind w:left="0"/>
              <w:jc w:val="both"/>
              <w:rPr>
                <w:lang w:val="en-US" w:eastAsia="en-US"/>
              </w:rPr>
            </w:pPr>
            <w:r w:rsidRPr="00EF3BF2">
              <w:t>API</w:t>
            </w:r>
          </w:p>
        </w:tc>
        <w:tc>
          <w:tcPr>
            <w:tcW w:w="7428" w:type="dxa"/>
          </w:tcPr>
          <w:p w14:paraId="4A13748F" w14:textId="7FFCDD56" w:rsidR="00E22840" w:rsidRDefault="00E22840" w:rsidP="00E22840">
            <w:pPr>
              <w:pStyle w:val="ITEABodyText"/>
              <w:ind w:left="0"/>
              <w:jc w:val="both"/>
              <w:cnfStyle w:val="000000010000" w:firstRow="0" w:lastRow="0" w:firstColumn="0" w:lastColumn="0" w:oddVBand="0" w:evenVBand="0" w:oddHBand="0" w:evenHBand="1" w:firstRowFirstColumn="0" w:firstRowLastColumn="0" w:lastRowFirstColumn="0" w:lastRowLastColumn="0"/>
              <w:rPr>
                <w:lang w:val="en-US" w:eastAsia="en-US"/>
              </w:rPr>
            </w:pPr>
            <w:r w:rsidRPr="00EF3BF2">
              <w:t>Application Program Interface</w:t>
            </w:r>
          </w:p>
        </w:tc>
      </w:tr>
      <w:tr w:rsidR="00E22840" w:rsidRPr="007D09E8" w14:paraId="704F1E33" w14:textId="77777777" w:rsidTr="00746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Pr>
          <w:p w14:paraId="15FE8D4C" w14:textId="22C42B19" w:rsidR="00E22840" w:rsidRDefault="00E22840" w:rsidP="00E22840">
            <w:pPr>
              <w:pStyle w:val="ITEABodyText"/>
              <w:ind w:left="0"/>
              <w:jc w:val="both"/>
              <w:rPr>
                <w:lang w:val="en-US" w:eastAsia="en-US"/>
              </w:rPr>
            </w:pPr>
            <w:r w:rsidRPr="00EF3BF2">
              <w:t>AST</w:t>
            </w:r>
          </w:p>
        </w:tc>
        <w:tc>
          <w:tcPr>
            <w:tcW w:w="7428" w:type="dxa"/>
          </w:tcPr>
          <w:p w14:paraId="617F6B95" w14:textId="5AB6257D" w:rsidR="00E22840" w:rsidRDefault="00E22840" w:rsidP="00E22840">
            <w:pPr>
              <w:pStyle w:val="ITEABodyText"/>
              <w:ind w:left="0"/>
              <w:jc w:val="both"/>
              <w:cnfStyle w:val="000000100000" w:firstRow="0" w:lastRow="0" w:firstColumn="0" w:lastColumn="0" w:oddVBand="0" w:evenVBand="0" w:oddHBand="1" w:evenHBand="0" w:firstRowFirstColumn="0" w:firstRowLastColumn="0" w:lastRowFirstColumn="0" w:lastRowLastColumn="0"/>
              <w:rPr>
                <w:lang w:val="en-US" w:eastAsia="en-US"/>
              </w:rPr>
            </w:pPr>
            <w:r w:rsidRPr="00EF3BF2">
              <w:t>Abstract Syntax Tree</w:t>
            </w:r>
          </w:p>
        </w:tc>
      </w:tr>
      <w:tr w:rsidR="00E22840" w:rsidRPr="007D09E8" w14:paraId="3F33BEAF" w14:textId="77777777" w:rsidTr="00746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Pr>
          <w:p w14:paraId="7461D848" w14:textId="18C90A39" w:rsidR="00E22840" w:rsidRDefault="00E22840" w:rsidP="00E22840">
            <w:pPr>
              <w:pStyle w:val="ITEABodyText"/>
              <w:ind w:left="0"/>
              <w:jc w:val="both"/>
              <w:rPr>
                <w:lang w:val="en-US" w:eastAsia="en-US"/>
              </w:rPr>
            </w:pPr>
            <w:r w:rsidRPr="00EF3BF2">
              <w:t>BUT4Reuse</w:t>
            </w:r>
          </w:p>
        </w:tc>
        <w:tc>
          <w:tcPr>
            <w:tcW w:w="7428" w:type="dxa"/>
          </w:tcPr>
          <w:p w14:paraId="68B33CE3" w14:textId="7399F011" w:rsidR="00E22840" w:rsidRDefault="00E22840" w:rsidP="00E22840">
            <w:pPr>
              <w:pStyle w:val="ITEABodyText"/>
              <w:ind w:left="0"/>
              <w:jc w:val="both"/>
              <w:cnfStyle w:val="000000010000" w:firstRow="0" w:lastRow="0" w:firstColumn="0" w:lastColumn="0" w:oddVBand="0" w:evenVBand="0" w:oddHBand="0" w:evenHBand="1" w:firstRowFirstColumn="0" w:firstRowLastColumn="0" w:lastRowFirstColumn="0" w:lastRowLastColumn="0"/>
              <w:rPr>
                <w:lang w:val="en-US" w:eastAsia="en-US"/>
              </w:rPr>
            </w:pPr>
            <w:r w:rsidRPr="00EF3BF2">
              <w:t>Bottom-Up Technologies for Reuse</w:t>
            </w:r>
          </w:p>
        </w:tc>
      </w:tr>
      <w:tr w:rsidR="00E22840" w:rsidRPr="007D09E8" w14:paraId="7D976B79" w14:textId="77777777" w:rsidTr="00746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Pr>
          <w:p w14:paraId="691EE0D1" w14:textId="05487F53" w:rsidR="00E22840" w:rsidRDefault="00E22840" w:rsidP="00E22840">
            <w:pPr>
              <w:pStyle w:val="ITEABodyText"/>
              <w:ind w:left="0"/>
              <w:jc w:val="both"/>
              <w:rPr>
                <w:lang w:val="en-US" w:eastAsia="en-US"/>
              </w:rPr>
            </w:pPr>
            <w:r w:rsidRPr="00EF3BF2">
              <w:t>CSV</w:t>
            </w:r>
          </w:p>
        </w:tc>
        <w:tc>
          <w:tcPr>
            <w:tcW w:w="7428" w:type="dxa"/>
          </w:tcPr>
          <w:p w14:paraId="60A38E50" w14:textId="49494BF3" w:rsidR="00E22840" w:rsidRDefault="00E22840" w:rsidP="00E22840">
            <w:pPr>
              <w:pStyle w:val="ITEABodyText"/>
              <w:ind w:left="0"/>
              <w:jc w:val="both"/>
              <w:cnfStyle w:val="000000100000" w:firstRow="0" w:lastRow="0" w:firstColumn="0" w:lastColumn="0" w:oddVBand="0" w:evenVBand="0" w:oddHBand="1" w:evenHBand="0" w:firstRowFirstColumn="0" w:firstRowLastColumn="0" w:lastRowFirstColumn="0" w:lastRowLastColumn="0"/>
              <w:rPr>
                <w:lang w:val="en-US" w:eastAsia="en-US"/>
              </w:rPr>
            </w:pPr>
            <w:r w:rsidRPr="00EF3BF2">
              <w:t>Comma-Separated Values, file format</w:t>
            </w:r>
          </w:p>
        </w:tc>
      </w:tr>
      <w:tr w:rsidR="00E22840" w:rsidRPr="007D09E8" w14:paraId="65D9D9EF" w14:textId="77777777" w:rsidTr="00746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Pr>
          <w:p w14:paraId="7BF362DB" w14:textId="1BF376FB" w:rsidR="00E22840" w:rsidRDefault="00E22840" w:rsidP="00E22840">
            <w:pPr>
              <w:pStyle w:val="ITEABodyText"/>
              <w:ind w:left="0"/>
              <w:jc w:val="both"/>
              <w:rPr>
                <w:lang w:val="en-US" w:eastAsia="en-US"/>
              </w:rPr>
            </w:pPr>
            <w:r w:rsidRPr="00EF3BF2">
              <w:t>DSL</w:t>
            </w:r>
          </w:p>
        </w:tc>
        <w:tc>
          <w:tcPr>
            <w:tcW w:w="7428" w:type="dxa"/>
          </w:tcPr>
          <w:p w14:paraId="4324623F" w14:textId="66283C85" w:rsidR="00E22840" w:rsidRDefault="00E22840" w:rsidP="00E22840">
            <w:pPr>
              <w:pStyle w:val="ITEABodyText"/>
              <w:ind w:left="0"/>
              <w:jc w:val="both"/>
              <w:cnfStyle w:val="000000010000" w:firstRow="0" w:lastRow="0" w:firstColumn="0" w:lastColumn="0" w:oddVBand="0" w:evenVBand="0" w:oddHBand="0" w:evenHBand="1" w:firstRowFirstColumn="0" w:firstRowLastColumn="0" w:lastRowFirstColumn="0" w:lastRowLastColumn="0"/>
              <w:rPr>
                <w:lang w:val="en-US" w:eastAsia="en-US"/>
              </w:rPr>
            </w:pPr>
            <w:r w:rsidRPr="00EF3BF2">
              <w:t>Domain Specific Language</w:t>
            </w:r>
          </w:p>
        </w:tc>
      </w:tr>
      <w:tr w:rsidR="00E22840" w:rsidRPr="007D09E8" w14:paraId="2C47B893" w14:textId="77777777" w:rsidTr="00746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Pr>
          <w:p w14:paraId="0FCAF1D6" w14:textId="30A6A324" w:rsidR="00E22840" w:rsidRDefault="00E22840" w:rsidP="00E22840">
            <w:pPr>
              <w:pStyle w:val="ITEABodyText"/>
              <w:ind w:left="0"/>
              <w:jc w:val="both"/>
              <w:rPr>
                <w:lang w:val="en-US" w:eastAsia="en-US"/>
              </w:rPr>
            </w:pPr>
            <w:r w:rsidRPr="00EF3BF2">
              <w:t>EAST-ADL</w:t>
            </w:r>
          </w:p>
        </w:tc>
        <w:tc>
          <w:tcPr>
            <w:tcW w:w="7428" w:type="dxa"/>
          </w:tcPr>
          <w:p w14:paraId="77AC6911" w14:textId="03CD7A58" w:rsidR="00E22840" w:rsidRDefault="00E22840" w:rsidP="00E22840">
            <w:pPr>
              <w:pStyle w:val="ITEABodyText"/>
              <w:ind w:left="0"/>
              <w:jc w:val="both"/>
              <w:cnfStyle w:val="000000100000" w:firstRow="0" w:lastRow="0" w:firstColumn="0" w:lastColumn="0" w:oddVBand="0" w:evenVBand="0" w:oddHBand="1" w:evenHBand="0" w:firstRowFirstColumn="0" w:firstRowLastColumn="0" w:lastRowFirstColumn="0" w:lastRowLastColumn="0"/>
              <w:rPr>
                <w:lang w:val="en-US" w:eastAsia="en-US"/>
              </w:rPr>
            </w:pPr>
            <w:r w:rsidRPr="00EF3BF2">
              <w:t>An Architecture Description Language</w:t>
            </w:r>
          </w:p>
        </w:tc>
      </w:tr>
      <w:tr w:rsidR="00E22840" w:rsidRPr="007D09E8" w14:paraId="500026FD" w14:textId="77777777" w:rsidTr="00746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Pr>
          <w:p w14:paraId="6BA753B1" w14:textId="4578FEEA" w:rsidR="00E22840" w:rsidRDefault="00E22840" w:rsidP="00E22840">
            <w:pPr>
              <w:pStyle w:val="ITEABodyText"/>
              <w:ind w:left="0"/>
              <w:jc w:val="both"/>
              <w:rPr>
                <w:lang w:val="en-US" w:eastAsia="en-US"/>
              </w:rPr>
            </w:pPr>
            <w:r w:rsidRPr="00EF3BF2">
              <w:t>FeDeV</w:t>
            </w:r>
          </w:p>
        </w:tc>
        <w:tc>
          <w:tcPr>
            <w:tcW w:w="7428" w:type="dxa"/>
          </w:tcPr>
          <w:p w14:paraId="0D429FFB" w14:textId="79978959" w:rsidR="00E22840" w:rsidRDefault="00E22840" w:rsidP="00E22840">
            <w:pPr>
              <w:pStyle w:val="ITEABodyText"/>
              <w:ind w:left="0"/>
              <w:jc w:val="both"/>
              <w:cnfStyle w:val="000000010000" w:firstRow="0" w:lastRow="0" w:firstColumn="0" w:lastColumn="0" w:oddVBand="0" w:evenVBand="0" w:oddHBand="0" w:evenHBand="1" w:firstRowFirstColumn="0" w:firstRowLastColumn="0" w:lastRowFirstColumn="0" w:lastRowLastColumn="0"/>
              <w:rPr>
                <w:lang w:val="en-US" w:eastAsia="en-US"/>
              </w:rPr>
            </w:pPr>
            <w:r w:rsidRPr="00EF3BF2">
              <w:t>Feature Dependency Visualization</w:t>
            </w:r>
          </w:p>
        </w:tc>
      </w:tr>
      <w:tr w:rsidR="00E22840" w:rsidRPr="007D09E8" w14:paraId="10197490" w14:textId="77777777" w:rsidTr="00746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Pr>
          <w:p w14:paraId="2F5DC4E2" w14:textId="457D02A8" w:rsidR="00E22840" w:rsidRDefault="00E22840" w:rsidP="00E22840">
            <w:pPr>
              <w:pStyle w:val="ITEABodyText"/>
              <w:ind w:left="0"/>
              <w:jc w:val="both"/>
              <w:rPr>
                <w:lang w:val="en-US" w:eastAsia="en-US"/>
              </w:rPr>
            </w:pPr>
            <w:r w:rsidRPr="00EF3BF2">
              <w:t>FLiMEA</w:t>
            </w:r>
          </w:p>
        </w:tc>
        <w:tc>
          <w:tcPr>
            <w:tcW w:w="7428" w:type="dxa"/>
          </w:tcPr>
          <w:p w14:paraId="3B56E845" w14:textId="774BDC9C" w:rsidR="00E22840" w:rsidRDefault="00E22840" w:rsidP="00E22840">
            <w:pPr>
              <w:pStyle w:val="ITEABodyText"/>
              <w:ind w:left="0"/>
              <w:jc w:val="both"/>
              <w:cnfStyle w:val="000000100000" w:firstRow="0" w:lastRow="0" w:firstColumn="0" w:lastColumn="0" w:oddVBand="0" w:evenVBand="0" w:oddHBand="1" w:evenHBand="0" w:firstRowFirstColumn="0" w:firstRowLastColumn="0" w:lastRowFirstColumn="0" w:lastRowLastColumn="0"/>
              <w:rPr>
                <w:lang w:val="en-US" w:eastAsia="en-US"/>
              </w:rPr>
            </w:pPr>
            <w:r w:rsidRPr="00EF3BF2">
              <w:t>Feature Location in Models by an Evolutionary Algorithm</w:t>
            </w:r>
          </w:p>
        </w:tc>
      </w:tr>
      <w:tr w:rsidR="00E22840" w:rsidRPr="007D09E8" w14:paraId="5ADA99E9" w14:textId="77777777" w:rsidTr="00746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Pr>
          <w:p w14:paraId="3549CA2C" w14:textId="345B33D9" w:rsidR="00E22840" w:rsidRDefault="00E22840" w:rsidP="00E22840">
            <w:pPr>
              <w:pStyle w:val="ITEABodyText"/>
              <w:ind w:left="0"/>
              <w:jc w:val="both"/>
              <w:rPr>
                <w:lang w:val="en-US" w:eastAsia="en-US"/>
              </w:rPr>
            </w:pPr>
            <w:r w:rsidRPr="00EF3BF2">
              <w:t>FM</w:t>
            </w:r>
          </w:p>
        </w:tc>
        <w:tc>
          <w:tcPr>
            <w:tcW w:w="7428" w:type="dxa"/>
          </w:tcPr>
          <w:p w14:paraId="6ADDD253" w14:textId="29E0EA51" w:rsidR="00E22840" w:rsidRPr="00DB7C62" w:rsidRDefault="00E22840" w:rsidP="00E22840">
            <w:pPr>
              <w:pStyle w:val="ITEABodyText"/>
              <w:ind w:left="0"/>
              <w:jc w:val="both"/>
              <w:cnfStyle w:val="000000010000" w:firstRow="0" w:lastRow="0" w:firstColumn="0" w:lastColumn="0" w:oddVBand="0" w:evenVBand="0" w:oddHBand="0" w:evenHBand="1" w:firstRowFirstColumn="0" w:firstRowLastColumn="0" w:lastRowFirstColumn="0" w:lastRowLastColumn="0"/>
              <w:rPr>
                <w:lang w:val="en-US" w:eastAsia="en-US"/>
              </w:rPr>
            </w:pPr>
            <w:r w:rsidRPr="00EF3BF2">
              <w:t>Feature Model</w:t>
            </w:r>
          </w:p>
        </w:tc>
      </w:tr>
      <w:tr w:rsidR="00E22840" w:rsidRPr="007D09E8" w14:paraId="11D5E0C2" w14:textId="77777777" w:rsidTr="00746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Pr>
          <w:p w14:paraId="77DCB35E" w14:textId="348A0124" w:rsidR="00E22840" w:rsidRDefault="00E22840" w:rsidP="00E22840">
            <w:pPr>
              <w:pStyle w:val="ITEABodyText"/>
              <w:ind w:left="0"/>
              <w:jc w:val="both"/>
              <w:rPr>
                <w:lang w:val="en-US" w:eastAsia="en-US"/>
              </w:rPr>
            </w:pPr>
            <w:r w:rsidRPr="00EF3BF2">
              <w:t>Jittac</w:t>
            </w:r>
          </w:p>
        </w:tc>
        <w:tc>
          <w:tcPr>
            <w:tcW w:w="7428" w:type="dxa"/>
          </w:tcPr>
          <w:p w14:paraId="68DA17F4" w14:textId="2D5A8225" w:rsidR="00E22840" w:rsidRDefault="00E22840" w:rsidP="00E22840">
            <w:pPr>
              <w:pStyle w:val="ITEABodyText"/>
              <w:ind w:left="0"/>
              <w:jc w:val="both"/>
              <w:cnfStyle w:val="000000100000" w:firstRow="0" w:lastRow="0" w:firstColumn="0" w:lastColumn="0" w:oddVBand="0" w:evenVBand="0" w:oddHBand="1" w:evenHBand="0" w:firstRowFirstColumn="0" w:firstRowLastColumn="0" w:lastRowFirstColumn="0" w:lastRowLastColumn="0"/>
              <w:rPr>
                <w:lang w:val="en-US" w:eastAsia="en-US"/>
              </w:rPr>
            </w:pPr>
            <w:r w:rsidRPr="00EF3BF2">
              <w:t>Just-In-Time Tool for Architecture Consistency</w:t>
            </w:r>
          </w:p>
        </w:tc>
      </w:tr>
      <w:tr w:rsidR="00E22840" w:rsidRPr="007D09E8" w14:paraId="34F57D31" w14:textId="77777777" w:rsidTr="00746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Pr>
          <w:p w14:paraId="388F797B" w14:textId="043F8489" w:rsidR="00E22840" w:rsidRDefault="00E22840" w:rsidP="00E22840">
            <w:pPr>
              <w:pStyle w:val="ITEABodyText"/>
              <w:ind w:left="0"/>
              <w:jc w:val="both"/>
              <w:rPr>
                <w:lang w:val="en-US" w:eastAsia="en-US"/>
              </w:rPr>
            </w:pPr>
            <w:r w:rsidRPr="00EF3BF2">
              <w:t>LoC</w:t>
            </w:r>
          </w:p>
        </w:tc>
        <w:tc>
          <w:tcPr>
            <w:tcW w:w="7428" w:type="dxa"/>
          </w:tcPr>
          <w:p w14:paraId="73343581" w14:textId="13CC2D00" w:rsidR="00E22840" w:rsidRDefault="00E22840" w:rsidP="00E22840">
            <w:pPr>
              <w:pStyle w:val="ITEABodyText"/>
              <w:ind w:left="0"/>
              <w:jc w:val="both"/>
              <w:cnfStyle w:val="000000010000" w:firstRow="0" w:lastRow="0" w:firstColumn="0" w:lastColumn="0" w:oddVBand="0" w:evenVBand="0" w:oddHBand="0" w:evenHBand="1" w:firstRowFirstColumn="0" w:firstRowLastColumn="0" w:lastRowFirstColumn="0" w:lastRowLastColumn="0"/>
              <w:rPr>
                <w:lang w:val="en-US" w:eastAsia="en-US"/>
              </w:rPr>
            </w:pPr>
            <w:r w:rsidRPr="00EF3BF2">
              <w:t>Lines of Code</w:t>
            </w:r>
          </w:p>
        </w:tc>
      </w:tr>
      <w:tr w:rsidR="00E22840" w:rsidRPr="007D09E8" w14:paraId="4C6168FA" w14:textId="77777777" w:rsidTr="00746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Pr>
          <w:p w14:paraId="12672FBF" w14:textId="1AE71971" w:rsidR="00E22840" w:rsidRDefault="00E22840" w:rsidP="00E22840">
            <w:pPr>
              <w:pStyle w:val="ITEABodyText"/>
              <w:ind w:left="0"/>
              <w:jc w:val="both"/>
              <w:rPr>
                <w:lang w:val="en-US" w:eastAsia="en-US"/>
              </w:rPr>
            </w:pPr>
            <w:r w:rsidRPr="00EF3BF2">
              <w:t>MOF</w:t>
            </w:r>
          </w:p>
        </w:tc>
        <w:tc>
          <w:tcPr>
            <w:tcW w:w="7428" w:type="dxa"/>
          </w:tcPr>
          <w:p w14:paraId="1B9F6138" w14:textId="2EC7BF9F" w:rsidR="00E22840" w:rsidRPr="00831EEA" w:rsidRDefault="00E22840" w:rsidP="00E22840">
            <w:pPr>
              <w:pStyle w:val="ITEABodyText"/>
              <w:ind w:left="0"/>
              <w:jc w:val="both"/>
              <w:cnfStyle w:val="000000100000" w:firstRow="0" w:lastRow="0" w:firstColumn="0" w:lastColumn="0" w:oddVBand="0" w:evenVBand="0" w:oddHBand="1" w:evenHBand="0" w:firstRowFirstColumn="0" w:firstRowLastColumn="0" w:lastRowFirstColumn="0" w:lastRowLastColumn="0"/>
              <w:rPr>
                <w:lang w:val="en-US" w:eastAsia="en-US"/>
              </w:rPr>
            </w:pPr>
            <w:r w:rsidRPr="00EF3BF2">
              <w:t>Meta-Object Facility</w:t>
            </w:r>
          </w:p>
        </w:tc>
      </w:tr>
      <w:tr w:rsidR="00E22840" w:rsidRPr="007D09E8" w14:paraId="0C4C6628" w14:textId="77777777" w:rsidTr="00746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Pr>
          <w:p w14:paraId="1D50A8ED" w14:textId="43EC1F23" w:rsidR="00E22840" w:rsidRDefault="00E22840" w:rsidP="00E22840">
            <w:pPr>
              <w:pStyle w:val="ITEABodyText"/>
              <w:ind w:left="0"/>
              <w:jc w:val="both"/>
              <w:rPr>
                <w:lang w:val="en-US" w:eastAsia="en-US"/>
              </w:rPr>
            </w:pPr>
            <w:r w:rsidRPr="00EF3BF2">
              <w:t>PL</w:t>
            </w:r>
          </w:p>
        </w:tc>
        <w:tc>
          <w:tcPr>
            <w:tcW w:w="7428" w:type="dxa"/>
          </w:tcPr>
          <w:p w14:paraId="3A6D4066" w14:textId="5F11D82C" w:rsidR="00E22840" w:rsidRPr="00F00472" w:rsidRDefault="00E22840" w:rsidP="00E22840">
            <w:pPr>
              <w:pStyle w:val="ITEABodyText"/>
              <w:ind w:left="0"/>
              <w:jc w:val="both"/>
              <w:cnfStyle w:val="000000010000" w:firstRow="0" w:lastRow="0" w:firstColumn="0" w:lastColumn="0" w:oddVBand="0" w:evenVBand="0" w:oddHBand="0" w:evenHBand="1" w:firstRowFirstColumn="0" w:firstRowLastColumn="0" w:lastRowFirstColumn="0" w:lastRowLastColumn="0"/>
              <w:rPr>
                <w:lang w:val="en-US" w:eastAsia="en-US"/>
              </w:rPr>
            </w:pPr>
            <w:r w:rsidRPr="00EF3BF2">
              <w:t>Product Line</w:t>
            </w:r>
          </w:p>
        </w:tc>
      </w:tr>
      <w:tr w:rsidR="00E22840" w:rsidRPr="007D09E8" w14:paraId="5A464AB4" w14:textId="77777777" w:rsidTr="00746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Pr>
          <w:p w14:paraId="3A90B46B" w14:textId="4A9F0A7E" w:rsidR="00E22840" w:rsidRDefault="00E22840" w:rsidP="00E22840">
            <w:pPr>
              <w:pStyle w:val="ITEABodyText"/>
              <w:ind w:left="0"/>
              <w:jc w:val="both"/>
              <w:rPr>
                <w:lang w:val="en-US" w:eastAsia="en-US"/>
              </w:rPr>
            </w:pPr>
            <w:r w:rsidRPr="00EF3BF2">
              <w:t>PSS Mapper</w:t>
            </w:r>
          </w:p>
        </w:tc>
        <w:tc>
          <w:tcPr>
            <w:tcW w:w="7428" w:type="dxa"/>
          </w:tcPr>
          <w:p w14:paraId="5C6643DD" w14:textId="31F3E5D8" w:rsidR="00E22840" w:rsidRDefault="00E22840" w:rsidP="00E22840">
            <w:pPr>
              <w:pStyle w:val="ITEABodyText"/>
              <w:ind w:left="0"/>
              <w:jc w:val="both"/>
              <w:cnfStyle w:val="000000100000" w:firstRow="0" w:lastRow="0" w:firstColumn="0" w:lastColumn="0" w:oddVBand="0" w:evenVBand="0" w:oddHBand="1" w:evenHBand="0" w:firstRowFirstColumn="0" w:firstRowLastColumn="0" w:lastRowFirstColumn="0" w:lastRowLastColumn="0"/>
              <w:rPr>
                <w:lang w:val="en-US" w:eastAsia="en-US"/>
              </w:rPr>
            </w:pPr>
            <w:r w:rsidRPr="00EF3BF2">
              <w:t>Problem-Solution-Space Mapper </w:t>
            </w:r>
          </w:p>
        </w:tc>
      </w:tr>
      <w:tr w:rsidR="00E22840" w:rsidRPr="007D09E8" w14:paraId="139AA98D" w14:textId="77777777" w:rsidTr="00746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Pr>
          <w:p w14:paraId="6817AEE7" w14:textId="74C5548D" w:rsidR="00E22840" w:rsidRDefault="00E22840" w:rsidP="00E22840">
            <w:pPr>
              <w:pStyle w:val="ITEABodyText"/>
              <w:ind w:left="0"/>
              <w:jc w:val="both"/>
              <w:rPr>
                <w:lang w:val="en-US" w:eastAsia="en-US"/>
              </w:rPr>
            </w:pPr>
            <w:r w:rsidRPr="00EF3BF2">
              <w:t>RQS</w:t>
            </w:r>
          </w:p>
        </w:tc>
        <w:tc>
          <w:tcPr>
            <w:tcW w:w="7428" w:type="dxa"/>
          </w:tcPr>
          <w:p w14:paraId="6F9DCBA7" w14:textId="51499132" w:rsidR="00E22840" w:rsidRDefault="00E22840" w:rsidP="00E22840">
            <w:pPr>
              <w:pStyle w:val="ITEABodyText"/>
              <w:ind w:left="0"/>
              <w:jc w:val="both"/>
              <w:cnfStyle w:val="000000010000" w:firstRow="0" w:lastRow="0" w:firstColumn="0" w:lastColumn="0" w:oddVBand="0" w:evenVBand="0" w:oddHBand="0" w:evenHBand="1" w:firstRowFirstColumn="0" w:firstRowLastColumn="0" w:lastRowFirstColumn="0" w:lastRowLastColumn="0"/>
              <w:rPr>
                <w:lang w:val="en-US" w:eastAsia="en-US"/>
              </w:rPr>
            </w:pPr>
            <w:r w:rsidRPr="00EF3BF2">
              <w:t>Requirements Quality Suite</w:t>
            </w:r>
          </w:p>
        </w:tc>
      </w:tr>
      <w:tr w:rsidR="00E22840" w:rsidRPr="007D09E8" w14:paraId="34C6F94F" w14:textId="77777777" w:rsidTr="00746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Pr>
          <w:p w14:paraId="397CDA3F" w14:textId="0E53FB44" w:rsidR="00E22840" w:rsidRPr="000E21D2" w:rsidRDefault="00E22840" w:rsidP="00E22840">
            <w:pPr>
              <w:pStyle w:val="ITEABodyText"/>
              <w:ind w:left="0"/>
              <w:jc w:val="both"/>
              <w:rPr>
                <w:bCs w:val="0"/>
                <w:color w:val="auto"/>
              </w:rPr>
            </w:pPr>
            <w:r w:rsidRPr="00EF3BF2">
              <w:t>SES</w:t>
            </w:r>
          </w:p>
        </w:tc>
        <w:tc>
          <w:tcPr>
            <w:tcW w:w="7428" w:type="dxa"/>
          </w:tcPr>
          <w:p w14:paraId="05CD6C78" w14:textId="46DB19D9" w:rsidR="00E22840" w:rsidRPr="000E21D2" w:rsidRDefault="00E22840" w:rsidP="00E22840">
            <w:pPr>
              <w:pStyle w:val="ITEABodyText"/>
              <w:ind w:left="0"/>
              <w:jc w:val="both"/>
              <w:cnfStyle w:val="000000100000" w:firstRow="0" w:lastRow="0" w:firstColumn="0" w:lastColumn="0" w:oddVBand="0" w:evenVBand="0" w:oddHBand="1" w:evenHBand="0" w:firstRowFirstColumn="0" w:firstRowLastColumn="0" w:lastRowFirstColumn="0" w:lastRowLastColumn="0"/>
              <w:rPr>
                <w:bCs/>
                <w:color w:val="auto"/>
              </w:rPr>
            </w:pPr>
            <w:r w:rsidRPr="00EF3BF2">
              <w:t>Systems Engineering Suite</w:t>
            </w:r>
          </w:p>
        </w:tc>
      </w:tr>
      <w:tr w:rsidR="00E22840" w:rsidRPr="007D09E8" w14:paraId="7FF1DD3B" w14:textId="77777777" w:rsidTr="00746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Pr>
          <w:p w14:paraId="15398ECC" w14:textId="5E7B71DF" w:rsidR="00E22840" w:rsidRPr="002E6559" w:rsidRDefault="00E22840" w:rsidP="00E22840">
            <w:pPr>
              <w:pStyle w:val="ITEABodyText"/>
              <w:ind w:left="0"/>
              <w:jc w:val="both"/>
              <w:rPr>
                <w:color w:val="auto"/>
              </w:rPr>
            </w:pPr>
            <w:r w:rsidRPr="00EF3BF2">
              <w:t>SIS</w:t>
            </w:r>
          </w:p>
        </w:tc>
        <w:tc>
          <w:tcPr>
            <w:tcW w:w="7428" w:type="dxa"/>
          </w:tcPr>
          <w:p w14:paraId="5C27DA63" w14:textId="40CC6243" w:rsidR="00E22840" w:rsidRPr="002E6559" w:rsidRDefault="00E22840" w:rsidP="00E22840">
            <w:pPr>
              <w:pStyle w:val="ITEABodyText"/>
              <w:ind w:left="0"/>
              <w:jc w:val="both"/>
              <w:cnfStyle w:val="000000010000" w:firstRow="0" w:lastRow="0" w:firstColumn="0" w:lastColumn="0" w:oddVBand="0" w:evenVBand="0" w:oddHBand="0" w:evenHBand="1" w:firstRowFirstColumn="0" w:firstRowLastColumn="0" w:lastRowFirstColumn="0" w:lastRowLastColumn="0"/>
              <w:rPr>
                <w:color w:val="auto"/>
              </w:rPr>
            </w:pPr>
            <w:r w:rsidRPr="00EF3BF2">
              <w:t>Software Intensive Systems</w:t>
            </w:r>
          </w:p>
        </w:tc>
      </w:tr>
      <w:tr w:rsidR="00E22840" w:rsidRPr="007D09E8" w14:paraId="1100A0C9" w14:textId="77777777" w:rsidTr="00746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Pr>
          <w:p w14:paraId="48F76E1F" w14:textId="7BE26D8B" w:rsidR="00E22840" w:rsidRPr="002E6559" w:rsidRDefault="00E22840" w:rsidP="00E22840">
            <w:pPr>
              <w:pStyle w:val="ITEABodyText"/>
              <w:ind w:left="0"/>
              <w:jc w:val="both"/>
              <w:rPr>
                <w:rStyle w:val="Hyperlink"/>
                <w:color w:val="auto"/>
                <w:u w:val="none"/>
              </w:rPr>
            </w:pPr>
            <w:r w:rsidRPr="00EF3BF2">
              <w:t>SPL</w:t>
            </w:r>
          </w:p>
        </w:tc>
        <w:tc>
          <w:tcPr>
            <w:tcW w:w="7428" w:type="dxa"/>
          </w:tcPr>
          <w:p w14:paraId="57487014" w14:textId="38915918" w:rsidR="00E22840" w:rsidRPr="002E6559" w:rsidRDefault="00E22840" w:rsidP="00E22840">
            <w:pPr>
              <w:pStyle w:val="ITEABodyText"/>
              <w:ind w:left="0"/>
              <w:jc w:val="both"/>
              <w:cnfStyle w:val="000000100000" w:firstRow="0" w:lastRow="0" w:firstColumn="0" w:lastColumn="0" w:oddVBand="0" w:evenVBand="0" w:oddHBand="1" w:evenHBand="0" w:firstRowFirstColumn="0" w:firstRowLastColumn="0" w:lastRowFirstColumn="0" w:lastRowLastColumn="0"/>
              <w:rPr>
                <w:rStyle w:val="Hyperlink"/>
                <w:color w:val="auto"/>
                <w:u w:val="none"/>
              </w:rPr>
            </w:pPr>
            <w:r w:rsidRPr="00EF3BF2">
              <w:t>Software Product Line</w:t>
            </w:r>
          </w:p>
        </w:tc>
      </w:tr>
      <w:tr w:rsidR="00E22840" w:rsidRPr="007D09E8" w14:paraId="262D9B5D" w14:textId="77777777" w:rsidTr="00746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Pr>
          <w:p w14:paraId="66975A69" w14:textId="3B13C144" w:rsidR="00E22840" w:rsidRPr="00C67FE3" w:rsidRDefault="00E22840" w:rsidP="00E22840">
            <w:pPr>
              <w:pStyle w:val="ITEABodyText"/>
              <w:ind w:left="0"/>
              <w:jc w:val="both"/>
              <w:rPr>
                <w:rStyle w:val="Hyperlink"/>
                <w:color w:val="auto"/>
                <w:u w:val="none"/>
              </w:rPr>
            </w:pPr>
            <w:r w:rsidRPr="00EF3BF2">
              <w:t>SPLE</w:t>
            </w:r>
          </w:p>
        </w:tc>
        <w:tc>
          <w:tcPr>
            <w:tcW w:w="7428" w:type="dxa"/>
          </w:tcPr>
          <w:p w14:paraId="57745D56" w14:textId="7FEA157B" w:rsidR="00E22840" w:rsidRPr="00A6386A" w:rsidRDefault="00E22840" w:rsidP="00E22840">
            <w:pPr>
              <w:pStyle w:val="ITEABodyText"/>
              <w:ind w:left="0"/>
              <w:jc w:val="both"/>
              <w:cnfStyle w:val="000000010000" w:firstRow="0" w:lastRow="0" w:firstColumn="0" w:lastColumn="0" w:oddVBand="0" w:evenVBand="0" w:oddHBand="0" w:evenHBand="1" w:firstRowFirstColumn="0" w:firstRowLastColumn="0" w:lastRowFirstColumn="0" w:lastRowLastColumn="0"/>
              <w:rPr>
                <w:color w:val="auto"/>
              </w:rPr>
            </w:pPr>
            <w:r w:rsidRPr="00EF3BF2">
              <w:t>Software Product Line Engineering</w:t>
            </w:r>
          </w:p>
        </w:tc>
      </w:tr>
      <w:tr w:rsidR="00E22840" w:rsidRPr="007D09E8" w14:paraId="6A64F05B" w14:textId="77777777" w:rsidTr="00746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Pr>
          <w:p w14:paraId="2F62245C" w14:textId="52471056" w:rsidR="00E22840" w:rsidRPr="00C85833" w:rsidRDefault="00E22840" w:rsidP="00E22840">
            <w:pPr>
              <w:pStyle w:val="ITEABodyText"/>
              <w:ind w:left="0"/>
              <w:jc w:val="both"/>
              <w:rPr>
                <w:color w:val="auto"/>
              </w:rPr>
            </w:pPr>
            <w:r w:rsidRPr="00EF3BF2">
              <w:t>SysML</w:t>
            </w:r>
          </w:p>
        </w:tc>
        <w:tc>
          <w:tcPr>
            <w:tcW w:w="7428" w:type="dxa"/>
          </w:tcPr>
          <w:p w14:paraId="6319A893" w14:textId="0B4A8870" w:rsidR="00E22840" w:rsidRPr="00A6386A" w:rsidRDefault="00E22840" w:rsidP="00E22840">
            <w:pPr>
              <w:pStyle w:val="ITEABodyText"/>
              <w:ind w:left="0"/>
              <w:jc w:val="both"/>
              <w:cnfStyle w:val="000000100000" w:firstRow="0" w:lastRow="0" w:firstColumn="0" w:lastColumn="0" w:oddVBand="0" w:evenVBand="0" w:oddHBand="1" w:evenHBand="0" w:firstRowFirstColumn="0" w:firstRowLastColumn="0" w:lastRowFirstColumn="0" w:lastRowLastColumn="0"/>
              <w:rPr>
                <w:color w:val="auto"/>
              </w:rPr>
            </w:pPr>
            <w:r w:rsidRPr="00EF3BF2">
              <w:t>Systems Modeling Language</w:t>
            </w:r>
          </w:p>
        </w:tc>
      </w:tr>
      <w:tr w:rsidR="00E22840" w:rsidRPr="007D09E8" w14:paraId="244AD6DA" w14:textId="77777777" w:rsidTr="00746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Pr>
          <w:p w14:paraId="1F550B36" w14:textId="4560F852" w:rsidR="00E22840" w:rsidRPr="000E21D2" w:rsidRDefault="00E22840" w:rsidP="00E22840">
            <w:pPr>
              <w:pStyle w:val="ITEABodyText"/>
              <w:ind w:left="0"/>
              <w:jc w:val="both"/>
              <w:rPr>
                <w:color w:val="auto"/>
                <w:lang w:val="en-US"/>
              </w:rPr>
            </w:pPr>
            <w:r w:rsidRPr="00EF3BF2">
              <w:t>UML</w:t>
            </w:r>
          </w:p>
        </w:tc>
        <w:tc>
          <w:tcPr>
            <w:tcW w:w="7428" w:type="dxa"/>
          </w:tcPr>
          <w:p w14:paraId="1C9BE91E" w14:textId="34232E24" w:rsidR="00E22840" w:rsidRPr="000E21D2" w:rsidRDefault="00E22840" w:rsidP="00E22840">
            <w:pPr>
              <w:pStyle w:val="ITEABodyText"/>
              <w:ind w:left="0"/>
              <w:jc w:val="both"/>
              <w:cnfStyle w:val="000000010000" w:firstRow="0" w:lastRow="0" w:firstColumn="0" w:lastColumn="0" w:oddVBand="0" w:evenVBand="0" w:oddHBand="0" w:evenHBand="1" w:firstRowFirstColumn="0" w:firstRowLastColumn="0" w:lastRowFirstColumn="0" w:lastRowLastColumn="0"/>
              <w:rPr>
                <w:color w:val="auto"/>
                <w:lang w:val="en-US"/>
              </w:rPr>
            </w:pPr>
            <w:r w:rsidRPr="00EF3BF2">
              <w:t>Unified Modeling Language</w:t>
            </w:r>
          </w:p>
        </w:tc>
      </w:tr>
      <w:tr w:rsidR="00E22840" w:rsidRPr="007D09E8" w14:paraId="15831B02" w14:textId="77777777" w:rsidTr="00746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Pr>
          <w:p w14:paraId="04A7E73A" w14:textId="44ADF870" w:rsidR="00E22840" w:rsidRPr="000E21D2" w:rsidRDefault="00E22840" w:rsidP="00E22840">
            <w:pPr>
              <w:pStyle w:val="ITEABodyText"/>
              <w:ind w:left="0"/>
              <w:jc w:val="both"/>
              <w:rPr>
                <w:color w:val="auto"/>
                <w:lang w:val="en-US"/>
              </w:rPr>
            </w:pPr>
            <w:r w:rsidRPr="00EF3BF2">
              <w:t>VEL</w:t>
            </w:r>
          </w:p>
        </w:tc>
        <w:tc>
          <w:tcPr>
            <w:tcW w:w="7428" w:type="dxa"/>
          </w:tcPr>
          <w:p w14:paraId="385E522B" w14:textId="417DC93F" w:rsidR="00E22840" w:rsidRPr="000E21D2" w:rsidRDefault="00E22840" w:rsidP="00E22840">
            <w:pPr>
              <w:pStyle w:val="ITEABodyText"/>
              <w:ind w:left="0"/>
              <w:jc w:val="both"/>
              <w:cnfStyle w:val="000000100000" w:firstRow="0" w:lastRow="0" w:firstColumn="0" w:lastColumn="0" w:oddVBand="0" w:evenVBand="0" w:oddHBand="1" w:evenHBand="0" w:firstRowFirstColumn="0" w:firstRowLastColumn="0" w:lastRowFirstColumn="0" w:lastRowLastColumn="0"/>
              <w:rPr>
                <w:color w:val="auto"/>
                <w:lang w:val="en-US"/>
              </w:rPr>
            </w:pPr>
            <w:r w:rsidRPr="00EF3BF2">
              <w:t>Variability Exchange Language</w:t>
            </w:r>
          </w:p>
        </w:tc>
      </w:tr>
      <w:tr w:rsidR="00E22840" w:rsidRPr="007D09E8" w14:paraId="354E797F" w14:textId="77777777" w:rsidTr="007466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Pr>
          <w:p w14:paraId="575BB07B" w14:textId="119E55B9" w:rsidR="00E22840" w:rsidRPr="000E21D2" w:rsidRDefault="00E22840" w:rsidP="00E22840">
            <w:pPr>
              <w:pStyle w:val="ITEABodyText"/>
              <w:ind w:left="0"/>
              <w:jc w:val="both"/>
              <w:rPr>
                <w:color w:val="auto"/>
                <w:lang w:val="en-US" w:eastAsia="en-US"/>
              </w:rPr>
            </w:pPr>
            <w:r w:rsidRPr="00EF3BF2">
              <w:t>VEXA</w:t>
            </w:r>
          </w:p>
        </w:tc>
        <w:tc>
          <w:tcPr>
            <w:tcW w:w="7428" w:type="dxa"/>
          </w:tcPr>
          <w:p w14:paraId="738E4DE0" w14:textId="024B59E6" w:rsidR="00E22840" w:rsidRPr="002E6559" w:rsidRDefault="00E22840" w:rsidP="00E22840">
            <w:pPr>
              <w:pStyle w:val="ITEABodyText"/>
              <w:ind w:left="0"/>
              <w:jc w:val="both"/>
              <w:cnfStyle w:val="000000010000" w:firstRow="0" w:lastRow="0" w:firstColumn="0" w:lastColumn="0" w:oddVBand="0" w:evenVBand="0" w:oddHBand="0" w:evenHBand="1" w:firstRowFirstColumn="0" w:firstRowLastColumn="0" w:lastRowFirstColumn="0" w:lastRowLastColumn="0"/>
              <w:rPr>
                <w:color w:val="auto"/>
                <w:lang w:val="en-US" w:eastAsia="en-US"/>
              </w:rPr>
            </w:pPr>
            <w:r w:rsidRPr="00EF3BF2">
              <w:t>Variability Extraction and Analysis</w:t>
            </w:r>
          </w:p>
        </w:tc>
      </w:tr>
    </w:tbl>
    <w:p w14:paraId="4F0C32B5" w14:textId="77777777" w:rsidR="00C67FE3" w:rsidRPr="00505637" w:rsidRDefault="00C67FE3" w:rsidP="00E66C3F">
      <w:pPr>
        <w:pStyle w:val="ITEABodyText"/>
        <w:jc w:val="both"/>
        <w:rPr>
          <w:lang w:val="en-US"/>
        </w:rPr>
      </w:pPr>
    </w:p>
    <w:p w14:paraId="08646F9E" w14:textId="79B19CD9" w:rsidR="00634787" w:rsidRDefault="004355CF" w:rsidP="00E66C3F">
      <w:pPr>
        <w:pStyle w:val="ITEAHeading1"/>
        <w:ind w:left="567" w:hanging="567"/>
        <w:jc w:val="both"/>
        <w:rPr>
          <w:lang w:val="en-US"/>
        </w:rPr>
      </w:pPr>
      <w:bookmarkStart w:id="13" w:name="_Ref26450068"/>
      <w:bookmarkStart w:id="14" w:name="_Toc27065612"/>
      <w:bookmarkEnd w:id="4"/>
      <w:bookmarkEnd w:id="5"/>
      <w:bookmarkEnd w:id="6"/>
      <w:bookmarkEnd w:id="7"/>
      <w:bookmarkEnd w:id="8"/>
      <w:bookmarkEnd w:id="9"/>
      <w:r>
        <w:rPr>
          <w:lang w:val="en-US"/>
        </w:rPr>
        <w:lastRenderedPageBreak/>
        <w:t>Overview</w:t>
      </w:r>
      <w:bookmarkEnd w:id="13"/>
      <w:bookmarkEnd w:id="14"/>
    </w:p>
    <w:p w14:paraId="2F5B1135" w14:textId="3CBBA8DC" w:rsidR="004905BE" w:rsidRDefault="004905BE" w:rsidP="007F54E1">
      <w:pPr>
        <w:pStyle w:val="ITEABodyText"/>
        <w:jc w:val="both"/>
        <w:rPr>
          <w:lang w:eastAsia="en-US"/>
        </w:rPr>
      </w:pPr>
      <w:r>
        <w:rPr>
          <w:lang w:eastAsia="en-US"/>
        </w:rPr>
        <w:t xml:space="preserve">Based on the individual tool development that is done in work packages 4, 5 and 6, work package 7 provides integrated tool-chains to support the workflows requested by the use cases. </w:t>
      </w:r>
    </w:p>
    <w:p w14:paraId="5F9F2AAB" w14:textId="0649D56B" w:rsidR="0060272D" w:rsidRDefault="0060272D" w:rsidP="007F54E1">
      <w:pPr>
        <w:pStyle w:val="ITEABodyText"/>
        <w:jc w:val="both"/>
        <w:rPr>
          <w:lang w:eastAsia="en-US"/>
        </w:rPr>
      </w:pPr>
    </w:p>
    <w:p w14:paraId="15C1C4D5" w14:textId="09769D74" w:rsidR="000C5137" w:rsidRDefault="009B7676" w:rsidP="00C34C46">
      <w:pPr>
        <w:jc w:val="both"/>
        <w:rPr>
          <w:lang w:eastAsia="en-US"/>
        </w:rPr>
      </w:pPr>
      <w:r>
        <w:rPr>
          <w:lang w:eastAsia="en-US"/>
        </w:rPr>
        <w:t xml:space="preserve">This document </w:t>
      </w:r>
      <w:r w:rsidR="00641057">
        <w:rPr>
          <w:lang w:eastAsia="en-US"/>
        </w:rPr>
        <w:t xml:space="preserve">provides </w:t>
      </w:r>
      <w:r w:rsidR="000C5137">
        <w:rPr>
          <w:lang w:eastAsia="en-US"/>
        </w:rPr>
        <w:t>brief Users Guide</w:t>
      </w:r>
      <w:r w:rsidR="00641057">
        <w:rPr>
          <w:lang w:eastAsia="en-US"/>
        </w:rPr>
        <w:t xml:space="preserve"> </w:t>
      </w:r>
      <w:r w:rsidR="004905BE">
        <w:rPr>
          <w:lang w:eastAsia="en-US"/>
        </w:rPr>
        <w:t>of the available tool-chains</w:t>
      </w:r>
      <w:r w:rsidR="008D6C1E">
        <w:rPr>
          <w:lang w:eastAsia="en-US"/>
        </w:rPr>
        <w:t xml:space="preserve"> and the supported workflows</w:t>
      </w:r>
      <w:r w:rsidR="000C5137">
        <w:rPr>
          <w:lang w:eastAsia="en-US"/>
        </w:rPr>
        <w:t>.</w:t>
      </w:r>
      <w:r w:rsidR="008D6C1E">
        <w:rPr>
          <w:lang w:eastAsia="en-US"/>
        </w:rPr>
        <w:t xml:space="preserve"> </w:t>
      </w:r>
      <w:r w:rsidR="000C5137">
        <w:rPr>
          <w:lang w:eastAsia="en-US"/>
        </w:rPr>
        <w:t>C</w:t>
      </w:r>
      <w:r w:rsidR="008D6C1E">
        <w:rPr>
          <w:lang w:eastAsia="en-US"/>
        </w:rPr>
        <w:t>hapter 2</w:t>
      </w:r>
      <w:r w:rsidR="000C5137">
        <w:rPr>
          <w:lang w:eastAsia="en-US"/>
        </w:rPr>
        <w:t xml:space="preserve"> provides a list of all REVaMP tools </w:t>
      </w:r>
      <w:r w:rsidR="00472A90">
        <w:rPr>
          <w:lang w:eastAsia="en-US"/>
        </w:rPr>
        <w:t xml:space="preserve">including a brief </w:t>
      </w:r>
      <w:r w:rsidR="009D668B">
        <w:rPr>
          <w:lang w:eastAsia="en-US"/>
        </w:rPr>
        <w:t>description</w:t>
      </w:r>
      <w:r w:rsidR="00472A90">
        <w:rPr>
          <w:lang w:eastAsia="en-US"/>
        </w:rPr>
        <w:t xml:space="preserve">, some installation guidelines and settings, </w:t>
      </w:r>
      <w:r w:rsidR="004C70DC">
        <w:rPr>
          <w:lang w:eastAsia="en-US"/>
        </w:rPr>
        <w:t>which</w:t>
      </w:r>
      <w:r w:rsidR="00472A90">
        <w:rPr>
          <w:lang w:eastAsia="en-US"/>
        </w:rPr>
        <w:t xml:space="preserve"> can be used for the tool.</w:t>
      </w:r>
    </w:p>
    <w:p w14:paraId="796BA4B1" w14:textId="77777777" w:rsidR="000C5137" w:rsidRDefault="000C5137" w:rsidP="00C34C46">
      <w:pPr>
        <w:jc w:val="both"/>
        <w:rPr>
          <w:lang w:eastAsia="en-US"/>
        </w:rPr>
      </w:pPr>
    </w:p>
    <w:p w14:paraId="171E8053" w14:textId="23D84D4F" w:rsidR="004905BE" w:rsidRDefault="008D6C1E" w:rsidP="00C34C46">
      <w:pPr>
        <w:jc w:val="both"/>
        <w:rPr>
          <w:lang w:eastAsia="en-US"/>
        </w:rPr>
      </w:pPr>
      <w:r>
        <w:rPr>
          <w:lang w:eastAsia="en-US"/>
        </w:rPr>
        <w:t xml:space="preserve">Chapter 3 </w:t>
      </w:r>
      <w:r w:rsidR="000C5137">
        <w:rPr>
          <w:lang w:eastAsia="en-US"/>
        </w:rPr>
        <w:t>gives an overview of predefined workflows and the settings needed for the involved tools.</w:t>
      </w:r>
    </w:p>
    <w:p w14:paraId="6A7A87EA" w14:textId="77777777" w:rsidR="008D6C1E" w:rsidRDefault="008D6C1E" w:rsidP="00C34C46">
      <w:pPr>
        <w:jc w:val="both"/>
        <w:rPr>
          <w:lang w:eastAsia="en-US"/>
        </w:rPr>
      </w:pPr>
    </w:p>
    <w:p w14:paraId="2306BAB0" w14:textId="61E18EF1" w:rsidR="003D6448" w:rsidRDefault="003D6448" w:rsidP="003D6448">
      <w:pPr>
        <w:pStyle w:val="ITEAHeading1"/>
        <w:ind w:left="567" w:hanging="567"/>
        <w:jc w:val="both"/>
        <w:rPr>
          <w:lang w:val="en-US"/>
        </w:rPr>
      </w:pPr>
      <w:bookmarkStart w:id="15" w:name="_Toc27065613"/>
      <w:r>
        <w:rPr>
          <w:lang w:val="en-US"/>
        </w:rPr>
        <w:lastRenderedPageBreak/>
        <w:t xml:space="preserve">Tool </w:t>
      </w:r>
      <w:r w:rsidR="00430E46">
        <w:rPr>
          <w:lang w:val="en-US"/>
        </w:rPr>
        <w:t>Guides</w:t>
      </w:r>
      <w:bookmarkEnd w:id="15"/>
    </w:p>
    <w:p w14:paraId="5053BDD4" w14:textId="49549E07" w:rsidR="00D3534D" w:rsidRPr="00D3534D" w:rsidRDefault="00D3534D" w:rsidP="00D3534D">
      <w:pPr>
        <w:pStyle w:val="ITEABodyText"/>
        <w:rPr>
          <w:lang w:val="en-US" w:eastAsia="en-US"/>
        </w:rPr>
      </w:pPr>
      <w:r w:rsidRPr="00D3534D">
        <w:rPr>
          <w:lang w:val="en-US" w:eastAsia="en-US"/>
        </w:rPr>
        <w:t xml:space="preserve">This section describes the proof-of-concept tools </w:t>
      </w:r>
      <w:r w:rsidR="006834F1">
        <w:rPr>
          <w:lang w:val="en-US" w:eastAsia="en-US"/>
        </w:rPr>
        <w:t xml:space="preserve">of the </w:t>
      </w:r>
      <w:r w:rsidRPr="00D3534D">
        <w:rPr>
          <w:lang w:val="en-US" w:eastAsia="en-US"/>
        </w:rPr>
        <w:t xml:space="preserve">REVaMP2 </w:t>
      </w:r>
      <w:r w:rsidR="006834F1">
        <w:rPr>
          <w:lang w:val="en-US" w:eastAsia="en-US"/>
        </w:rPr>
        <w:t>tool-chains</w:t>
      </w:r>
      <w:r w:rsidRPr="00D3534D">
        <w:rPr>
          <w:lang w:val="en-US" w:eastAsia="en-US"/>
        </w:rPr>
        <w:t xml:space="preserve">. For each tool, a brief description of the baseline functionality </w:t>
      </w:r>
      <w:r w:rsidR="009F171C">
        <w:rPr>
          <w:lang w:val="en-US" w:eastAsia="en-US"/>
        </w:rPr>
        <w:t xml:space="preserve">is </w:t>
      </w:r>
      <w:r w:rsidRPr="00D3534D">
        <w:rPr>
          <w:lang w:val="en-US" w:eastAsia="en-US"/>
        </w:rPr>
        <w:t xml:space="preserve">provided </w:t>
      </w:r>
      <w:r w:rsidR="009F171C">
        <w:rPr>
          <w:lang w:val="en-US" w:eastAsia="en-US"/>
        </w:rPr>
        <w:t xml:space="preserve">as well as information on how to get it and how to install and </w:t>
      </w:r>
      <w:r w:rsidR="000425A1">
        <w:rPr>
          <w:lang w:val="en-US" w:eastAsia="en-US"/>
        </w:rPr>
        <w:t xml:space="preserve">how to </w:t>
      </w:r>
      <w:r w:rsidR="009F171C">
        <w:rPr>
          <w:lang w:val="en-US" w:eastAsia="en-US"/>
        </w:rPr>
        <w:t>set it up.</w:t>
      </w:r>
    </w:p>
    <w:p w14:paraId="1DCC648A" w14:textId="77777777" w:rsidR="003B39AA" w:rsidRDefault="003B39AA" w:rsidP="00176997">
      <w:pPr>
        <w:pStyle w:val="ITEAHeading2"/>
        <w:rPr>
          <w:lang w:val="en-US" w:eastAsia="en-US"/>
        </w:rPr>
      </w:pPr>
      <w:bookmarkStart w:id="16" w:name="_Ref1032124"/>
      <w:bookmarkStart w:id="17" w:name="_Ref1032132"/>
      <w:bookmarkStart w:id="18" w:name="_Toc504097213"/>
      <w:bookmarkStart w:id="19" w:name="_Toc21008032"/>
      <w:bookmarkStart w:id="20" w:name="_Toc499193975"/>
      <w:bookmarkStart w:id="21" w:name="_Toc27065614"/>
      <w:r>
        <w:rPr>
          <w:lang w:val="en-US" w:eastAsia="en-US"/>
        </w:rPr>
        <w:t>F</w:t>
      </w:r>
      <w:r w:rsidRPr="00A6664B">
        <w:rPr>
          <w:lang w:val="en-US" w:eastAsia="en-US"/>
        </w:rPr>
        <w:t xml:space="preserve">eature Dependency Visualization </w:t>
      </w:r>
      <w:r>
        <w:rPr>
          <w:lang w:val="en-US" w:eastAsia="en-US"/>
        </w:rPr>
        <w:t>(</w:t>
      </w:r>
      <w:r>
        <w:rPr>
          <w:lang w:val="en-US"/>
        </w:rPr>
        <w:t>FeDeV)</w:t>
      </w:r>
      <w:bookmarkEnd w:id="16"/>
      <w:bookmarkEnd w:id="17"/>
      <w:bookmarkEnd w:id="21"/>
    </w:p>
    <w:p w14:paraId="4539CA83" w14:textId="77777777" w:rsidR="003B39AA" w:rsidRDefault="003B39AA" w:rsidP="003B39AA">
      <w:pPr>
        <w:pStyle w:val="ITEAHeading3"/>
        <w:rPr>
          <w:lang w:val="en-US" w:eastAsia="en-US"/>
        </w:rPr>
      </w:pPr>
      <w:r>
        <w:rPr>
          <w:lang w:val="en-US" w:eastAsia="en-US"/>
        </w:rPr>
        <w:t>Tool Description</w:t>
      </w:r>
    </w:p>
    <w:p w14:paraId="551AEF43" w14:textId="77777777" w:rsidR="003B39AA" w:rsidRDefault="003B39AA" w:rsidP="003B39AA">
      <w:pPr>
        <w:pStyle w:val="ITEABodyText"/>
        <w:jc w:val="both"/>
        <w:rPr>
          <w:lang w:val="en-US" w:eastAsia="en-US"/>
        </w:rPr>
      </w:pPr>
      <w:r w:rsidRPr="00082E3E">
        <w:rPr>
          <w:lang w:val="en-US" w:eastAsia="en-US"/>
        </w:rPr>
        <w:t>The Feature Dependency Visualization</w:t>
      </w:r>
      <w:r w:rsidRPr="00A6664B">
        <w:rPr>
          <w:lang w:val="en-US" w:eastAsia="en-US"/>
        </w:rPr>
        <w:t xml:space="preserve"> (FeDe</w:t>
      </w:r>
      <w:r>
        <w:rPr>
          <w:lang w:val="en-US" w:eastAsia="en-US"/>
        </w:rPr>
        <w:t>V</w:t>
      </w:r>
      <w:r w:rsidRPr="00A6664B">
        <w:rPr>
          <w:lang w:val="en-US" w:eastAsia="en-US"/>
        </w:rPr>
        <w:t xml:space="preserve">) tool is a visualization application for analysis results </w:t>
      </w:r>
      <w:r>
        <w:rPr>
          <w:lang w:val="en-US" w:eastAsia="en-US"/>
        </w:rPr>
        <w:t>based on</w:t>
      </w:r>
      <w:r w:rsidRPr="00A6664B">
        <w:rPr>
          <w:lang w:val="en-US" w:eastAsia="en-US"/>
        </w:rPr>
        <w:t xml:space="preserve"> the TomSawyer Visualization framework. The tool covers tabular lists for all data elements, some tree structures and interactive graphs to inspect the analysis results. The main focus of the tool is the visualizat</w:t>
      </w:r>
      <w:r>
        <w:rPr>
          <w:lang w:val="en-US" w:eastAsia="en-US"/>
        </w:rPr>
        <w:t>ion of dependencies of features,</w:t>
      </w:r>
      <w:r w:rsidRPr="00A6664B">
        <w:rPr>
          <w:lang w:val="en-US" w:eastAsia="en-US"/>
        </w:rPr>
        <w:t xml:space="preserve"> feature annotations</w:t>
      </w:r>
      <w:r>
        <w:rPr>
          <w:lang w:val="en-US" w:eastAsia="en-US"/>
        </w:rPr>
        <w:t>,</w:t>
      </w:r>
      <w:r w:rsidRPr="00A6664B">
        <w:rPr>
          <w:lang w:val="en-US" w:eastAsia="en-US"/>
        </w:rPr>
        <w:t xml:space="preserve"> and variation points</w:t>
      </w:r>
      <w:r>
        <w:rPr>
          <w:lang w:val="en-US" w:eastAsia="en-US"/>
        </w:rPr>
        <w:t xml:space="preserve">. </w:t>
      </w:r>
      <w:r w:rsidRPr="00A6664B">
        <w:rPr>
          <w:lang w:val="en-US" w:eastAsia="en-US"/>
        </w:rPr>
        <w:t xml:space="preserve">FeDeV </w:t>
      </w:r>
      <w:r>
        <w:rPr>
          <w:lang w:val="en-US" w:eastAsia="en-US"/>
        </w:rPr>
        <w:t>is able</w:t>
      </w:r>
      <w:r w:rsidRPr="00A6664B">
        <w:rPr>
          <w:lang w:val="en-US" w:eastAsia="en-US"/>
        </w:rPr>
        <w:t xml:space="preserve"> to import, inspect and stepwise explore the analysis results.</w:t>
      </w:r>
    </w:p>
    <w:p w14:paraId="0559B7DB" w14:textId="77777777" w:rsidR="003B39AA" w:rsidRDefault="003B39AA" w:rsidP="003B39AA">
      <w:pPr>
        <w:pStyle w:val="ITEABodyText"/>
        <w:rPr>
          <w:lang w:val="en-US" w:eastAsia="en-US"/>
        </w:rPr>
      </w:pPr>
    </w:p>
    <w:p w14:paraId="5DEF1038" w14:textId="77777777" w:rsidR="003B39AA" w:rsidRDefault="003B39AA" w:rsidP="003B39AA">
      <w:pPr>
        <w:pStyle w:val="ITEABodyText"/>
        <w:jc w:val="both"/>
        <w:rPr>
          <w:lang w:val="en-US" w:eastAsia="en-US"/>
        </w:rPr>
      </w:pPr>
      <w:r w:rsidRPr="00A6664B">
        <w:rPr>
          <w:lang w:val="en-US" w:eastAsia="en-US"/>
        </w:rPr>
        <w:t>Each analysis source is mapped to an internal meta</w:t>
      </w:r>
      <w:r>
        <w:rPr>
          <w:lang w:val="en-US" w:eastAsia="en-US"/>
        </w:rPr>
        <w:t>-</w:t>
      </w:r>
      <w:r w:rsidRPr="00A6664B">
        <w:rPr>
          <w:lang w:val="en-US" w:eastAsia="en-US"/>
        </w:rPr>
        <w:t>model and instantiated during an import process.</w:t>
      </w:r>
      <w:r w:rsidRPr="008926EB">
        <w:rPr>
          <w:lang w:val="en-US" w:eastAsia="en-US"/>
        </w:rPr>
        <w:t xml:space="preserve"> </w:t>
      </w:r>
      <w:r>
        <w:rPr>
          <w:lang w:val="en-US" w:eastAsia="en-US"/>
        </w:rPr>
        <w:t xml:space="preserve">Several views like trees, tables, and graphs are provided to visualize the imported data. Features and feature dependencies are listed in tables while trees are used </w:t>
      </w:r>
      <w:r w:rsidRPr="00A6664B">
        <w:rPr>
          <w:lang w:val="en-US" w:eastAsia="en-US"/>
        </w:rPr>
        <w:t>to represent variation points within files, or showing a directory hierarchy</w:t>
      </w:r>
      <w:r>
        <w:rPr>
          <w:lang w:val="en-US" w:eastAsia="en-US"/>
        </w:rPr>
        <w:t xml:space="preserve">. </w:t>
      </w:r>
      <w:r w:rsidRPr="001509FB">
        <w:rPr>
          <w:lang w:val="en-US" w:eastAsia="en-US"/>
        </w:rPr>
        <w:t>Dependencies of features are explored step-by-step. Starting with an empty graph, identified features can be added via table selection or a search function and composed</w:t>
      </w:r>
      <w:r>
        <w:rPr>
          <w:lang w:val="en-US" w:eastAsia="en-US"/>
        </w:rPr>
        <w:t xml:space="preserve"> to a feature-dependency-graph.</w:t>
      </w:r>
    </w:p>
    <w:p w14:paraId="374E0F02" w14:textId="77777777" w:rsidR="003B39AA" w:rsidRDefault="003B39AA" w:rsidP="003B39AA">
      <w:pPr>
        <w:pStyle w:val="ITEAHeading3"/>
        <w:rPr>
          <w:lang w:val="en-US" w:eastAsia="en-US"/>
        </w:rPr>
      </w:pPr>
      <w:r>
        <w:rPr>
          <w:lang w:val="en-US" w:eastAsia="en-US"/>
        </w:rPr>
        <w:t>Source of Supply</w:t>
      </w:r>
    </w:p>
    <w:p w14:paraId="48A29153" w14:textId="58C28610" w:rsidR="003B39AA" w:rsidRPr="00AC2F3F" w:rsidRDefault="003B39AA" w:rsidP="003B39AA">
      <w:pPr>
        <w:pStyle w:val="ITEABodyText"/>
        <w:rPr>
          <w:lang w:val="en-US" w:eastAsia="en-US"/>
        </w:rPr>
      </w:pPr>
      <w:r>
        <w:rPr>
          <w:lang w:val="en-US" w:eastAsia="en-US"/>
        </w:rPr>
        <w:t xml:space="preserve">The FeDeV tool can be downloaded from the </w:t>
      </w:r>
      <w:r w:rsidR="006D2943">
        <w:rPr>
          <w:lang w:val="en-US" w:eastAsia="en-US"/>
        </w:rPr>
        <w:t xml:space="preserve">ScopeSET </w:t>
      </w:r>
      <w:r>
        <w:rPr>
          <w:lang w:val="en-US" w:eastAsia="en-US"/>
        </w:rPr>
        <w:t xml:space="preserve">website: </w:t>
      </w:r>
      <w:hyperlink r:id="rId10" w:history="1">
        <w:r w:rsidRPr="009762B2">
          <w:rPr>
            <w:rStyle w:val="Hyperlink"/>
            <w:lang w:val="en-US" w:eastAsia="en-US"/>
          </w:rPr>
          <w:t>https://nextcloud.scopeforge.de:444/s/m4RWSPB55pXKdPT</w:t>
        </w:r>
      </w:hyperlink>
    </w:p>
    <w:p w14:paraId="1FADEF93" w14:textId="77777777" w:rsidR="003B39AA" w:rsidRDefault="003B39AA" w:rsidP="003B39AA">
      <w:pPr>
        <w:pStyle w:val="ITEAHeading3"/>
        <w:rPr>
          <w:lang w:val="en-US" w:eastAsia="en-US"/>
        </w:rPr>
      </w:pPr>
      <w:r>
        <w:rPr>
          <w:lang w:val="en-US" w:eastAsia="en-US"/>
        </w:rPr>
        <w:t>Installation and License Information</w:t>
      </w:r>
    </w:p>
    <w:p w14:paraId="7CD79319" w14:textId="3F12501E" w:rsidR="00944CC7" w:rsidRPr="008A0832" w:rsidRDefault="00944CC7" w:rsidP="003B39AA">
      <w:pPr>
        <w:pStyle w:val="ITEABodyText"/>
        <w:jc w:val="both"/>
        <w:rPr>
          <w:b/>
          <w:lang w:val="en-US" w:eastAsia="en-US"/>
        </w:rPr>
      </w:pPr>
      <w:r w:rsidRPr="008A0832">
        <w:rPr>
          <w:b/>
          <w:lang w:val="en-US" w:eastAsia="en-US"/>
        </w:rPr>
        <w:t>Prerequisite</w:t>
      </w:r>
    </w:p>
    <w:p w14:paraId="424DAEF5" w14:textId="77777777" w:rsidR="00190ECF" w:rsidRDefault="003B39AA" w:rsidP="00654255">
      <w:pPr>
        <w:pStyle w:val="ITEABodyText"/>
        <w:numPr>
          <w:ilvl w:val="0"/>
          <w:numId w:val="21"/>
        </w:numPr>
        <w:jc w:val="both"/>
        <w:rPr>
          <w:lang w:val="en-US" w:eastAsia="en-US"/>
        </w:rPr>
      </w:pPr>
      <w:r>
        <w:rPr>
          <w:lang w:val="en-US" w:eastAsia="en-US"/>
        </w:rPr>
        <w:t>FeDeV requires Java 1.8</w:t>
      </w:r>
    </w:p>
    <w:p w14:paraId="59E613EC" w14:textId="7A3389F6" w:rsidR="00190ECF" w:rsidRDefault="00190ECF" w:rsidP="00654255">
      <w:pPr>
        <w:pStyle w:val="ITEABodyText"/>
        <w:numPr>
          <w:ilvl w:val="0"/>
          <w:numId w:val="21"/>
        </w:numPr>
        <w:jc w:val="both"/>
        <w:rPr>
          <w:lang w:val="en-US" w:eastAsia="en-US"/>
        </w:rPr>
      </w:pPr>
      <w:r>
        <w:rPr>
          <w:lang w:val="en-US" w:eastAsia="en-US"/>
        </w:rPr>
        <w:t>for the</w:t>
      </w:r>
      <w:r w:rsidR="003B39AA">
        <w:rPr>
          <w:lang w:val="en-US" w:eastAsia="en-US"/>
        </w:rPr>
        <w:t xml:space="preserve"> the VEXA integration, a running database</w:t>
      </w:r>
      <w:r w:rsidR="003928CC" w:rsidRPr="003928CC">
        <w:rPr>
          <w:lang w:val="en-US" w:eastAsia="en-US"/>
        </w:rPr>
        <w:t xml:space="preserve"> </w:t>
      </w:r>
      <w:r w:rsidR="003928CC">
        <w:rPr>
          <w:lang w:val="en-US" w:eastAsia="en-US"/>
        </w:rPr>
        <w:t>Neo4j (Neo4j 3.5 or other version compatible with VEXA)</w:t>
      </w:r>
      <w:r>
        <w:rPr>
          <w:lang w:val="en-US" w:eastAsia="en-US"/>
        </w:rPr>
        <w:t xml:space="preserve"> is needed</w:t>
      </w:r>
      <w:r w:rsidR="003B39AA">
        <w:rPr>
          <w:lang w:val="en-US" w:eastAsia="en-US"/>
        </w:rPr>
        <w:t xml:space="preserve"> </w:t>
      </w:r>
    </w:p>
    <w:p w14:paraId="41886A11" w14:textId="53B6B1C0" w:rsidR="00190ECF" w:rsidRDefault="00190ECF" w:rsidP="00654255">
      <w:pPr>
        <w:pStyle w:val="ITEABodyText"/>
        <w:numPr>
          <w:ilvl w:val="0"/>
          <w:numId w:val="21"/>
        </w:numPr>
        <w:jc w:val="both"/>
        <w:rPr>
          <w:lang w:val="en-US" w:eastAsia="en-US"/>
        </w:rPr>
      </w:pPr>
      <w:r>
        <w:rPr>
          <w:lang w:val="en-US" w:eastAsia="en-US"/>
        </w:rPr>
        <w:t>For the visualization</w:t>
      </w:r>
      <w:r w:rsidR="003B39AA">
        <w:rPr>
          <w:lang w:val="en-US" w:eastAsia="en-US"/>
        </w:rPr>
        <w:t xml:space="preserve"> an internet connection is required, </w:t>
      </w:r>
      <w:r w:rsidR="008A0832">
        <w:rPr>
          <w:lang w:val="en-US" w:eastAsia="en-US"/>
        </w:rPr>
        <w:t>to obtain a license for the Tom Sawyer framework</w:t>
      </w:r>
    </w:p>
    <w:p w14:paraId="60B5AFA9" w14:textId="6A971834" w:rsidR="008A0832" w:rsidRDefault="006B798C" w:rsidP="00654255">
      <w:pPr>
        <w:pStyle w:val="ITEABodyText"/>
        <w:numPr>
          <w:ilvl w:val="0"/>
          <w:numId w:val="21"/>
        </w:numPr>
        <w:jc w:val="both"/>
        <w:rPr>
          <w:lang w:val="en-US" w:eastAsia="en-US"/>
        </w:rPr>
      </w:pPr>
      <w:r>
        <w:rPr>
          <w:lang w:val="en-US" w:eastAsia="en-US"/>
        </w:rPr>
        <w:t>FeDeV uses a port to communicate with other tools (e.g. Eclipse Capra). The default port is 4500.</w:t>
      </w:r>
    </w:p>
    <w:p w14:paraId="689B27E5" w14:textId="77777777" w:rsidR="008A0832" w:rsidRDefault="008A0832" w:rsidP="003B39AA">
      <w:pPr>
        <w:pStyle w:val="ITEABodyText"/>
        <w:jc w:val="both"/>
        <w:rPr>
          <w:lang w:val="en-US" w:eastAsia="en-US"/>
        </w:rPr>
      </w:pPr>
    </w:p>
    <w:p w14:paraId="474B27BC" w14:textId="1F4DB604" w:rsidR="008A0832" w:rsidRPr="008A0832" w:rsidRDefault="008A0832" w:rsidP="003B39AA">
      <w:pPr>
        <w:pStyle w:val="ITEABodyText"/>
        <w:jc w:val="both"/>
        <w:rPr>
          <w:b/>
          <w:lang w:val="en-US" w:eastAsia="en-US"/>
        </w:rPr>
      </w:pPr>
      <w:r w:rsidRPr="008A0832">
        <w:rPr>
          <w:b/>
          <w:lang w:val="en-US" w:eastAsia="en-US"/>
        </w:rPr>
        <w:t>License information</w:t>
      </w:r>
    </w:p>
    <w:p w14:paraId="7436312B" w14:textId="32EE3CED" w:rsidR="008A0832" w:rsidRDefault="008A0832" w:rsidP="008A0832">
      <w:pPr>
        <w:pStyle w:val="ITEABodyText"/>
        <w:jc w:val="both"/>
        <w:rPr>
          <w:lang w:val="en-US" w:eastAsia="en-US"/>
        </w:rPr>
      </w:pPr>
      <w:r>
        <w:rPr>
          <w:lang w:val="en-US" w:eastAsia="en-US"/>
        </w:rPr>
        <w:t>There is a deployment license required from Tom Sawyer. This license is provided by ScopeSET and comes with the FeDeV build. The license from Tom Sawyer is obtained at the first start of the FeDeV application and has a one week grace period, meaning, that the license is valid for one week, then license must be revalidated. For license revalidation, the internet connection is required, again.</w:t>
      </w:r>
    </w:p>
    <w:p w14:paraId="3FDCF204" w14:textId="22CE0637" w:rsidR="008A0832" w:rsidRDefault="008A0832" w:rsidP="003B39AA">
      <w:pPr>
        <w:pStyle w:val="ITEABodyText"/>
        <w:jc w:val="both"/>
        <w:rPr>
          <w:lang w:val="en-US" w:eastAsia="en-US"/>
        </w:rPr>
      </w:pPr>
      <w:r>
        <w:rPr>
          <w:lang w:val="en-US" w:eastAsia="en-US"/>
        </w:rPr>
        <w:t xml:space="preserve"> </w:t>
      </w:r>
    </w:p>
    <w:p w14:paraId="4C3E183E" w14:textId="77777777" w:rsidR="008A0832" w:rsidRDefault="008A0832" w:rsidP="008A0832">
      <w:pPr>
        <w:pStyle w:val="ITEABodyText"/>
        <w:jc w:val="both"/>
        <w:rPr>
          <w:lang w:val="en-US" w:eastAsia="en-US"/>
        </w:rPr>
      </w:pPr>
      <w:r w:rsidRPr="008A0832">
        <w:rPr>
          <w:b/>
          <w:lang w:val="en-US" w:eastAsia="en-US"/>
        </w:rPr>
        <w:t>Installation</w:t>
      </w:r>
    </w:p>
    <w:p w14:paraId="3D0C0D21" w14:textId="161B727A" w:rsidR="003B39AA" w:rsidRDefault="008A0832" w:rsidP="003B39AA">
      <w:pPr>
        <w:pStyle w:val="ITEABodyText"/>
        <w:jc w:val="both"/>
        <w:rPr>
          <w:lang w:val="en-US" w:eastAsia="en-US"/>
        </w:rPr>
      </w:pPr>
      <w:r>
        <w:rPr>
          <w:lang w:val="en-US" w:eastAsia="en-US"/>
        </w:rPr>
        <w:t xml:space="preserve">Download the latest FeDeV build from scopeforge (link see below) and extract the zip archive. To launch FeDeV, navigate into the extracted directory and run </w:t>
      </w:r>
      <w:r w:rsidRPr="008A0832">
        <w:rPr>
          <w:i/>
          <w:lang w:val="en-US" w:eastAsia="en-US"/>
        </w:rPr>
        <w:t>eclipse.exe</w:t>
      </w:r>
      <w:r>
        <w:rPr>
          <w:lang w:val="en-US" w:eastAsia="en-US"/>
        </w:rPr>
        <w:t>.</w:t>
      </w:r>
    </w:p>
    <w:p w14:paraId="1A4D9C47" w14:textId="77777777" w:rsidR="003B39AA" w:rsidRDefault="003B39AA" w:rsidP="003B39AA">
      <w:pPr>
        <w:pStyle w:val="ITEAHeading3"/>
        <w:rPr>
          <w:lang w:val="en-US" w:eastAsia="en-US"/>
        </w:rPr>
      </w:pPr>
      <w:r>
        <w:rPr>
          <w:lang w:val="en-US" w:eastAsia="en-US"/>
        </w:rPr>
        <w:lastRenderedPageBreak/>
        <w:t>Getting started</w:t>
      </w:r>
    </w:p>
    <w:p w14:paraId="2E8C101A" w14:textId="7AE94109" w:rsidR="003928CC" w:rsidRDefault="003928CC" w:rsidP="003928CC">
      <w:pPr>
        <w:pStyle w:val="ITEABodyText"/>
        <w:jc w:val="both"/>
        <w:rPr>
          <w:lang w:val="en-US" w:eastAsia="en-US"/>
        </w:rPr>
      </w:pPr>
      <w:r>
        <w:rPr>
          <w:lang w:val="en-US" w:eastAsia="en-US"/>
        </w:rPr>
        <w:t xml:space="preserve">FeDeV is able to process analysis results produced by KernelHaven </w:t>
      </w:r>
      <w:r w:rsidR="00190ECF">
        <w:rPr>
          <w:lang w:val="en-US" w:eastAsia="en-US"/>
        </w:rPr>
        <w:t xml:space="preserve">and </w:t>
      </w:r>
      <w:r>
        <w:rPr>
          <w:lang w:val="en-US" w:eastAsia="en-US"/>
        </w:rPr>
        <w:t>VEXA. A KernelHaven analysis is focused on software features and their dependencies. VEXA in contrast offers tools to explore a code base, its variation points and calculate various metrics on the analyzed data.</w:t>
      </w:r>
    </w:p>
    <w:p w14:paraId="46187CF1" w14:textId="6022B524" w:rsidR="003928CC" w:rsidRDefault="003928CC" w:rsidP="003B39AA">
      <w:pPr>
        <w:pStyle w:val="ITEABodyText"/>
        <w:jc w:val="both"/>
        <w:rPr>
          <w:lang w:val="en-US" w:eastAsia="en-US"/>
        </w:rPr>
      </w:pPr>
    </w:p>
    <w:p w14:paraId="2E711A33" w14:textId="77777777" w:rsidR="003B39AA" w:rsidRDefault="003B39AA" w:rsidP="003B39AA">
      <w:pPr>
        <w:pStyle w:val="ITEABodyText"/>
        <w:jc w:val="both"/>
        <w:rPr>
          <w:lang w:val="en-US" w:eastAsia="en-US"/>
        </w:rPr>
      </w:pPr>
      <w:r>
        <w:rPr>
          <w:lang w:val="en-US" w:eastAsia="en-US"/>
        </w:rPr>
        <w:t xml:space="preserve">To inspect a KernelHaven analysis, first run KernelHaven with the configuration, which produces a sqlite file containing the analysis results. Then start FeDeV and choose in the </w:t>
      </w:r>
      <w:r>
        <w:rPr>
          <w:i/>
          <w:lang w:val="en-US" w:eastAsia="en-US"/>
        </w:rPr>
        <w:t>File</w:t>
      </w:r>
      <w:r>
        <w:rPr>
          <w:lang w:val="en-US" w:eastAsia="en-US"/>
        </w:rPr>
        <w:t xml:space="preserve"> menu the command </w:t>
      </w:r>
      <w:r>
        <w:rPr>
          <w:i/>
          <w:lang w:val="en-US" w:eastAsia="en-US"/>
        </w:rPr>
        <w:t>Load KernelHaven Analysis</w:t>
      </w:r>
      <w:r>
        <w:rPr>
          <w:lang w:val="en-US" w:eastAsia="en-US"/>
        </w:rPr>
        <w:t xml:space="preserve">. In the opening file selection dialog, select the sqlite file and enter two excel files to store additional notes and feature selections. It is possible to use empty excel files. Confirm the values by clicking </w:t>
      </w:r>
      <w:r>
        <w:rPr>
          <w:i/>
          <w:lang w:val="en-US" w:eastAsia="en-US"/>
        </w:rPr>
        <w:t>Ok</w:t>
      </w:r>
      <w:r>
        <w:rPr>
          <w:lang w:val="en-US" w:eastAsia="en-US"/>
        </w:rPr>
        <w:t>. Next, FeDeV will load the data and open the exploration views.</w:t>
      </w:r>
    </w:p>
    <w:p w14:paraId="4406D82A" w14:textId="77777777" w:rsidR="003B39AA" w:rsidRDefault="003B39AA" w:rsidP="003B39AA">
      <w:pPr>
        <w:pStyle w:val="ITEABodyText"/>
        <w:jc w:val="both"/>
        <w:rPr>
          <w:lang w:val="en-US" w:eastAsia="en-US"/>
        </w:rPr>
      </w:pPr>
    </w:p>
    <w:p w14:paraId="559FA197" w14:textId="77777777" w:rsidR="003B39AA" w:rsidRDefault="003B39AA" w:rsidP="003B39AA">
      <w:pPr>
        <w:pStyle w:val="ITEABodyText"/>
        <w:jc w:val="both"/>
        <w:rPr>
          <w:lang w:val="en-US" w:eastAsia="en-US"/>
        </w:rPr>
      </w:pPr>
      <w:r>
        <w:rPr>
          <w:lang w:val="en-US" w:eastAsia="en-US"/>
        </w:rPr>
        <w:t xml:space="preserve">Opening the VEXA views works similar like loading a KernelHaven analysis database. First, the user has to make sure, that Neo4j is running. If Neo4j doesn’t use the default configuration or authentication is enabled, the user has to enter the bolt URL as well as username and password in the FeDeV settings dialog. It is not required, that a VEXA project (or analysis) is performed before opening the VEXA views. FeDeV offers a view, where the user can enter cypher queries and so initialize a VEXA analysis. To open the VEXA views and load any available data, use the </w:t>
      </w:r>
      <w:r>
        <w:rPr>
          <w:i/>
          <w:lang w:val="en-US" w:eastAsia="en-US"/>
        </w:rPr>
        <w:t>Load VEXA Analysis</w:t>
      </w:r>
      <w:r>
        <w:rPr>
          <w:lang w:val="en-US" w:eastAsia="en-US"/>
        </w:rPr>
        <w:t xml:space="preserve"> from the </w:t>
      </w:r>
      <w:r>
        <w:rPr>
          <w:i/>
          <w:lang w:val="en-US" w:eastAsia="en-US"/>
        </w:rPr>
        <w:t>File</w:t>
      </w:r>
      <w:r>
        <w:rPr>
          <w:lang w:val="en-US" w:eastAsia="en-US"/>
        </w:rPr>
        <w:t xml:space="preserve"> menu.</w:t>
      </w:r>
    </w:p>
    <w:p w14:paraId="680711FE" w14:textId="526A2B09" w:rsidR="003B39AA" w:rsidRDefault="00A470F2" w:rsidP="003B39AA">
      <w:pPr>
        <w:pStyle w:val="ITEAHeading3"/>
        <w:rPr>
          <w:lang w:val="en-US" w:eastAsia="en-US"/>
        </w:rPr>
      </w:pPr>
      <w:bookmarkStart w:id="22" w:name="_Ref24388311"/>
      <w:r>
        <w:rPr>
          <w:lang w:val="en-US" w:eastAsia="en-US"/>
        </w:rPr>
        <w:t>Settings and c</w:t>
      </w:r>
      <w:r w:rsidR="003B39AA">
        <w:rPr>
          <w:lang w:val="en-US" w:eastAsia="en-US"/>
        </w:rPr>
        <w:t>o</w:t>
      </w:r>
      <w:r w:rsidR="0033586E">
        <w:rPr>
          <w:lang w:val="en-US" w:eastAsia="en-US"/>
        </w:rPr>
        <w:t>nfigurable properties</w:t>
      </w:r>
      <w:bookmarkEnd w:id="22"/>
    </w:p>
    <w:p w14:paraId="724A2BF1" w14:textId="6170F7E5" w:rsidR="003B39AA" w:rsidRDefault="00347D5C" w:rsidP="003B39AA">
      <w:pPr>
        <w:pStyle w:val="ITEABodyText"/>
        <w:rPr>
          <w:lang w:val="en-US" w:eastAsia="en-US"/>
        </w:rPr>
      </w:pPr>
      <w:r>
        <w:rPr>
          <w:lang w:val="en-US" w:eastAsia="en-US"/>
        </w:rPr>
        <w:t>Below</w:t>
      </w:r>
      <w:r w:rsidR="003B39AA">
        <w:rPr>
          <w:lang w:val="en-US" w:eastAsia="en-US"/>
        </w:rPr>
        <w:t xml:space="preserve"> a list of supported command line arguments and parameters.</w:t>
      </w:r>
      <w:r w:rsidR="0033586E">
        <w:rPr>
          <w:lang w:val="en-US" w:eastAsia="en-US"/>
        </w:rPr>
        <w:t xml:space="preserve"> The parameters can be passed as a key value sequence</w:t>
      </w:r>
      <w:r w:rsidR="00D95465">
        <w:rPr>
          <w:lang w:val="en-US" w:eastAsia="en-US"/>
        </w:rPr>
        <w:t xml:space="preserve"> after an additional </w:t>
      </w:r>
      <w:r w:rsidR="00D95465" w:rsidRPr="00D95465">
        <w:rPr>
          <w:rFonts w:ascii="Consolas" w:hAnsi="Consolas"/>
          <w:lang w:val="en-US" w:eastAsia="en-US"/>
        </w:rPr>
        <w:t>-vmargs</w:t>
      </w:r>
      <w:r w:rsidR="0033586E">
        <w:rPr>
          <w:lang w:val="en-US" w:eastAsia="en-US"/>
        </w:rPr>
        <w:t>.</w:t>
      </w:r>
    </w:p>
    <w:p w14:paraId="2284A142" w14:textId="3707D18A" w:rsidR="003B39AA" w:rsidRPr="00AC2F3F" w:rsidRDefault="003B39AA" w:rsidP="00654255">
      <w:pPr>
        <w:pStyle w:val="ITEABodyText"/>
        <w:numPr>
          <w:ilvl w:val="0"/>
          <w:numId w:val="19"/>
        </w:numPr>
        <w:rPr>
          <w:b/>
          <w:lang w:val="en-US" w:eastAsia="en-US"/>
        </w:rPr>
      </w:pPr>
      <w:r w:rsidRPr="00AC2F3F">
        <w:rPr>
          <w:b/>
          <w:lang w:val="en-US" w:eastAsia="en-US"/>
        </w:rPr>
        <w:t>-Dfedev.server.graphql.port</w:t>
      </w:r>
      <w:r w:rsidR="00D95465">
        <w:rPr>
          <w:b/>
          <w:lang w:val="en-US" w:eastAsia="en-US"/>
        </w:rPr>
        <w:t>=</w:t>
      </w:r>
      <w:r w:rsidR="003928CC">
        <w:rPr>
          <w:b/>
          <w:lang w:val="en-US" w:eastAsia="en-US"/>
        </w:rPr>
        <w:t>&lt;port&gt;</w:t>
      </w:r>
      <w:r>
        <w:rPr>
          <w:lang w:val="en-US" w:eastAsia="en-US"/>
        </w:rPr>
        <w:t xml:space="preserve"> port of the GraphQL endpoint (default is 4500)</w:t>
      </w:r>
    </w:p>
    <w:p w14:paraId="552B193F" w14:textId="5692EBE4" w:rsidR="003B39AA" w:rsidRPr="00687306" w:rsidRDefault="003B39AA" w:rsidP="00654255">
      <w:pPr>
        <w:pStyle w:val="ITEABodyText"/>
        <w:numPr>
          <w:ilvl w:val="0"/>
          <w:numId w:val="19"/>
        </w:numPr>
        <w:rPr>
          <w:lang w:val="en-US" w:eastAsia="en-US"/>
        </w:rPr>
      </w:pPr>
      <w:r w:rsidRPr="00687306">
        <w:rPr>
          <w:b/>
          <w:lang w:val="en-US" w:eastAsia="en-US"/>
        </w:rPr>
        <w:t>-Dproxy.connection_check.url</w:t>
      </w:r>
      <w:r w:rsidR="00D95465">
        <w:rPr>
          <w:b/>
          <w:lang w:val="en-US" w:eastAsia="en-US"/>
        </w:rPr>
        <w:t>=</w:t>
      </w:r>
      <w:r w:rsidR="003928CC">
        <w:rPr>
          <w:b/>
          <w:lang w:val="en-US" w:eastAsia="en-US"/>
        </w:rPr>
        <w:t>&lt;url&gt;</w:t>
      </w:r>
      <w:r w:rsidRPr="00687306">
        <w:rPr>
          <w:lang w:val="en-US" w:eastAsia="en-US"/>
        </w:rPr>
        <w:t xml:space="preserve"> URL to check the proxy connection settings</w:t>
      </w:r>
      <w:r w:rsidR="003928CC">
        <w:rPr>
          <w:lang w:val="en-US" w:eastAsia="en-US"/>
        </w:rPr>
        <w:t xml:space="preserve"> (default is https://www.scopeset.de</w:t>
      </w:r>
    </w:p>
    <w:p w14:paraId="71746F88" w14:textId="578EDD0B" w:rsidR="003B39AA" w:rsidRPr="003928CC" w:rsidRDefault="003B39AA" w:rsidP="00654255">
      <w:pPr>
        <w:pStyle w:val="ITEABodyText"/>
        <w:numPr>
          <w:ilvl w:val="0"/>
          <w:numId w:val="19"/>
        </w:numPr>
        <w:rPr>
          <w:b/>
          <w:lang w:val="en-US" w:eastAsia="en-US"/>
        </w:rPr>
      </w:pPr>
      <w:r>
        <w:rPr>
          <w:b/>
          <w:lang w:val="en-US" w:eastAsia="en-US"/>
        </w:rPr>
        <w:t>-Dproxy.[url|user|port|pw]</w:t>
      </w:r>
      <w:r w:rsidR="00D95465">
        <w:rPr>
          <w:b/>
          <w:lang w:val="en-US" w:eastAsia="en-US"/>
        </w:rPr>
        <w:t>=</w:t>
      </w:r>
      <w:r w:rsidR="003928CC">
        <w:rPr>
          <w:b/>
          <w:lang w:val="en-US" w:eastAsia="en-US"/>
        </w:rPr>
        <w:t>&lt;value&gt;</w:t>
      </w:r>
      <w:r>
        <w:rPr>
          <w:lang w:val="en-US" w:eastAsia="en-US"/>
        </w:rPr>
        <w:t xml:space="preserve"> proxy connection settings</w:t>
      </w:r>
      <w:r w:rsidR="00D95465">
        <w:rPr>
          <w:lang w:val="en-US" w:eastAsia="en-US"/>
        </w:rPr>
        <w:t xml:space="preserve"> (no default values</w:t>
      </w:r>
      <w:r w:rsidR="00E55482">
        <w:rPr>
          <w:lang w:val="en-US" w:eastAsia="en-US"/>
        </w:rPr>
        <w:t>, overwrites values in Settings Dialog</w:t>
      </w:r>
      <w:r w:rsidR="00D95465">
        <w:rPr>
          <w:lang w:val="en-US" w:eastAsia="en-US"/>
        </w:rPr>
        <w:t>)</w:t>
      </w:r>
    </w:p>
    <w:p w14:paraId="01C7D256" w14:textId="77777777" w:rsidR="003928CC" w:rsidRDefault="003928CC" w:rsidP="003928CC">
      <w:pPr>
        <w:pStyle w:val="ITEABodyText"/>
        <w:rPr>
          <w:lang w:val="en-US" w:eastAsia="en-US"/>
        </w:rPr>
      </w:pPr>
    </w:p>
    <w:p w14:paraId="23A7BB06" w14:textId="08E0D2E7" w:rsidR="003928CC" w:rsidRDefault="00347D5C" w:rsidP="003928CC">
      <w:pPr>
        <w:pStyle w:val="ITEABodyText"/>
        <w:rPr>
          <w:lang w:val="en-US" w:eastAsia="en-US"/>
        </w:rPr>
      </w:pPr>
      <w:r>
        <w:rPr>
          <w:lang w:val="en-US" w:eastAsia="en-US"/>
        </w:rPr>
        <w:t>Example</w:t>
      </w:r>
      <w:r w:rsidR="003928CC">
        <w:rPr>
          <w:lang w:val="en-US" w:eastAsia="en-US"/>
        </w:rPr>
        <w:t>, start FeDeV and set the GraphQL port to 4242</w:t>
      </w:r>
    </w:p>
    <w:p w14:paraId="7FFDFAE2" w14:textId="75FA8FAA" w:rsidR="003928CC" w:rsidRPr="003928CC" w:rsidRDefault="00190ECF" w:rsidP="003928CC">
      <w:pPr>
        <w:pStyle w:val="ITEABodyText"/>
        <w:rPr>
          <w:rFonts w:ascii="Consolas" w:hAnsi="Consolas"/>
          <w:lang w:val="en-US" w:eastAsia="en-US"/>
        </w:rPr>
      </w:pPr>
      <w:r>
        <w:rPr>
          <w:rFonts w:ascii="Consolas" w:hAnsi="Consolas"/>
          <w:lang w:val="en-US" w:eastAsia="en-US"/>
        </w:rPr>
        <w:t>&lt;</w:t>
      </w:r>
      <w:r w:rsidR="003928CC" w:rsidRPr="003928CC">
        <w:rPr>
          <w:rFonts w:ascii="Consolas" w:hAnsi="Consolas"/>
          <w:lang w:val="en-US" w:eastAsia="en-US"/>
        </w:rPr>
        <w:t>FeDeV-Install-Path</w:t>
      </w:r>
      <w:r>
        <w:rPr>
          <w:rFonts w:ascii="Consolas" w:hAnsi="Consolas"/>
          <w:lang w:val="en-US" w:eastAsia="en-US"/>
        </w:rPr>
        <w:t>&gt;</w:t>
      </w:r>
      <w:r w:rsidR="003928CC" w:rsidRPr="003928CC">
        <w:rPr>
          <w:rFonts w:ascii="Consolas" w:hAnsi="Consolas"/>
          <w:lang w:val="en-US" w:eastAsia="en-US"/>
        </w:rPr>
        <w:t xml:space="preserve">\eclipse.exe </w:t>
      </w:r>
      <w:r w:rsidR="0033586E">
        <w:rPr>
          <w:rFonts w:ascii="Consolas" w:hAnsi="Consolas"/>
          <w:lang w:val="en-US" w:eastAsia="en-US"/>
        </w:rPr>
        <w:t xml:space="preserve">–vmargs </w:t>
      </w:r>
      <w:r w:rsidR="003928CC" w:rsidRPr="003928CC">
        <w:rPr>
          <w:rFonts w:ascii="Consolas" w:hAnsi="Consolas"/>
          <w:lang w:val="en-US" w:eastAsia="en-US"/>
        </w:rPr>
        <w:t>-Dfedev.server.graphql.port</w:t>
      </w:r>
      <w:r w:rsidR="0033586E">
        <w:rPr>
          <w:rFonts w:ascii="Consolas" w:hAnsi="Consolas"/>
          <w:lang w:val="en-US" w:eastAsia="en-US"/>
        </w:rPr>
        <w:t>=</w:t>
      </w:r>
      <w:r w:rsidR="003928CC" w:rsidRPr="003928CC">
        <w:rPr>
          <w:rFonts w:ascii="Consolas" w:hAnsi="Consolas"/>
          <w:lang w:val="en-US" w:eastAsia="en-US"/>
        </w:rPr>
        <w:t>4242</w:t>
      </w:r>
    </w:p>
    <w:p w14:paraId="1AE7B8F5" w14:textId="77777777" w:rsidR="003B39AA" w:rsidRDefault="003B39AA" w:rsidP="003B39AA">
      <w:pPr>
        <w:pStyle w:val="ITEAHeading3"/>
        <w:rPr>
          <w:lang w:val="en-US" w:eastAsia="en-US"/>
        </w:rPr>
      </w:pPr>
      <w:r>
        <w:rPr>
          <w:lang w:val="en-US" w:eastAsia="en-US"/>
        </w:rPr>
        <w:t>Example data</w:t>
      </w:r>
    </w:p>
    <w:p w14:paraId="46AF4EEB" w14:textId="42214687" w:rsidR="003B39AA" w:rsidRDefault="003B39AA" w:rsidP="003B39AA">
      <w:pPr>
        <w:pStyle w:val="ITEABodyText"/>
        <w:rPr>
          <w:lang w:val="en-US" w:eastAsia="en-US"/>
        </w:rPr>
      </w:pPr>
      <w:r>
        <w:rPr>
          <w:lang w:val="en-US" w:eastAsia="en-US"/>
        </w:rPr>
        <w:t xml:space="preserve">FeDeV processes data created by KernelHaven </w:t>
      </w:r>
      <w:r w:rsidR="00397DB9">
        <w:rPr>
          <w:lang w:val="en-US" w:eastAsia="en-US"/>
        </w:rPr>
        <w:t xml:space="preserve">and </w:t>
      </w:r>
      <w:r>
        <w:rPr>
          <w:lang w:val="en-US" w:eastAsia="en-US"/>
        </w:rPr>
        <w:t xml:space="preserve">VEXA. </w:t>
      </w:r>
      <w:r w:rsidR="00397DB9">
        <w:rPr>
          <w:lang w:val="en-US" w:eastAsia="en-US"/>
        </w:rPr>
        <w:t xml:space="preserve">Therefore, the example data are provided by the analysis tools. </w:t>
      </w:r>
      <w:r>
        <w:rPr>
          <w:lang w:val="en-US" w:eastAsia="en-US"/>
        </w:rPr>
        <w:t>The Linux kernel source code has been used as example data for KernelHaven and the ERIKA3 code base as example for the VEXA tool.</w:t>
      </w:r>
    </w:p>
    <w:p w14:paraId="4E7364E3" w14:textId="77777777" w:rsidR="003B39AA" w:rsidRPr="008C5972" w:rsidRDefault="003B39AA" w:rsidP="003B39AA">
      <w:pPr>
        <w:pStyle w:val="ITEAHeading3"/>
        <w:rPr>
          <w:lang w:val="en-US" w:eastAsia="en-US"/>
        </w:rPr>
      </w:pPr>
      <w:r>
        <w:rPr>
          <w:lang w:val="en-US" w:eastAsia="en-US"/>
        </w:rPr>
        <w:t>Relevant links</w:t>
      </w:r>
    </w:p>
    <w:tbl>
      <w:tblPr>
        <w:tblStyle w:val="MittlereSchattierung1-Akzent2"/>
        <w:tblW w:w="0" w:type="auto"/>
        <w:tblLook w:val="0480" w:firstRow="0" w:lastRow="0" w:firstColumn="1" w:lastColumn="0" w:noHBand="0" w:noVBand="1"/>
      </w:tblPr>
      <w:tblGrid>
        <w:gridCol w:w="2835"/>
        <w:gridCol w:w="6235"/>
      </w:tblGrid>
      <w:tr w:rsidR="003B39AA" w:rsidRPr="003F01D1" w14:paraId="3A54B95F" w14:textId="77777777" w:rsidTr="003B3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BF2384C" w14:textId="77777777" w:rsidR="003B39AA" w:rsidRPr="003F01D1" w:rsidRDefault="003B39AA" w:rsidP="003B39AA">
            <w:pPr>
              <w:pStyle w:val="ITEABodyText"/>
              <w:ind w:left="0"/>
              <w:jc w:val="both"/>
              <w:rPr>
                <w:color w:val="FF0000"/>
                <w:lang w:val="en-US" w:eastAsia="en-US"/>
              </w:rPr>
            </w:pPr>
            <w:r>
              <w:rPr>
                <w:lang w:val="en-US" w:eastAsia="en-US"/>
              </w:rPr>
              <w:t>Project Homepage</w:t>
            </w:r>
          </w:p>
        </w:tc>
        <w:tc>
          <w:tcPr>
            <w:tcW w:w="6235" w:type="dxa"/>
          </w:tcPr>
          <w:p w14:paraId="5666A1A9" w14:textId="399E0973" w:rsidR="003B39AA" w:rsidRPr="003F01D1" w:rsidRDefault="00165BE4" w:rsidP="003B39AA">
            <w:pPr>
              <w:pStyle w:val="ITEABodyText"/>
              <w:tabs>
                <w:tab w:val="left" w:pos="753"/>
              </w:tabs>
              <w:ind w:left="0"/>
              <w:jc w:val="both"/>
              <w:cnfStyle w:val="000000100000" w:firstRow="0" w:lastRow="0" w:firstColumn="0" w:lastColumn="0" w:oddVBand="0" w:evenVBand="0" w:oddHBand="1" w:evenHBand="0" w:firstRowFirstColumn="0" w:firstRowLastColumn="0" w:lastRowFirstColumn="0" w:lastRowLastColumn="0"/>
              <w:rPr>
                <w:color w:val="FF0000"/>
                <w:lang w:val="en-US" w:eastAsia="en-US"/>
              </w:rPr>
            </w:pPr>
            <w:hyperlink r:id="rId11" w:history="1">
              <w:r w:rsidR="003B39AA" w:rsidRPr="009762B2">
                <w:rPr>
                  <w:rStyle w:val="Hyperlink"/>
                  <w:lang w:val="en-US" w:eastAsia="en-US"/>
                </w:rPr>
                <w:t>https://nextcloud.scopeforge.de:444/s/m4RWSPB55pXKdPT</w:t>
              </w:r>
            </w:hyperlink>
          </w:p>
        </w:tc>
      </w:tr>
      <w:tr w:rsidR="00A827F0" w:rsidRPr="00A103FF" w14:paraId="77190309" w14:textId="77777777" w:rsidTr="003B3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9722628" w14:textId="01B29F03" w:rsidR="00A827F0" w:rsidRDefault="00A827F0" w:rsidP="00A103FF">
            <w:pPr>
              <w:pStyle w:val="ITEABodyText"/>
              <w:ind w:left="0"/>
              <w:jc w:val="both"/>
              <w:rPr>
                <w:lang w:val="en-US" w:eastAsia="en-US"/>
              </w:rPr>
            </w:pPr>
            <w:r>
              <w:rPr>
                <w:lang w:val="en-US" w:eastAsia="en-US"/>
              </w:rPr>
              <w:t>Download Link</w:t>
            </w:r>
          </w:p>
        </w:tc>
        <w:tc>
          <w:tcPr>
            <w:tcW w:w="6235" w:type="dxa"/>
          </w:tcPr>
          <w:p w14:paraId="6B2EA266" w14:textId="7EDD615B" w:rsidR="00A827F0" w:rsidRPr="00A103FF" w:rsidRDefault="00165BE4" w:rsidP="00A103FF">
            <w:pPr>
              <w:pStyle w:val="ITEABodyText"/>
              <w:ind w:left="0"/>
              <w:jc w:val="both"/>
              <w:cnfStyle w:val="000000010000" w:firstRow="0" w:lastRow="0" w:firstColumn="0" w:lastColumn="0" w:oddVBand="0" w:evenVBand="0" w:oddHBand="0" w:evenHBand="1" w:firstRowFirstColumn="0" w:firstRowLastColumn="0" w:lastRowFirstColumn="0" w:lastRowLastColumn="0"/>
            </w:pPr>
            <w:hyperlink r:id="rId12" w:history="1">
              <w:r w:rsidR="00A470F2" w:rsidRPr="00A103FF">
                <w:rPr>
                  <w:rStyle w:val="Hyperlink"/>
                  <w:lang w:val="en-US" w:eastAsia="en-US"/>
                </w:rPr>
                <w:t>https://nextcloud.scopeforge.de:444/s/m4RWSPB55pXKdPT</w:t>
              </w:r>
            </w:hyperlink>
          </w:p>
        </w:tc>
      </w:tr>
      <w:tr w:rsidR="003B39AA" w14:paraId="587EB7BB" w14:textId="77777777" w:rsidTr="003B3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F583758" w14:textId="77777777" w:rsidR="003B39AA" w:rsidRDefault="003B39AA" w:rsidP="003B39AA">
            <w:pPr>
              <w:pStyle w:val="ITEABodyText"/>
              <w:ind w:left="0"/>
              <w:jc w:val="both"/>
              <w:rPr>
                <w:lang w:val="en-US" w:eastAsia="en-US"/>
              </w:rPr>
            </w:pPr>
            <w:r>
              <w:rPr>
                <w:lang w:val="en-US" w:eastAsia="en-US"/>
              </w:rPr>
              <w:t>Source Code Repository</w:t>
            </w:r>
          </w:p>
        </w:tc>
        <w:tc>
          <w:tcPr>
            <w:tcW w:w="6235" w:type="dxa"/>
          </w:tcPr>
          <w:p w14:paraId="56500FE5" w14:textId="77777777" w:rsidR="003B39AA" w:rsidRDefault="003B39AA" w:rsidP="003B39AA">
            <w:pPr>
              <w:pStyle w:val="ITEABodyText"/>
              <w:ind w:left="0"/>
              <w:jc w:val="both"/>
              <w:cnfStyle w:val="000000100000" w:firstRow="0" w:lastRow="0" w:firstColumn="0" w:lastColumn="0" w:oddVBand="0" w:evenVBand="0" w:oddHBand="1" w:evenHBand="0" w:firstRowFirstColumn="0" w:firstRowLastColumn="0" w:lastRowFirstColumn="0" w:lastRowLastColumn="0"/>
              <w:rPr>
                <w:lang w:val="en-US" w:eastAsia="en-US"/>
              </w:rPr>
            </w:pPr>
            <w:r>
              <w:rPr>
                <w:lang w:val="en-US" w:eastAsia="en-US"/>
              </w:rPr>
              <w:t>N/A</w:t>
            </w:r>
          </w:p>
        </w:tc>
      </w:tr>
      <w:tr w:rsidR="003B39AA" w14:paraId="07F4074F" w14:textId="77777777" w:rsidTr="003B3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05B5E39" w14:textId="77777777" w:rsidR="003B39AA" w:rsidRDefault="003B39AA" w:rsidP="003B39AA">
            <w:pPr>
              <w:pStyle w:val="ITEABodyText"/>
              <w:ind w:left="0"/>
              <w:jc w:val="both"/>
              <w:rPr>
                <w:lang w:val="en-US" w:eastAsia="en-US"/>
              </w:rPr>
            </w:pPr>
            <w:r>
              <w:rPr>
                <w:lang w:eastAsia="en-US"/>
              </w:rPr>
              <w:t>Video Tutorial</w:t>
            </w:r>
          </w:p>
        </w:tc>
        <w:tc>
          <w:tcPr>
            <w:tcW w:w="6235" w:type="dxa"/>
          </w:tcPr>
          <w:p w14:paraId="560AD8F6" w14:textId="0DECE56F" w:rsidR="003B39AA" w:rsidRDefault="00165BE4" w:rsidP="003B39AA">
            <w:pPr>
              <w:pStyle w:val="ITEABodyText"/>
              <w:ind w:left="0"/>
              <w:jc w:val="both"/>
              <w:cnfStyle w:val="000000010000" w:firstRow="0" w:lastRow="0" w:firstColumn="0" w:lastColumn="0" w:oddVBand="0" w:evenVBand="0" w:oddHBand="0" w:evenHBand="1" w:firstRowFirstColumn="0" w:firstRowLastColumn="0" w:lastRowFirstColumn="0" w:lastRowLastColumn="0"/>
              <w:rPr>
                <w:rStyle w:val="Hyperlink"/>
                <w:lang w:val="en-US" w:eastAsia="en-US"/>
              </w:rPr>
            </w:pPr>
            <w:hyperlink r:id="rId13" w:history="1">
              <w:r w:rsidR="003B39AA" w:rsidRPr="009762B2">
                <w:rPr>
                  <w:rStyle w:val="Hyperlink"/>
                  <w:lang w:val="en-US" w:eastAsia="en-US"/>
                </w:rPr>
                <w:t>https://youtu.be/En4QTdDE35w</w:t>
              </w:r>
            </w:hyperlink>
            <w:r w:rsidR="00A470F2" w:rsidRPr="00A470F2">
              <w:rPr>
                <w:rStyle w:val="Hyperlink"/>
                <w:color w:val="auto"/>
                <w:u w:val="none"/>
                <w:lang w:val="en-US" w:eastAsia="en-US"/>
              </w:rPr>
              <w:t xml:space="preserve"> (FeDeV and KernelHaven)</w:t>
            </w:r>
          </w:p>
          <w:p w14:paraId="1C3A69A8" w14:textId="542A9316" w:rsidR="00A470F2" w:rsidRDefault="00165BE4" w:rsidP="00A470F2">
            <w:pPr>
              <w:pStyle w:val="ITEABodyText"/>
              <w:ind w:left="0"/>
              <w:jc w:val="both"/>
              <w:cnfStyle w:val="000000010000" w:firstRow="0" w:lastRow="0" w:firstColumn="0" w:lastColumn="0" w:oddVBand="0" w:evenVBand="0" w:oddHBand="0" w:evenHBand="1" w:firstRowFirstColumn="0" w:firstRowLastColumn="0" w:lastRowFirstColumn="0" w:lastRowLastColumn="0"/>
              <w:rPr>
                <w:lang w:val="en-US" w:eastAsia="en-US"/>
              </w:rPr>
            </w:pPr>
            <w:hyperlink r:id="rId14" w:history="1">
              <w:r w:rsidR="00A470F2" w:rsidRPr="00D35533">
                <w:rPr>
                  <w:rStyle w:val="Hyperlink"/>
                  <w:lang w:val="en-US" w:eastAsia="en-US"/>
                </w:rPr>
                <w:t>https://youtu.be/gprB-bBy3IM</w:t>
              </w:r>
            </w:hyperlink>
            <w:r w:rsidR="00A470F2">
              <w:rPr>
                <w:lang w:val="en-US" w:eastAsia="en-US"/>
              </w:rPr>
              <w:t xml:space="preserve"> (FeDeV and VEXA)</w:t>
            </w:r>
          </w:p>
        </w:tc>
      </w:tr>
      <w:tr w:rsidR="003B39AA" w14:paraId="138C6C02" w14:textId="77777777" w:rsidTr="003B3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7C91ACC" w14:textId="77777777" w:rsidR="003B39AA" w:rsidRDefault="003B39AA" w:rsidP="003B39AA">
            <w:pPr>
              <w:pStyle w:val="ITEABodyText"/>
              <w:ind w:left="0"/>
              <w:jc w:val="both"/>
              <w:rPr>
                <w:lang w:val="en-US" w:eastAsia="en-US"/>
              </w:rPr>
            </w:pPr>
            <w:r>
              <w:rPr>
                <w:lang w:val="en-US" w:eastAsia="en-US"/>
              </w:rPr>
              <w:lastRenderedPageBreak/>
              <w:t>Tutorial Slides</w:t>
            </w:r>
          </w:p>
        </w:tc>
        <w:tc>
          <w:tcPr>
            <w:tcW w:w="6235" w:type="dxa"/>
          </w:tcPr>
          <w:p w14:paraId="3915C752" w14:textId="0059A2F0" w:rsidR="003B39AA" w:rsidRDefault="00165BE4" w:rsidP="003B39AA">
            <w:pPr>
              <w:pStyle w:val="ITEABodyText"/>
              <w:ind w:left="0"/>
              <w:jc w:val="both"/>
              <w:cnfStyle w:val="000000100000" w:firstRow="0" w:lastRow="0" w:firstColumn="0" w:lastColumn="0" w:oddVBand="0" w:evenVBand="0" w:oddHBand="1" w:evenHBand="0" w:firstRowFirstColumn="0" w:firstRowLastColumn="0" w:lastRowFirstColumn="0" w:lastRowLastColumn="0"/>
              <w:rPr>
                <w:lang w:val="en-US" w:eastAsia="en-US"/>
              </w:rPr>
            </w:pPr>
            <w:hyperlink r:id="rId15" w:history="1">
              <w:r w:rsidR="003B39AA" w:rsidRPr="009762B2">
                <w:rPr>
                  <w:rStyle w:val="Hyperlink"/>
                  <w:lang w:val="en-US" w:eastAsia="en-US"/>
                </w:rPr>
                <w:t>http://www.revamp2-project.eu/images/Tool-chain/tutorial-slides/D4.4-Tool-Presentation-FeDeV.pdf</w:t>
              </w:r>
            </w:hyperlink>
          </w:p>
        </w:tc>
      </w:tr>
      <w:tr w:rsidR="00A827F0" w:rsidRPr="00A103FF" w14:paraId="5055D6A1" w14:textId="77777777" w:rsidTr="003B3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30814F3" w14:textId="1332073B" w:rsidR="00A827F0" w:rsidRDefault="00A827F0" w:rsidP="00A103FF">
            <w:pPr>
              <w:pStyle w:val="ITEABodyText"/>
              <w:ind w:left="0"/>
              <w:jc w:val="both"/>
              <w:rPr>
                <w:lang w:val="en-US" w:eastAsia="en-US"/>
              </w:rPr>
            </w:pPr>
            <w:r>
              <w:rPr>
                <w:lang w:val="en-US" w:eastAsia="en-US"/>
              </w:rPr>
              <w:t>Manual</w:t>
            </w:r>
          </w:p>
        </w:tc>
        <w:tc>
          <w:tcPr>
            <w:tcW w:w="6235" w:type="dxa"/>
          </w:tcPr>
          <w:p w14:paraId="2818893E" w14:textId="27D70958" w:rsidR="00A827F0" w:rsidRPr="00A103FF" w:rsidRDefault="00E64DC6" w:rsidP="00A103FF">
            <w:pPr>
              <w:pStyle w:val="ITEABodyText"/>
              <w:ind w:left="0"/>
              <w:jc w:val="both"/>
              <w:cnfStyle w:val="000000010000" w:firstRow="0" w:lastRow="0" w:firstColumn="0" w:lastColumn="0" w:oddVBand="0" w:evenVBand="0" w:oddHBand="0" w:evenHBand="1" w:firstRowFirstColumn="0" w:firstRowLastColumn="0" w:lastRowFirstColumn="0" w:lastRowLastColumn="0"/>
            </w:pPr>
            <w:r w:rsidRPr="00A103FF">
              <w:rPr>
                <w:rStyle w:val="Hyperlink"/>
                <w:lang w:val="en-US" w:eastAsia="en-US"/>
              </w:rPr>
              <w:t>https://nextcloud.scopeforge.de:444/s/GfgRXaKjpLzkyWY</w:t>
            </w:r>
          </w:p>
        </w:tc>
      </w:tr>
      <w:tr w:rsidR="003B39AA" w:rsidRPr="00700FCD" w14:paraId="6B1FF54C" w14:textId="77777777" w:rsidTr="003B3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D184CB1" w14:textId="77777777" w:rsidR="003B39AA" w:rsidRDefault="003B39AA" w:rsidP="00A103FF">
            <w:pPr>
              <w:pStyle w:val="ITEABodyText"/>
              <w:ind w:left="0"/>
              <w:jc w:val="both"/>
              <w:rPr>
                <w:lang w:val="en-US" w:eastAsia="en-US"/>
              </w:rPr>
            </w:pPr>
            <w:r>
              <w:rPr>
                <w:lang w:val="en-US" w:eastAsia="en-US"/>
              </w:rPr>
              <w:t>Contact</w:t>
            </w:r>
          </w:p>
        </w:tc>
        <w:tc>
          <w:tcPr>
            <w:tcW w:w="6235" w:type="dxa"/>
          </w:tcPr>
          <w:p w14:paraId="7842CC1C" w14:textId="09CC92E7" w:rsidR="003B39AA" w:rsidRPr="009D668B" w:rsidRDefault="003B39AA" w:rsidP="00A103FF">
            <w:pPr>
              <w:pStyle w:val="ITEABodyText"/>
              <w:ind w:left="0"/>
              <w:jc w:val="both"/>
              <w:cnfStyle w:val="000000100000" w:firstRow="0" w:lastRow="0" w:firstColumn="0" w:lastColumn="0" w:oddVBand="0" w:evenVBand="0" w:oddHBand="1" w:evenHBand="0" w:firstRowFirstColumn="0" w:firstRowLastColumn="0" w:lastRowFirstColumn="0" w:lastRowLastColumn="0"/>
              <w:rPr>
                <w:lang w:val="de-DE" w:eastAsia="en-US"/>
              </w:rPr>
            </w:pPr>
            <w:r w:rsidRPr="009D668B">
              <w:rPr>
                <w:lang w:val="de-DE" w:eastAsia="en-US"/>
              </w:rPr>
              <w:t>Michael Benkel &lt;</w:t>
            </w:r>
            <w:hyperlink r:id="rId16" w:history="1">
              <w:r w:rsidRPr="009D668B">
                <w:rPr>
                  <w:rStyle w:val="Hyperlink"/>
                  <w:lang w:val="de-DE" w:eastAsia="en-US"/>
                </w:rPr>
                <w:t>benkel@scopeset.de</w:t>
              </w:r>
            </w:hyperlink>
            <w:r w:rsidRPr="009D668B">
              <w:rPr>
                <w:lang w:val="de-DE" w:eastAsia="en-US"/>
              </w:rPr>
              <w:t xml:space="preserve">&gt; </w:t>
            </w:r>
          </w:p>
          <w:p w14:paraId="359D35A6" w14:textId="082C66DD" w:rsidR="003B39AA" w:rsidRPr="006707F5" w:rsidRDefault="003B39AA" w:rsidP="00A103FF">
            <w:pPr>
              <w:pStyle w:val="ITEABodyText"/>
              <w:ind w:left="0"/>
              <w:jc w:val="both"/>
              <w:cnfStyle w:val="000000100000" w:firstRow="0" w:lastRow="0" w:firstColumn="0" w:lastColumn="0" w:oddVBand="0" w:evenVBand="0" w:oddHBand="1" w:evenHBand="0" w:firstRowFirstColumn="0" w:firstRowLastColumn="0" w:lastRowFirstColumn="0" w:lastRowLastColumn="0"/>
              <w:rPr>
                <w:lang w:val="es-ES" w:eastAsia="en-US"/>
              </w:rPr>
            </w:pPr>
            <w:r w:rsidRPr="006707F5">
              <w:rPr>
                <w:lang w:val="es-ES" w:eastAsia="en-US"/>
              </w:rPr>
              <w:t>Felix Suda &lt;</w:t>
            </w:r>
            <w:hyperlink r:id="rId17" w:history="1">
              <w:r w:rsidRPr="006707F5">
                <w:rPr>
                  <w:rStyle w:val="Hyperlink"/>
                  <w:lang w:val="es-ES" w:eastAsia="en-US"/>
                </w:rPr>
                <w:t>felix.suda@scopeset.de</w:t>
              </w:r>
            </w:hyperlink>
            <w:r w:rsidRPr="006707F5">
              <w:rPr>
                <w:lang w:val="es-ES" w:eastAsia="en-US"/>
              </w:rPr>
              <w:t>&gt;</w:t>
            </w:r>
          </w:p>
        </w:tc>
      </w:tr>
    </w:tbl>
    <w:p w14:paraId="3424D1BA" w14:textId="1CE631FA" w:rsidR="00F97814" w:rsidRPr="00FC11D0" w:rsidRDefault="00F97814" w:rsidP="00176997">
      <w:pPr>
        <w:pStyle w:val="ITEAHeading2"/>
        <w:rPr>
          <w:lang w:val="en-US"/>
        </w:rPr>
      </w:pPr>
      <w:bookmarkStart w:id="23" w:name="_Ref25074376"/>
      <w:bookmarkStart w:id="24" w:name="_Toc27065615"/>
      <w:bookmarkEnd w:id="18"/>
      <w:r>
        <w:rPr>
          <w:lang w:val="en-US"/>
        </w:rPr>
        <w:t>KernelHaven</w:t>
      </w:r>
      <w:bookmarkEnd w:id="19"/>
      <w:bookmarkEnd w:id="23"/>
      <w:bookmarkEnd w:id="24"/>
    </w:p>
    <w:p w14:paraId="445104A3" w14:textId="77777777" w:rsidR="00577357" w:rsidRDefault="00577357" w:rsidP="00577357">
      <w:pPr>
        <w:pStyle w:val="ITEAHeading3"/>
        <w:rPr>
          <w:lang w:val="en-US" w:eastAsia="en-US"/>
        </w:rPr>
      </w:pPr>
      <w:r>
        <w:rPr>
          <w:lang w:val="en-US" w:eastAsia="en-US"/>
        </w:rPr>
        <w:t>Tool Description</w:t>
      </w:r>
    </w:p>
    <w:p w14:paraId="48A9E2F5" w14:textId="58827635" w:rsidR="00683126" w:rsidRPr="00DF7A7E" w:rsidRDefault="00683126" w:rsidP="00683126">
      <w:pPr>
        <w:pStyle w:val="ITEABodyText"/>
        <w:jc w:val="both"/>
        <w:rPr>
          <w:lang w:val="en-US"/>
        </w:rPr>
      </w:pPr>
      <w:r w:rsidRPr="00283AB8">
        <w:rPr>
          <w:rFonts w:cs="Arial"/>
          <w:b/>
          <w:bCs/>
          <w:lang w:val="en-US"/>
        </w:rPr>
        <w:t>KernelHaven</w:t>
      </w:r>
      <w:r w:rsidRPr="0067323F">
        <w:rPr>
          <w:rFonts w:cs="Arial"/>
          <w:lang w:val="en-US"/>
        </w:rPr>
        <w:t xml:space="preserve"> is a flexible framework that allows you to conduct various types of analyses on software product line assets. For this purpose, KernelHaven can extract variability information from var</w:t>
      </w:r>
      <w:r>
        <w:rPr>
          <w:rFonts w:cs="Arial"/>
          <w:lang w:val="en-US"/>
        </w:rPr>
        <w:t>ious asset types.</w:t>
      </w:r>
      <w:r w:rsidRPr="00BE05B2">
        <w:rPr>
          <w:lang w:val="en-US"/>
        </w:rPr>
        <w:t xml:space="preserve"> </w:t>
      </w:r>
      <w:r w:rsidRPr="00DF7A7E">
        <w:rPr>
          <w:lang w:val="en-US"/>
        </w:rPr>
        <w:t xml:space="preserve">The core components of KernelHaven are three extraction pipelines, the data processing, and a pipeline configurator as illustrated in </w:t>
      </w:r>
      <w:r>
        <w:rPr>
          <w:lang w:val="en-US"/>
        </w:rPr>
        <w:fldChar w:fldCharType="begin"/>
      </w:r>
      <w:r>
        <w:rPr>
          <w:lang w:val="en-US"/>
        </w:rPr>
        <w:instrText xml:space="preserve"> REF _Ref24619330 \h </w:instrText>
      </w:r>
      <w:r>
        <w:rPr>
          <w:lang w:val="en-US"/>
        </w:rPr>
      </w:r>
      <w:r>
        <w:rPr>
          <w:lang w:val="en-US"/>
        </w:rPr>
        <w:fldChar w:fldCharType="separate"/>
      </w:r>
      <w:r w:rsidR="00E50469">
        <w:t xml:space="preserve">Figure </w:t>
      </w:r>
      <w:r w:rsidR="00E50469">
        <w:rPr>
          <w:noProof/>
        </w:rPr>
        <w:t>1</w:t>
      </w:r>
      <w:r>
        <w:rPr>
          <w:lang w:val="en-US"/>
        </w:rPr>
        <w:fldChar w:fldCharType="end"/>
      </w:r>
      <w:r w:rsidRPr="00DF7A7E">
        <w:rPr>
          <w:lang w:val="en-US"/>
        </w:rPr>
        <w:t>.</w:t>
      </w:r>
    </w:p>
    <w:p w14:paraId="3874B915" w14:textId="77777777" w:rsidR="00683126" w:rsidRDefault="00683126" w:rsidP="00683126">
      <w:pPr>
        <w:pStyle w:val="ITEABodyText"/>
        <w:jc w:val="both"/>
        <w:rPr>
          <w:rFonts w:cs="Arial"/>
          <w:lang w:val="en-US"/>
        </w:rPr>
      </w:pPr>
    </w:p>
    <w:p w14:paraId="70ED1991" w14:textId="77777777" w:rsidR="00683126" w:rsidRDefault="00683126" w:rsidP="00683126">
      <w:pPr>
        <w:pStyle w:val="ITEABodyText"/>
        <w:keepNext/>
        <w:jc w:val="center"/>
      </w:pPr>
      <w:r w:rsidRPr="00DF7A7E">
        <w:rPr>
          <w:noProof/>
          <w:lang w:val="en-US" w:eastAsia="en-US"/>
        </w:rPr>
        <w:drawing>
          <wp:inline distT="0" distB="0" distL="0" distR="0" wp14:anchorId="289B72CF" wp14:editId="6E90430B">
            <wp:extent cx="4373245" cy="2488565"/>
            <wp:effectExtent l="0" t="0" r="8255" b="6985"/>
            <wp:docPr id="2" name="Picture 2" descr="C:\Users\El-Sharkawy-old\Pictures\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Sharkawy-old\Pictures\Picture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3245" cy="2488565"/>
                    </a:xfrm>
                    <a:prstGeom prst="rect">
                      <a:avLst/>
                    </a:prstGeom>
                    <a:noFill/>
                    <a:ln>
                      <a:noFill/>
                    </a:ln>
                  </pic:spPr>
                </pic:pic>
              </a:graphicData>
            </a:graphic>
          </wp:inline>
        </w:drawing>
      </w:r>
    </w:p>
    <w:p w14:paraId="52FABFB1" w14:textId="5B643F80" w:rsidR="00683126" w:rsidRDefault="00683126" w:rsidP="00683126">
      <w:pPr>
        <w:pStyle w:val="Beschriftung"/>
        <w:rPr>
          <w:rFonts w:cs="Arial"/>
          <w:lang w:val="en-US"/>
        </w:rPr>
      </w:pPr>
      <w:bookmarkStart w:id="25" w:name="_Ref24619330"/>
      <w:r>
        <w:t xml:space="preserve">Figure </w:t>
      </w:r>
      <w:r>
        <w:fldChar w:fldCharType="begin"/>
      </w:r>
      <w:r>
        <w:instrText xml:space="preserve"> SEQ Figure \* ARABIC </w:instrText>
      </w:r>
      <w:r>
        <w:fldChar w:fldCharType="separate"/>
      </w:r>
      <w:r w:rsidR="00E50469">
        <w:rPr>
          <w:noProof/>
        </w:rPr>
        <w:t>1</w:t>
      </w:r>
      <w:r>
        <w:fldChar w:fldCharType="end"/>
      </w:r>
      <w:bookmarkEnd w:id="25"/>
      <w:r>
        <w:t xml:space="preserve">: </w:t>
      </w:r>
      <w:r w:rsidRPr="00A347C2">
        <w:t>KernelHaven architecture.</w:t>
      </w:r>
    </w:p>
    <w:p w14:paraId="7898D86B" w14:textId="77777777" w:rsidR="00683126" w:rsidRDefault="00683126" w:rsidP="00683126">
      <w:pPr>
        <w:pStyle w:val="ITEABodyText"/>
        <w:jc w:val="both"/>
        <w:rPr>
          <w:rFonts w:cs="Arial"/>
          <w:lang w:val="en-US"/>
        </w:rPr>
      </w:pPr>
      <w:r>
        <w:rPr>
          <w:rFonts w:cs="Arial"/>
          <w:lang w:val="en-US"/>
        </w:rPr>
        <w:t>The following</w:t>
      </w:r>
      <w:r w:rsidRPr="00ED152A">
        <w:rPr>
          <w:rFonts w:cs="Arial"/>
          <w:lang w:val="en-US"/>
        </w:rPr>
        <w:t xml:space="preserve"> </w:t>
      </w:r>
      <w:r>
        <w:rPr>
          <w:rFonts w:cs="Arial"/>
          <w:lang w:val="en-US"/>
        </w:rPr>
        <w:t>information</w:t>
      </w:r>
      <w:r w:rsidRPr="0067323F">
        <w:rPr>
          <w:rFonts w:cs="Arial"/>
          <w:lang w:val="en-US"/>
        </w:rPr>
        <w:t xml:space="preserve"> </w:t>
      </w:r>
      <w:r>
        <w:rPr>
          <w:rFonts w:cs="Arial"/>
          <w:lang w:val="en-US"/>
        </w:rPr>
        <w:t xml:space="preserve">can </w:t>
      </w:r>
      <w:r w:rsidRPr="0067323F">
        <w:rPr>
          <w:rFonts w:cs="Arial"/>
          <w:lang w:val="en-US"/>
        </w:rPr>
        <w:t>be extracted using the tool</w:t>
      </w:r>
      <w:r>
        <w:rPr>
          <w:rFonts w:cs="Arial"/>
          <w:lang w:val="en-US"/>
        </w:rPr>
        <w:t>:</w:t>
      </w:r>
    </w:p>
    <w:p w14:paraId="1AB36906" w14:textId="77777777" w:rsidR="00683126" w:rsidRPr="0067323F" w:rsidRDefault="00683126" w:rsidP="00683126">
      <w:pPr>
        <w:pStyle w:val="ITEABodyText"/>
        <w:jc w:val="both"/>
        <w:rPr>
          <w:rFonts w:cs="Arial"/>
          <w:lang w:val="en-US"/>
        </w:rPr>
      </w:pPr>
    </w:p>
    <w:p w14:paraId="6FD0D13C" w14:textId="1C099A2E" w:rsidR="00683126" w:rsidRPr="0067323F" w:rsidRDefault="00683126" w:rsidP="00683126">
      <w:pPr>
        <w:pStyle w:val="ITEABodyText"/>
        <w:jc w:val="both"/>
        <w:rPr>
          <w:rFonts w:cs="Arial"/>
          <w:i/>
          <w:lang w:val="en-US"/>
        </w:rPr>
      </w:pPr>
      <w:r w:rsidRPr="0067323F">
        <w:rPr>
          <w:rFonts w:cs="Arial"/>
          <w:i/>
          <w:lang w:val="en-US"/>
        </w:rPr>
        <w:t>Variability Models</w:t>
      </w:r>
      <w:r>
        <w:rPr>
          <w:rFonts w:cs="Arial"/>
          <w:i/>
          <w:lang w:val="en-US"/>
        </w:rPr>
        <w:t xml:space="preserve"> </w:t>
      </w:r>
      <w:r w:rsidRPr="001C58BC">
        <w:rPr>
          <w:rFonts w:cs="Arial"/>
          <w:lang w:val="en-US"/>
        </w:rPr>
        <w:t xml:space="preserve">(variability model pipeline, lower part in </w:t>
      </w:r>
      <w:r w:rsidRPr="007C047E">
        <w:rPr>
          <w:lang w:val="en-US"/>
        </w:rPr>
        <w:fldChar w:fldCharType="begin"/>
      </w:r>
      <w:r w:rsidRPr="00BE05B2">
        <w:rPr>
          <w:lang w:val="en-US"/>
        </w:rPr>
        <w:instrText xml:space="preserve"> REF _Ref24619330 \h </w:instrText>
      </w:r>
      <w:r>
        <w:rPr>
          <w:lang w:val="en-US"/>
        </w:rPr>
        <w:instrText xml:space="preserve"> \* MERGEFORMAT </w:instrText>
      </w:r>
      <w:r w:rsidRPr="007C047E">
        <w:rPr>
          <w:lang w:val="en-US"/>
        </w:rPr>
      </w:r>
      <w:r w:rsidRPr="007C047E">
        <w:rPr>
          <w:lang w:val="en-US"/>
        </w:rPr>
        <w:fldChar w:fldCharType="separate"/>
      </w:r>
      <w:r w:rsidR="00E50469">
        <w:t xml:space="preserve">Figure </w:t>
      </w:r>
      <w:r w:rsidR="00E50469">
        <w:rPr>
          <w:noProof/>
        </w:rPr>
        <w:t>1</w:t>
      </w:r>
      <w:r w:rsidRPr="007C047E">
        <w:rPr>
          <w:lang w:val="en-US"/>
        </w:rPr>
        <w:fldChar w:fldCharType="end"/>
      </w:r>
      <w:r w:rsidRPr="00BE05B2">
        <w:rPr>
          <w:lang w:val="en-US"/>
        </w:rPr>
        <w:t>)</w:t>
      </w:r>
      <w:r>
        <w:rPr>
          <w:lang w:val="en-US"/>
        </w:rPr>
        <w:t>.</w:t>
      </w:r>
    </w:p>
    <w:p w14:paraId="38F7E4A2" w14:textId="77777777" w:rsidR="00683126" w:rsidRPr="00374F0D" w:rsidRDefault="00683126" w:rsidP="00683126">
      <w:pPr>
        <w:pStyle w:val="ITEABodyText"/>
        <w:numPr>
          <w:ilvl w:val="0"/>
          <w:numId w:val="14"/>
        </w:numPr>
        <w:jc w:val="both"/>
        <w:rPr>
          <w:lang w:val="en-US" w:eastAsia="en-US"/>
        </w:rPr>
      </w:pPr>
      <w:r>
        <w:rPr>
          <w:lang w:val="en-US" w:eastAsia="en-US"/>
        </w:rPr>
        <w:t xml:space="preserve">The </w:t>
      </w:r>
      <w:r w:rsidRPr="00374F0D">
        <w:rPr>
          <w:lang w:val="en-US" w:eastAsia="en-US"/>
        </w:rPr>
        <w:t xml:space="preserve">logical conditions from variability models, </w:t>
      </w:r>
      <w:r w:rsidRPr="00E34CD7">
        <w:rPr>
          <w:i/>
          <w:lang w:val="en-US" w:eastAsia="en-US"/>
        </w:rPr>
        <w:t>e.g.,</w:t>
      </w:r>
      <w:r w:rsidRPr="00374F0D">
        <w:rPr>
          <w:lang w:val="en-US" w:eastAsia="en-US"/>
        </w:rPr>
        <w:t xml:space="preserve"> Kconfig.</w:t>
      </w:r>
    </w:p>
    <w:p w14:paraId="190ADBD1" w14:textId="77777777" w:rsidR="00683126" w:rsidRPr="00374F0D" w:rsidRDefault="00683126" w:rsidP="00683126">
      <w:pPr>
        <w:pStyle w:val="ITEABodyText"/>
        <w:numPr>
          <w:ilvl w:val="0"/>
          <w:numId w:val="14"/>
        </w:numPr>
        <w:jc w:val="both"/>
        <w:rPr>
          <w:lang w:val="en-US" w:eastAsia="en-US"/>
        </w:rPr>
      </w:pPr>
      <w:r w:rsidRPr="00374F0D">
        <w:rPr>
          <w:lang w:val="en-US" w:eastAsia="en-US"/>
        </w:rPr>
        <w:t xml:space="preserve">Structural information from variability models, </w:t>
      </w:r>
      <w:r w:rsidRPr="00E34CD7">
        <w:rPr>
          <w:i/>
          <w:lang w:val="en-US" w:eastAsia="en-US"/>
        </w:rPr>
        <w:t>e.g.,</w:t>
      </w:r>
      <w:r w:rsidRPr="00374F0D">
        <w:rPr>
          <w:lang w:val="en-US" w:eastAsia="en-US"/>
        </w:rPr>
        <w:t xml:space="preserve"> nesting structures, type information, information about features that are linked together via constraints, …</w:t>
      </w:r>
    </w:p>
    <w:p w14:paraId="509FA6E8" w14:textId="77777777" w:rsidR="00683126" w:rsidRPr="00374F0D" w:rsidRDefault="00683126" w:rsidP="00683126">
      <w:pPr>
        <w:pStyle w:val="ITEABodyText"/>
        <w:numPr>
          <w:ilvl w:val="0"/>
          <w:numId w:val="14"/>
        </w:numPr>
        <w:jc w:val="both"/>
        <w:rPr>
          <w:lang w:val="en-US" w:eastAsia="en-US"/>
        </w:rPr>
      </w:pPr>
      <w:r>
        <w:rPr>
          <w:lang w:val="en-US" w:eastAsia="en-US"/>
        </w:rPr>
        <w:t xml:space="preserve">The </w:t>
      </w:r>
      <w:r w:rsidRPr="00374F0D">
        <w:rPr>
          <w:lang w:val="en-US" w:eastAsia="en-US"/>
        </w:rPr>
        <w:t>range definitions o</w:t>
      </w:r>
      <w:r>
        <w:rPr>
          <w:lang w:val="en-US" w:eastAsia="en-US"/>
        </w:rPr>
        <w:t>f non-Boolean variables from CSV</w:t>
      </w:r>
      <w:r w:rsidRPr="00374F0D">
        <w:rPr>
          <w:lang w:val="en-US" w:eastAsia="en-US"/>
        </w:rPr>
        <w:t>/Excel files.</w:t>
      </w:r>
    </w:p>
    <w:p w14:paraId="17D30526" w14:textId="6D3E5D1A" w:rsidR="00683126" w:rsidRPr="0067323F" w:rsidRDefault="00683126" w:rsidP="00683126">
      <w:pPr>
        <w:pStyle w:val="ITEABodyText"/>
        <w:jc w:val="both"/>
        <w:rPr>
          <w:rFonts w:cs="Arial"/>
          <w:i/>
          <w:lang w:val="en-US"/>
        </w:rPr>
      </w:pPr>
      <w:r w:rsidRPr="0067323F">
        <w:rPr>
          <w:rFonts w:cs="Arial"/>
          <w:i/>
          <w:lang w:val="en-US"/>
        </w:rPr>
        <w:t>Variability on Code</w:t>
      </w:r>
      <w:r>
        <w:rPr>
          <w:rFonts w:cs="Arial"/>
          <w:i/>
          <w:lang w:val="en-US"/>
        </w:rPr>
        <w:t xml:space="preserve"> </w:t>
      </w:r>
      <w:r w:rsidRPr="00F74AC6">
        <w:rPr>
          <w:rFonts w:cs="Arial"/>
          <w:lang w:val="en-US"/>
        </w:rPr>
        <w:t>(</w:t>
      </w:r>
      <w:r>
        <w:rPr>
          <w:rFonts w:cs="Arial"/>
          <w:lang w:val="en-US"/>
        </w:rPr>
        <w:t>code</w:t>
      </w:r>
      <w:r w:rsidRPr="00F74AC6">
        <w:rPr>
          <w:rFonts w:cs="Arial"/>
          <w:lang w:val="en-US"/>
        </w:rPr>
        <w:t xml:space="preserve"> pipeline, </w:t>
      </w:r>
      <w:r>
        <w:rPr>
          <w:rFonts w:cs="Arial"/>
          <w:lang w:val="en-US"/>
        </w:rPr>
        <w:t>upper</w:t>
      </w:r>
      <w:r w:rsidRPr="00F74AC6">
        <w:rPr>
          <w:rFonts w:cs="Arial"/>
          <w:lang w:val="en-US"/>
        </w:rPr>
        <w:t xml:space="preserve"> part in </w:t>
      </w:r>
      <w:r w:rsidRPr="00F74AC6">
        <w:rPr>
          <w:lang w:val="en-US"/>
        </w:rPr>
        <w:fldChar w:fldCharType="begin"/>
      </w:r>
      <w:r w:rsidRPr="00F74AC6">
        <w:rPr>
          <w:lang w:val="en-US"/>
        </w:rPr>
        <w:instrText xml:space="preserve"> REF _Ref24619330 \h </w:instrText>
      </w:r>
      <w:r>
        <w:rPr>
          <w:lang w:val="en-US"/>
        </w:rPr>
        <w:instrText xml:space="preserve"> \* MERGEFORMAT </w:instrText>
      </w:r>
      <w:r w:rsidRPr="00F74AC6">
        <w:rPr>
          <w:lang w:val="en-US"/>
        </w:rPr>
      </w:r>
      <w:r w:rsidRPr="00F74AC6">
        <w:rPr>
          <w:lang w:val="en-US"/>
        </w:rPr>
        <w:fldChar w:fldCharType="separate"/>
      </w:r>
      <w:r w:rsidR="00E50469">
        <w:t xml:space="preserve">Figure </w:t>
      </w:r>
      <w:r w:rsidR="00E50469">
        <w:rPr>
          <w:noProof/>
        </w:rPr>
        <w:t>1</w:t>
      </w:r>
      <w:r w:rsidRPr="00F74AC6">
        <w:rPr>
          <w:lang w:val="en-US"/>
        </w:rPr>
        <w:fldChar w:fldCharType="end"/>
      </w:r>
      <w:r w:rsidRPr="00F74AC6">
        <w:rPr>
          <w:lang w:val="en-US"/>
        </w:rPr>
        <w:t>)</w:t>
      </w:r>
    </w:p>
    <w:p w14:paraId="157947BE" w14:textId="77777777" w:rsidR="00683126" w:rsidRPr="00374F0D" w:rsidRDefault="00683126" w:rsidP="00683126">
      <w:pPr>
        <w:pStyle w:val="ITEABodyText"/>
        <w:numPr>
          <w:ilvl w:val="0"/>
          <w:numId w:val="14"/>
        </w:numPr>
        <w:jc w:val="both"/>
        <w:rPr>
          <w:lang w:val="en-US" w:eastAsia="en-US"/>
        </w:rPr>
      </w:pPr>
      <w:r>
        <w:rPr>
          <w:lang w:val="en-US" w:eastAsia="en-US"/>
        </w:rPr>
        <w:t xml:space="preserve">The </w:t>
      </w:r>
      <w:r w:rsidRPr="00374F0D">
        <w:rPr>
          <w:lang w:val="en-US" w:eastAsia="en-US"/>
        </w:rPr>
        <w:t xml:space="preserve">variability conditions from C and C++ code, </w:t>
      </w:r>
      <w:r w:rsidRPr="00E34CD7">
        <w:rPr>
          <w:i/>
          <w:lang w:val="en-US" w:eastAsia="en-US"/>
        </w:rPr>
        <w:t>i.e.,</w:t>
      </w:r>
      <w:r w:rsidRPr="00374F0D">
        <w:rPr>
          <w:lang w:val="en-US" w:eastAsia="en-US"/>
        </w:rPr>
        <w:t xml:space="preserve"> #i</w:t>
      </w:r>
      <w:r>
        <w:rPr>
          <w:lang w:val="en-US" w:eastAsia="en-US"/>
        </w:rPr>
        <w:t>f</w:t>
      </w:r>
      <w:r w:rsidRPr="00374F0D">
        <w:rPr>
          <w:lang w:val="en-US" w:eastAsia="en-US"/>
        </w:rPr>
        <w:t>def statements, from *.c, *.cpp, *.S, and *.h files.</w:t>
      </w:r>
    </w:p>
    <w:p w14:paraId="68C1FBB1" w14:textId="77777777" w:rsidR="00683126" w:rsidRPr="00374F0D" w:rsidRDefault="00683126" w:rsidP="00683126">
      <w:pPr>
        <w:pStyle w:val="ITEABodyText"/>
        <w:numPr>
          <w:ilvl w:val="0"/>
          <w:numId w:val="14"/>
        </w:numPr>
        <w:jc w:val="both"/>
        <w:rPr>
          <w:lang w:val="en-US" w:eastAsia="en-US"/>
        </w:rPr>
      </w:pPr>
      <w:r>
        <w:rPr>
          <w:lang w:val="en-US" w:eastAsia="en-US"/>
        </w:rPr>
        <w:t>A</w:t>
      </w:r>
      <w:r w:rsidRPr="00374F0D">
        <w:rPr>
          <w:lang w:val="en-US" w:eastAsia="en-US"/>
        </w:rPr>
        <w:t xml:space="preserve"> variability-aware abstract syntax tree from C-Code. This may also include a macro expansion, if this is required by subsequent analyses.</w:t>
      </w:r>
    </w:p>
    <w:p w14:paraId="74E1B3ED" w14:textId="77777777" w:rsidR="00683126" w:rsidRPr="00374F0D" w:rsidRDefault="00683126" w:rsidP="00683126">
      <w:pPr>
        <w:pStyle w:val="ITEABodyText"/>
        <w:numPr>
          <w:ilvl w:val="0"/>
          <w:numId w:val="14"/>
        </w:numPr>
        <w:jc w:val="both"/>
        <w:rPr>
          <w:lang w:val="en-US" w:eastAsia="en-US"/>
        </w:rPr>
      </w:pPr>
      <w:r>
        <w:rPr>
          <w:lang w:val="en-US" w:eastAsia="en-US"/>
        </w:rPr>
        <w:t>The conditions from CSV</w:t>
      </w:r>
      <w:r w:rsidRPr="00374F0D">
        <w:rPr>
          <w:lang w:val="en-US" w:eastAsia="en-US"/>
        </w:rPr>
        <w:t>/Excel files. This serves mainly as an import interface to other systems.</w:t>
      </w:r>
    </w:p>
    <w:p w14:paraId="11C08A41" w14:textId="2E39FBA8" w:rsidR="00683126" w:rsidRPr="0067323F" w:rsidRDefault="00683126" w:rsidP="00683126">
      <w:pPr>
        <w:pStyle w:val="ITEABodyText"/>
        <w:jc w:val="both"/>
        <w:rPr>
          <w:rFonts w:cs="Arial"/>
          <w:i/>
          <w:lang w:val="en-US"/>
        </w:rPr>
      </w:pPr>
      <w:r w:rsidRPr="0067323F">
        <w:rPr>
          <w:rFonts w:cs="Arial"/>
          <w:i/>
          <w:lang w:val="en-US"/>
        </w:rPr>
        <w:t>Build Variability</w:t>
      </w:r>
      <w:r>
        <w:rPr>
          <w:rFonts w:cs="Arial"/>
          <w:i/>
          <w:lang w:val="en-US"/>
        </w:rPr>
        <w:t xml:space="preserve"> </w:t>
      </w:r>
      <w:r w:rsidRPr="00F74AC6">
        <w:rPr>
          <w:rFonts w:cs="Arial"/>
          <w:lang w:val="en-US"/>
        </w:rPr>
        <w:t>(</w:t>
      </w:r>
      <w:r>
        <w:rPr>
          <w:rFonts w:cs="Arial"/>
          <w:lang w:val="en-US"/>
        </w:rPr>
        <w:t>build model</w:t>
      </w:r>
      <w:r w:rsidRPr="00F74AC6">
        <w:rPr>
          <w:rFonts w:cs="Arial"/>
          <w:lang w:val="en-US"/>
        </w:rPr>
        <w:t xml:space="preserve"> pipeline, </w:t>
      </w:r>
      <w:r>
        <w:rPr>
          <w:rFonts w:cs="Arial"/>
          <w:lang w:val="en-US"/>
        </w:rPr>
        <w:t>middle</w:t>
      </w:r>
      <w:r w:rsidRPr="00F74AC6">
        <w:rPr>
          <w:rFonts w:cs="Arial"/>
          <w:lang w:val="en-US"/>
        </w:rPr>
        <w:t xml:space="preserve"> part in </w:t>
      </w:r>
      <w:r w:rsidRPr="00F74AC6">
        <w:rPr>
          <w:lang w:val="en-US"/>
        </w:rPr>
        <w:fldChar w:fldCharType="begin"/>
      </w:r>
      <w:r w:rsidRPr="00F74AC6">
        <w:rPr>
          <w:lang w:val="en-US"/>
        </w:rPr>
        <w:instrText xml:space="preserve"> REF _Ref24619330 \h </w:instrText>
      </w:r>
      <w:r>
        <w:rPr>
          <w:lang w:val="en-US"/>
        </w:rPr>
        <w:instrText xml:space="preserve"> \* MERGEFORMAT </w:instrText>
      </w:r>
      <w:r w:rsidRPr="00F74AC6">
        <w:rPr>
          <w:lang w:val="en-US"/>
        </w:rPr>
      </w:r>
      <w:r w:rsidRPr="00F74AC6">
        <w:rPr>
          <w:lang w:val="en-US"/>
        </w:rPr>
        <w:fldChar w:fldCharType="separate"/>
      </w:r>
      <w:r w:rsidR="00E50469">
        <w:t xml:space="preserve">Figure </w:t>
      </w:r>
      <w:r w:rsidR="00E50469">
        <w:rPr>
          <w:noProof/>
        </w:rPr>
        <w:t>1</w:t>
      </w:r>
      <w:r w:rsidRPr="00F74AC6">
        <w:rPr>
          <w:lang w:val="en-US"/>
        </w:rPr>
        <w:fldChar w:fldCharType="end"/>
      </w:r>
      <w:r w:rsidRPr="00F74AC6">
        <w:rPr>
          <w:lang w:val="en-US"/>
        </w:rPr>
        <w:t>)</w:t>
      </w:r>
    </w:p>
    <w:p w14:paraId="22849C88" w14:textId="77777777" w:rsidR="00683126" w:rsidRPr="00374F0D" w:rsidRDefault="00683126" w:rsidP="00683126">
      <w:pPr>
        <w:pStyle w:val="ITEABodyText"/>
        <w:numPr>
          <w:ilvl w:val="0"/>
          <w:numId w:val="14"/>
        </w:numPr>
        <w:jc w:val="both"/>
        <w:rPr>
          <w:lang w:val="en-US" w:eastAsia="en-US"/>
        </w:rPr>
      </w:pPr>
      <w:r>
        <w:rPr>
          <w:lang w:val="en-US" w:eastAsia="en-US"/>
        </w:rPr>
        <w:lastRenderedPageBreak/>
        <w:t xml:space="preserve">The </w:t>
      </w:r>
      <w:r w:rsidRPr="00374F0D">
        <w:rPr>
          <w:lang w:val="en-US" w:eastAsia="en-US"/>
        </w:rPr>
        <w:t>variability information for the conditional in</w:t>
      </w:r>
      <w:r>
        <w:rPr>
          <w:lang w:val="en-US" w:eastAsia="en-US"/>
        </w:rPr>
        <w:t>clusion of code files from make</w:t>
      </w:r>
      <w:r w:rsidRPr="00374F0D">
        <w:rPr>
          <w:lang w:val="en-US" w:eastAsia="en-US"/>
        </w:rPr>
        <w:t>files.</w:t>
      </w:r>
    </w:p>
    <w:p w14:paraId="5475DABB" w14:textId="77777777" w:rsidR="00683126" w:rsidRPr="00374F0D" w:rsidRDefault="00683126" w:rsidP="00683126">
      <w:pPr>
        <w:pStyle w:val="ITEABodyText"/>
        <w:numPr>
          <w:ilvl w:val="0"/>
          <w:numId w:val="14"/>
        </w:numPr>
        <w:jc w:val="both"/>
        <w:rPr>
          <w:lang w:val="en-US" w:eastAsia="en-US"/>
        </w:rPr>
      </w:pPr>
      <w:r>
        <w:rPr>
          <w:lang w:val="en-US" w:eastAsia="en-US"/>
        </w:rPr>
        <w:t xml:space="preserve">The </w:t>
      </w:r>
      <w:r w:rsidRPr="00374F0D">
        <w:rPr>
          <w:lang w:val="en-US" w:eastAsia="en-US"/>
        </w:rPr>
        <w:t>variability information for the conditional inclusion of code files from CSV and Excel files. This serves as an import interface to other systems.</w:t>
      </w:r>
    </w:p>
    <w:p w14:paraId="48552328" w14:textId="77777777" w:rsidR="00683126" w:rsidRPr="0067323F" w:rsidRDefault="00683126" w:rsidP="00683126">
      <w:pPr>
        <w:pStyle w:val="ITEABodyBullets"/>
        <w:numPr>
          <w:ilvl w:val="0"/>
          <w:numId w:val="0"/>
        </w:numPr>
        <w:ind w:left="1071"/>
        <w:jc w:val="both"/>
        <w:rPr>
          <w:rFonts w:cs="Arial"/>
          <w:lang w:val="en-US"/>
        </w:rPr>
      </w:pPr>
    </w:p>
    <w:p w14:paraId="05328C9A" w14:textId="1C1B0AC9" w:rsidR="00683126" w:rsidRDefault="00683126" w:rsidP="00683126">
      <w:pPr>
        <w:pStyle w:val="ITEABodyText"/>
        <w:jc w:val="both"/>
        <w:rPr>
          <w:rFonts w:cs="Arial"/>
          <w:lang w:val="en-US"/>
        </w:rPr>
      </w:pPr>
      <w:r w:rsidRPr="0067323F">
        <w:rPr>
          <w:rFonts w:cs="Arial"/>
          <w:lang w:val="en-US"/>
        </w:rPr>
        <w:t>Kern</w:t>
      </w:r>
      <w:r>
        <w:rPr>
          <w:rFonts w:cs="Arial"/>
          <w:lang w:val="en-US"/>
        </w:rPr>
        <w:t>e</w:t>
      </w:r>
      <w:r w:rsidRPr="0067323F">
        <w:rPr>
          <w:rFonts w:cs="Arial"/>
          <w:lang w:val="en-US"/>
        </w:rPr>
        <w:t xml:space="preserve">lHaven </w:t>
      </w:r>
      <w:r>
        <w:rPr>
          <w:lang w:val="en-US" w:eastAsia="en-US"/>
        </w:rPr>
        <w:t>provides capabilities to conduct various analyses. Among others these are</w:t>
      </w:r>
      <w:r>
        <w:rPr>
          <w:rFonts w:cs="Arial"/>
          <w:lang w:val="en-US"/>
        </w:rPr>
        <w:t>:</w:t>
      </w:r>
    </w:p>
    <w:p w14:paraId="7F48A5F7" w14:textId="77777777" w:rsidR="00683126" w:rsidRPr="0067323F" w:rsidRDefault="00683126" w:rsidP="00683126">
      <w:pPr>
        <w:pStyle w:val="ITEABodyText"/>
        <w:jc w:val="both"/>
        <w:rPr>
          <w:rFonts w:cs="Arial"/>
          <w:lang w:val="en-US"/>
        </w:rPr>
      </w:pPr>
    </w:p>
    <w:p w14:paraId="2113F383" w14:textId="48F159BD" w:rsidR="00683126" w:rsidRDefault="00683126" w:rsidP="00683126">
      <w:pPr>
        <w:pStyle w:val="ITEABodyText"/>
        <w:numPr>
          <w:ilvl w:val="0"/>
          <w:numId w:val="14"/>
        </w:numPr>
        <w:jc w:val="both"/>
        <w:rPr>
          <w:lang w:val="en-US" w:eastAsia="en-US"/>
        </w:rPr>
      </w:pPr>
      <w:r>
        <w:rPr>
          <w:lang w:val="en-US" w:eastAsia="en-US"/>
        </w:rPr>
        <w:t xml:space="preserve">The </w:t>
      </w:r>
      <w:r w:rsidRPr="00374F0D">
        <w:rPr>
          <w:lang w:val="en-US" w:eastAsia="en-US"/>
        </w:rPr>
        <w:t>extracted variability information from build and code assets to generate (local) presence conditions and finally form (global) feature effect constraints. These feature effect constraints can be used to build a variability/feature model. While earlier studies developed an approach to extract feature effect constraints on Boolean models, KernelHaven is also able to apply this approach on numeric expressions.</w:t>
      </w:r>
    </w:p>
    <w:p w14:paraId="6E0C7A61" w14:textId="5B00DD10" w:rsidR="00B36EB3" w:rsidRDefault="00B36EB3" w:rsidP="00683126">
      <w:pPr>
        <w:pStyle w:val="ITEABodyText"/>
        <w:numPr>
          <w:ilvl w:val="0"/>
          <w:numId w:val="14"/>
        </w:numPr>
        <w:jc w:val="both"/>
        <w:rPr>
          <w:lang w:val="en-US" w:eastAsia="en-US"/>
        </w:rPr>
      </w:pPr>
      <w:r>
        <w:rPr>
          <w:lang w:val="en-US" w:eastAsia="en-US"/>
        </w:rPr>
        <w:t>If information is available to which component a feature belongs to, the aforementioned analysis can be used to check the implemented dependencies among architectural components.</w:t>
      </w:r>
    </w:p>
    <w:p w14:paraId="4A4E948D" w14:textId="204B4B49" w:rsidR="00B36EB3" w:rsidRPr="00374F0D" w:rsidRDefault="00B36EB3" w:rsidP="00683126">
      <w:pPr>
        <w:pStyle w:val="ITEABodyText"/>
        <w:numPr>
          <w:ilvl w:val="0"/>
          <w:numId w:val="14"/>
        </w:numPr>
        <w:jc w:val="both"/>
        <w:rPr>
          <w:lang w:val="en-US" w:eastAsia="en-US"/>
        </w:rPr>
      </w:pPr>
      <w:r>
        <w:rPr>
          <w:lang w:val="en-US" w:eastAsia="en-US"/>
        </w:rPr>
        <w:t>Features may be traced in code files, variability models, and mailing list archives.</w:t>
      </w:r>
    </w:p>
    <w:p w14:paraId="376C6770" w14:textId="6997C80F" w:rsidR="00FC11D0" w:rsidRDefault="00683126" w:rsidP="00FC11D0">
      <w:pPr>
        <w:pStyle w:val="ITEABodyText"/>
        <w:numPr>
          <w:ilvl w:val="0"/>
          <w:numId w:val="14"/>
        </w:numPr>
        <w:jc w:val="both"/>
        <w:rPr>
          <w:lang w:val="en-US" w:eastAsia="en-US"/>
        </w:rPr>
      </w:pPr>
      <w:r>
        <w:rPr>
          <w:lang w:val="en-US" w:eastAsia="en-US"/>
        </w:rPr>
        <w:t>F</w:t>
      </w:r>
      <w:r w:rsidRPr="00374F0D">
        <w:rPr>
          <w:lang w:val="en-US" w:eastAsia="en-US"/>
        </w:rPr>
        <w:t>eature effect constraints with configurations of legacy products to estimate the amount of configured v</w:t>
      </w:r>
      <w:r>
        <w:rPr>
          <w:lang w:val="en-US" w:eastAsia="en-US"/>
        </w:rPr>
        <w:t>ariables, which had no impact on</w:t>
      </w:r>
      <w:r w:rsidRPr="00374F0D">
        <w:rPr>
          <w:lang w:val="en-US" w:eastAsia="en-US"/>
        </w:rPr>
        <w:t xml:space="preserve"> the overall configuration (impact analysis).</w:t>
      </w:r>
    </w:p>
    <w:p w14:paraId="60625CA6" w14:textId="05C66BD0" w:rsidR="00683126" w:rsidRDefault="00683126" w:rsidP="00FC11D0">
      <w:pPr>
        <w:pStyle w:val="ITEABodyText"/>
        <w:numPr>
          <w:ilvl w:val="0"/>
          <w:numId w:val="14"/>
        </w:numPr>
        <w:jc w:val="both"/>
        <w:rPr>
          <w:lang w:val="en-US" w:eastAsia="en-US"/>
        </w:rPr>
      </w:pPr>
      <w:r>
        <w:rPr>
          <w:lang w:val="en-US" w:eastAsia="en-US"/>
        </w:rPr>
        <w:t>Variability-aware DeadCode analysis and configuration mismatch analysis to detect code that looks configurable, but is not configurable if code and variability model are analyzed in conjunction.</w:t>
      </w:r>
    </w:p>
    <w:p w14:paraId="133D7D39" w14:textId="338C9F15" w:rsidR="00B36EB3" w:rsidRPr="00B36EB3" w:rsidRDefault="00683126" w:rsidP="00B36EB3">
      <w:pPr>
        <w:pStyle w:val="ITEABodyText"/>
        <w:numPr>
          <w:ilvl w:val="0"/>
          <w:numId w:val="14"/>
        </w:numPr>
        <w:jc w:val="both"/>
        <w:rPr>
          <w:lang w:val="en-US" w:eastAsia="en-US"/>
        </w:rPr>
      </w:pPr>
      <w:r>
        <w:rPr>
          <w:lang w:val="en-US" w:eastAsia="en-US"/>
        </w:rPr>
        <w:t>Traditional and variability-aware code metrics with more than 42,000 different metric variations to analyze the complexity of the product line’s implementation.</w:t>
      </w:r>
    </w:p>
    <w:p w14:paraId="732BBD4D" w14:textId="21D7783A" w:rsidR="00577357" w:rsidRDefault="00577357" w:rsidP="00577357">
      <w:pPr>
        <w:pStyle w:val="ITEAHeading3"/>
        <w:rPr>
          <w:lang w:val="en-US" w:eastAsia="en-US"/>
        </w:rPr>
      </w:pPr>
      <w:r>
        <w:rPr>
          <w:lang w:val="en-US" w:eastAsia="en-US"/>
        </w:rPr>
        <w:t>Source of Supply</w:t>
      </w:r>
    </w:p>
    <w:p w14:paraId="622BFE31" w14:textId="01782637" w:rsidR="00B36EB3" w:rsidRPr="00B36EB3" w:rsidRDefault="00B36EB3" w:rsidP="00B36EB3">
      <w:pPr>
        <w:pStyle w:val="ITEABodyText"/>
        <w:rPr>
          <w:lang w:val="en-US" w:eastAsia="en-US"/>
        </w:rPr>
      </w:pPr>
      <w:r>
        <w:rPr>
          <w:lang w:val="en-US" w:eastAsia="en-US"/>
        </w:rPr>
        <w:t xml:space="preserve">The source code, but also compiled and prepacked bundles can be obtained from KernelHaven’s Github page: </w:t>
      </w:r>
      <w:hyperlink r:id="rId19" w:history="1">
        <w:r w:rsidRPr="009762B2">
          <w:rPr>
            <w:rStyle w:val="Hyperlink"/>
          </w:rPr>
          <w:t>https://github.com/KernelHaven/KernelHaven</w:t>
        </w:r>
      </w:hyperlink>
    </w:p>
    <w:p w14:paraId="700A15E0" w14:textId="77777777" w:rsidR="00577357" w:rsidRDefault="00577357" w:rsidP="00577357">
      <w:pPr>
        <w:pStyle w:val="ITEAHeading3"/>
        <w:rPr>
          <w:lang w:val="en-US" w:eastAsia="en-US"/>
        </w:rPr>
      </w:pPr>
      <w:r>
        <w:rPr>
          <w:lang w:val="en-US" w:eastAsia="en-US"/>
        </w:rPr>
        <w:t>Installation and License Information</w:t>
      </w:r>
    </w:p>
    <w:p w14:paraId="5A59DDAD" w14:textId="1B8C1448" w:rsidR="005F518F" w:rsidRPr="008A0832" w:rsidRDefault="005F518F" w:rsidP="005F518F">
      <w:pPr>
        <w:pStyle w:val="ITEABodyText"/>
        <w:jc w:val="both"/>
        <w:rPr>
          <w:b/>
          <w:lang w:val="en-US" w:eastAsia="en-US"/>
        </w:rPr>
      </w:pPr>
      <w:r w:rsidRPr="008A0832">
        <w:rPr>
          <w:b/>
          <w:lang w:val="en-US" w:eastAsia="en-US"/>
        </w:rPr>
        <w:t>Prerequisite</w:t>
      </w:r>
    </w:p>
    <w:p w14:paraId="449A17C7" w14:textId="6F3C8B97" w:rsidR="005F518F" w:rsidRDefault="00B36EB3" w:rsidP="005F518F">
      <w:pPr>
        <w:pStyle w:val="ITEABodyText"/>
        <w:jc w:val="both"/>
        <w:rPr>
          <w:lang w:val="en-US" w:eastAsia="en-US"/>
        </w:rPr>
      </w:pPr>
      <w:r>
        <w:rPr>
          <w:lang w:val="en-US" w:eastAsia="en-US"/>
        </w:rPr>
        <w:t>KernelHaven is platform independent and requires Java 8. However, some of its plug-ins have certain requirements. For instance, for the analysis of Linux, KernelHaven needs to be executed on a Linux machine with build tools installed. Mailing list analysis require</w:t>
      </w:r>
      <w:r w:rsidR="00335EF6">
        <w:rPr>
          <w:lang w:val="en-US" w:eastAsia="en-US"/>
        </w:rPr>
        <w:t>s</w:t>
      </w:r>
      <w:r>
        <w:rPr>
          <w:lang w:val="en-US" w:eastAsia="en-US"/>
        </w:rPr>
        <w:t xml:space="preserve"> GIT to be installed.</w:t>
      </w:r>
    </w:p>
    <w:p w14:paraId="668F16A4" w14:textId="77777777" w:rsidR="005F518F" w:rsidRDefault="005F518F" w:rsidP="005F518F">
      <w:pPr>
        <w:pStyle w:val="ITEABodyText"/>
        <w:jc w:val="both"/>
        <w:rPr>
          <w:lang w:val="en-US" w:eastAsia="en-US"/>
        </w:rPr>
      </w:pPr>
    </w:p>
    <w:p w14:paraId="1A647A41" w14:textId="77777777" w:rsidR="005F518F" w:rsidRPr="008A0832" w:rsidRDefault="005F518F" w:rsidP="005F518F">
      <w:pPr>
        <w:pStyle w:val="ITEABodyText"/>
        <w:jc w:val="both"/>
        <w:rPr>
          <w:b/>
          <w:lang w:val="en-US" w:eastAsia="en-US"/>
        </w:rPr>
      </w:pPr>
      <w:r w:rsidRPr="008A0832">
        <w:rPr>
          <w:b/>
          <w:lang w:val="en-US" w:eastAsia="en-US"/>
        </w:rPr>
        <w:t>License information</w:t>
      </w:r>
    </w:p>
    <w:p w14:paraId="1BB2DFF0" w14:textId="32C6B492" w:rsidR="005F518F" w:rsidRDefault="00B36EB3" w:rsidP="005F518F">
      <w:pPr>
        <w:pStyle w:val="ITEABodyText"/>
        <w:jc w:val="both"/>
        <w:rPr>
          <w:lang w:val="en-US" w:eastAsia="en-US"/>
        </w:rPr>
      </w:pPr>
      <w:r>
        <w:rPr>
          <w:lang w:val="en-US" w:eastAsia="en-US"/>
        </w:rPr>
        <w:t>KernelHaven is published under Apache v2 license. However, some of its plug-ins contain 3rd party components, for which reason they are published under GPLv3 license.</w:t>
      </w:r>
    </w:p>
    <w:p w14:paraId="3845C93D" w14:textId="77777777" w:rsidR="005F518F" w:rsidRDefault="005F518F" w:rsidP="005F518F">
      <w:pPr>
        <w:pStyle w:val="ITEABodyText"/>
        <w:jc w:val="both"/>
        <w:rPr>
          <w:lang w:val="en-US" w:eastAsia="en-US"/>
        </w:rPr>
      </w:pPr>
    </w:p>
    <w:p w14:paraId="6845F4D6" w14:textId="77777777" w:rsidR="005F518F" w:rsidRDefault="005F518F" w:rsidP="005F518F">
      <w:pPr>
        <w:pStyle w:val="ITEABodyText"/>
        <w:jc w:val="both"/>
        <w:rPr>
          <w:lang w:val="en-US" w:eastAsia="en-US"/>
        </w:rPr>
      </w:pPr>
      <w:r w:rsidRPr="008A0832">
        <w:rPr>
          <w:b/>
          <w:lang w:val="en-US" w:eastAsia="en-US"/>
        </w:rPr>
        <w:t>Installation</w:t>
      </w:r>
    </w:p>
    <w:p w14:paraId="4691D1D6" w14:textId="3F0E0605" w:rsidR="005F518F" w:rsidRDefault="00B36EB3" w:rsidP="00B36EB3">
      <w:pPr>
        <w:pStyle w:val="ITEABodyText"/>
        <w:numPr>
          <w:ilvl w:val="0"/>
          <w:numId w:val="34"/>
        </w:numPr>
        <w:jc w:val="both"/>
        <w:rPr>
          <w:lang w:val="en-US" w:eastAsia="en-US"/>
        </w:rPr>
      </w:pPr>
      <w:r>
        <w:rPr>
          <w:lang w:val="en-US" w:eastAsia="en-US"/>
        </w:rPr>
        <w:t>Install Java, preferable Java 8. JRE should be sufficient.</w:t>
      </w:r>
    </w:p>
    <w:p w14:paraId="1809B154" w14:textId="18C1584E" w:rsidR="00B36EB3" w:rsidRDefault="00B36EB3" w:rsidP="00B36EB3">
      <w:pPr>
        <w:pStyle w:val="ITEABodyText"/>
        <w:numPr>
          <w:ilvl w:val="0"/>
          <w:numId w:val="34"/>
        </w:numPr>
        <w:jc w:val="both"/>
        <w:rPr>
          <w:lang w:val="en-US" w:eastAsia="en-US"/>
        </w:rPr>
      </w:pPr>
      <w:r>
        <w:rPr>
          <w:lang w:val="en-US" w:eastAsia="en-US"/>
        </w:rPr>
        <w:t>Download KernelHaven bundle and unzip it. The GPLv3 bundle contains most plug-ins. Therefore, we recommend this bundle for the beginning.</w:t>
      </w:r>
    </w:p>
    <w:p w14:paraId="4C6579EF" w14:textId="6E07851A" w:rsidR="00DD28EC" w:rsidRDefault="00DD28EC" w:rsidP="00B36EB3">
      <w:pPr>
        <w:pStyle w:val="ITEABodyText"/>
        <w:numPr>
          <w:ilvl w:val="0"/>
          <w:numId w:val="34"/>
        </w:numPr>
        <w:jc w:val="both"/>
        <w:rPr>
          <w:lang w:val="en-US" w:eastAsia="en-US"/>
        </w:rPr>
      </w:pPr>
      <w:r>
        <w:rPr>
          <w:lang w:val="en-US" w:eastAsia="en-US"/>
        </w:rPr>
        <w:t>To run a Linux analysis, please install the following packages</w:t>
      </w:r>
      <w:r w:rsidR="00335EF6">
        <w:rPr>
          <w:lang w:val="en-US" w:eastAsia="en-US"/>
        </w:rPr>
        <w:t xml:space="preserve"> on a Linux machine</w:t>
      </w:r>
      <w:r>
        <w:rPr>
          <w:lang w:val="en-US" w:eastAsia="en-US"/>
        </w:rPr>
        <w:t xml:space="preserve"> </w:t>
      </w:r>
      <w:r w:rsidR="00335EF6">
        <w:rPr>
          <w:lang w:val="en-US" w:eastAsia="en-US"/>
        </w:rPr>
        <w:t>(</w:t>
      </w:r>
      <w:r>
        <w:rPr>
          <w:lang w:val="en-US" w:eastAsia="en-US"/>
        </w:rPr>
        <w:t>Ubuntu</w:t>
      </w:r>
      <w:r w:rsidR="00335EF6">
        <w:rPr>
          <w:lang w:val="en-US" w:eastAsia="en-US"/>
        </w:rPr>
        <w:t xml:space="preserve"> command)</w:t>
      </w:r>
      <w:r>
        <w:rPr>
          <w:lang w:val="en-US" w:eastAsia="en-US"/>
        </w:rPr>
        <w:t xml:space="preserve">: </w:t>
      </w:r>
      <w:r w:rsidRPr="00DD28EC">
        <w:rPr>
          <w:rFonts w:ascii="Courier New" w:hAnsi="Courier New" w:cs="Courier New"/>
        </w:rPr>
        <w:t>sudo apt install openjdk-8-jre build-essential libelf-dev</w:t>
      </w:r>
    </w:p>
    <w:p w14:paraId="64253388" w14:textId="3972DDE4" w:rsidR="00B36EB3" w:rsidRDefault="00B36EB3" w:rsidP="00B36EB3">
      <w:pPr>
        <w:pStyle w:val="ITEABodyText"/>
        <w:numPr>
          <w:ilvl w:val="0"/>
          <w:numId w:val="34"/>
        </w:numPr>
        <w:jc w:val="both"/>
        <w:rPr>
          <w:lang w:val="en-US" w:eastAsia="en-US"/>
        </w:rPr>
      </w:pPr>
      <w:r>
        <w:rPr>
          <w:lang w:val="en-US" w:eastAsia="en-US"/>
        </w:rPr>
        <w:t>Edit one of the configuration files (*.properties), which fits best to your needs.</w:t>
      </w:r>
    </w:p>
    <w:p w14:paraId="06B73A6A" w14:textId="6A1CA2D7" w:rsidR="00B36EB3" w:rsidRPr="005F518F" w:rsidRDefault="00B36EB3" w:rsidP="00B36EB3">
      <w:pPr>
        <w:pStyle w:val="ITEABodyText"/>
        <w:numPr>
          <w:ilvl w:val="0"/>
          <w:numId w:val="34"/>
        </w:numPr>
        <w:jc w:val="both"/>
        <w:rPr>
          <w:lang w:val="en-US" w:eastAsia="en-US"/>
        </w:rPr>
      </w:pPr>
      <w:r>
        <w:rPr>
          <w:lang w:val="en-US" w:eastAsia="en-US"/>
        </w:rPr>
        <w:t xml:space="preserve">Start KernelHaven via the command: </w:t>
      </w:r>
      <w:r w:rsidRPr="00B36EB3">
        <w:rPr>
          <w:rFonts w:ascii="Courier New" w:hAnsi="Courier New" w:cs="Courier New"/>
          <w:lang w:val="en-US" w:eastAsia="en-US"/>
        </w:rPr>
        <w:t>java -jar K</w:t>
      </w:r>
      <w:r w:rsidR="00D46811">
        <w:rPr>
          <w:rFonts w:ascii="Courier New" w:hAnsi="Courier New" w:cs="Courier New"/>
          <w:lang w:val="en-US" w:eastAsia="en-US"/>
        </w:rPr>
        <w:t>e</w:t>
      </w:r>
      <w:r w:rsidRPr="00B36EB3">
        <w:rPr>
          <w:rFonts w:ascii="Courier New" w:hAnsi="Courier New" w:cs="Courier New"/>
          <w:lang w:val="en-US" w:eastAsia="en-US"/>
        </w:rPr>
        <w:t>rnelHaven.jar &lt;configuration file&gt;</w:t>
      </w:r>
    </w:p>
    <w:p w14:paraId="4DF62996" w14:textId="5022CEF8" w:rsidR="00577357" w:rsidRDefault="00577357" w:rsidP="00577357">
      <w:pPr>
        <w:pStyle w:val="ITEAHeading3"/>
        <w:rPr>
          <w:lang w:val="en-US" w:eastAsia="en-US"/>
        </w:rPr>
      </w:pPr>
      <w:r>
        <w:rPr>
          <w:lang w:val="en-US" w:eastAsia="en-US"/>
        </w:rPr>
        <w:lastRenderedPageBreak/>
        <w:t>Getting started</w:t>
      </w:r>
    </w:p>
    <w:p w14:paraId="187069EF" w14:textId="795EB8B6" w:rsidR="000749CB" w:rsidRDefault="000749CB" w:rsidP="000749CB">
      <w:pPr>
        <w:pStyle w:val="ITEABodyText"/>
        <w:tabs>
          <w:tab w:val="left" w:pos="871"/>
        </w:tabs>
        <w:jc w:val="both"/>
        <w:rPr>
          <w:rStyle w:val="Hyperlink"/>
        </w:rPr>
      </w:pPr>
      <w:r>
        <w:rPr>
          <w:lang w:val="en-US" w:eastAsia="en-US"/>
        </w:rPr>
        <w:t xml:space="preserve">This video demonstrates how to install, configure and run KernelHaven to run three different analyses: </w:t>
      </w:r>
      <w:hyperlink r:id="rId20" w:history="1">
        <w:r w:rsidRPr="00895A2E">
          <w:rPr>
            <w:rStyle w:val="Hyperlink"/>
          </w:rPr>
          <w:t>https://youtu.be/xKde6tPY_jA</w:t>
        </w:r>
      </w:hyperlink>
    </w:p>
    <w:p w14:paraId="18BDE962" w14:textId="41E108D1" w:rsidR="000749CB" w:rsidRDefault="000749CB" w:rsidP="000749CB">
      <w:pPr>
        <w:pStyle w:val="ITEABodyText"/>
        <w:tabs>
          <w:tab w:val="left" w:pos="871"/>
        </w:tabs>
        <w:jc w:val="both"/>
        <w:rPr>
          <w:lang w:val="en-US" w:eastAsia="en-US"/>
        </w:rPr>
      </w:pPr>
      <w:r>
        <w:rPr>
          <w:lang w:val="en-US" w:eastAsia="en-US"/>
        </w:rPr>
        <w:t>This video demonstrates how to use KernelHaven to run more than 23,000 code metric variations on the Linux case study containing more than 20,000 files in 3</w:t>
      </w:r>
      <w:r w:rsidR="00D46811">
        <w:rPr>
          <w:lang w:val="en-US" w:eastAsia="en-US"/>
        </w:rPr>
        <w:t>.</w:t>
      </w:r>
      <w:r>
        <w:rPr>
          <w:lang w:val="en-US" w:eastAsia="en-US"/>
        </w:rPr>
        <w:t xml:space="preserve">5 hours, which are less 40ms per code function or </w:t>
      </w:r>
      <w:r w:rsidR="00D46811">
        <w:rPr>
          <w:lang w:val="en-US" w:eastAsia="en-US"/>
        </w:rPr>
        <w:t xml:space="preserve">to put it differently half a second per metric: </w:t>
      </w:r>
      <w:hyperlink r:id="rId21" w:history="1">
        <w:r w:rsidR="00D46811" w:rsidRPr="00CF451D">
          <w:rPr>
            <w:rStyle w:val="Hyperlink"/>
            <w:lang w:val="en-US" w:eastAsia="en-US"/>
          </w:rPr>
          <w:t>https://youtu.be/vPEmD5Sr6gM</w:t>
        </w:r>
      </w:hyperlink>
      <w:r w:rsidR="00D46811">
        <w:rPr>
          <w:lang w:val="en-US" w:eastAsia="en-US"/>
        </w:rPr>
        <w:t xml:space="preserve"> </w:t>
      </w:r>
    </w:p>
    <w:p w14:paraId="3DD13BFE" w14:textId="78A6AC2B" w:rsidR="00DD28EC" w:rsidRPr="000749CB" w:rsidRDefault="00DD28EC" w:rsidP="00DD28EC">
      <w:pPr>
        <w:pStyle w:val="ITEABodyText"/>
        <w:tabs>
          <w:tab w:val="left" w:pos="871"/>
        </w:tabs>
        <w:jc w:val="both"/>
        <w:rPr>
          <w:color w:val="00A651" w:themeColor="hyperlink"/>
          <w:u w:val="single"/>
        </w:rPr>
      </w:pPr>
      <w:r>
        <w:rPr>
          <w:lang w:val="en-US" w:eastAsia="en-US"/>
        </w:rPr>
        <w:t xml:space="preserve">This video demonstrates how to extract implemented constraints from code artifacts and how to visualize them with FeDeV (cf. Section </w:t>
      </w:r>
      <w:r>
        <w:rPr>
          <w:lang w:val="en-US" w:eastAsia="en-US"/>
        </w:rPr>
        <w:fldChar w:fldCharType="begin"/>
      </w:r>
      <w:r>
        <w:rPr>
          <w:lang w:val="en-US" w:eastAsia="en-US"/>
        </w:rPr>
        <w:instrText xml:space="preserve"> REF _Ref1032124 \r \h </w:instrText>
      </w:r>
      <w:r>
        <w:rPr>
          <w:lang w:val="en-US" w:eastAsia="en-US"/>
        </w:rPr>
      </w:r>
      <w:r>
        <w:rPr>
          <w:lang w:val="en-US" w:eastAsia="en-US"/>
        </w:rPr>
        <w:fldChar w:fldCharType="separate"/>
      </w:r>
      <w:r w:rsidR="00E50469">
        <w:rPr>
          <w:lang w:val="en-US" w:eastAsia="en-US"/>
        </w:rPr>
        <w:t>2.1</w:t>
      </w:r>
      <w:r>
        <w:rPr>
          <w:lang w:val="en-US" w:eastAsia="en-US"/>
        </w:rPr>
        <w:fldChar w:fldCharType="end"/>
      </w:r>
      <w:r>
        <w:rPr>
          <w:lang w:val="en-US" w:eastAsia="en-US"/>
        </w:rPr>
        <w:t>):</w:t>
      </w:r>
      <w:r w:rsidRPr="00DD28EC">
        <w:t xml:space="preserve"> </w:t>
      </w:r>
      <w:hyperlink r:id="rId22" w:history="1">
        <w:r w:rsidRPr="009762B2">
          <w:rPr>
            <w:rStyle w:val="Hyperlink"/>
            <w:lang w:val="en-US" w:eastAsia="en-US"/>
          </w:rPr>
          <w:t>https://youtu.be/nsWNKIR5Lyc</w:t>
        </w:r>
      </w:hyperlink>
    </w:p>
    <w:p w14:paraId="0C512BF0" w14:textId="77777777" w:rsidR="005F518F" w:rsidRDefault="005F518F" w:rsidP="005F518F">
      <w:pPr>
        <w:pStyle w:val="ITEAHeading3"/>
        <w:rPr>
          <w:lang w:val="en-US" w:eastAsia="en-US"/>
        </w:rPr>
      </w:pPr>
      <w:r>
        <w:rPr>
          <w:lang w:val="en-US" w:eastAsia="en-US"/>
        </w:rPr>
        <w:t>Settings and configurable properties</w:t>
      </w:r>
    </w:p>
    <w:p w14:paraId="210F3D14" w14:textId="58F06C0E" w:rsidR="005F518F" w:rsidRPr="005F518F" w:rsidRDefault="000749CB" w:rsidP="00DD28EC">
      <w:pPr>
        <w:pStyle w:val="ITEABodyText"/>
        <w:jc w:val="both"/>
        <w:rPr>
          <w:lang w:val="en-US" w:eastAsia="en-US"/>
        </w:rPr>
      </w:pPr>
      <w:r>
        <w:rPr>
          <w:lang w:val="en-US" w:eastAsia="en-US"/>
        </w:rPr>
        <w:t>KernelHaven can be configured through a configuration file (</w:t>
      </w:r>
      <w:r w:rsidRPr="00335EF6">
        <w:rPr>
          <w:rFonts w:ascii="Courier New" w:hAnsi="Courier New" w:cs="Courier New"/>
          <w:lang w:val="en-US" w:eastAsia="en-US"/>
        </w:rPr>
        <w:t>*.properties</w:t>
      </w:r>
      <w:r>
        <w:rPr>
          <w:lang w:val="en-US" w:eastAsia="en-US"/>
        </w:rPr>
        <w:t>). The provided configuration parameters vary based on the available plug-ins and the selected analysis. Now, KernelHaven offers more than 130 configuration parameters</w:t>
      </w:r>
      <w:r w:rsidR="00DD28EC">
        <w:rPr>
          <w:lang w:val="en-US" w:eastAsia="en-US"/>
        </w:rPr>
        <w:t xml:space="preserve">, which may still be revised and, thus, may become outdated. Instead, the KernelHaven bundles are shipped with a </w:t>
      </w:r>
      <w:r w:rsidR="00DD28EC" w:rsidRPr="00DD28EC">
        <w:rPr>
          <w:rFonts w:ascii="Courier New" w:hAnsi="Courier New" w:cs="Courier New"/>
          <w:lang w:val="en-US" w:eastAsia="en-US"/>
        </w:rPr>
        <w:t>config_template</w:t>
      </w:r>
      <w:r w:rsidR="00DD28EC">
        <w:rPr>
          <w:rFonts w:ascii="Courier New" w:hAnsi="Courier New" w:cs="Courier New"/>
          <w:lang w:val="en-US" w:eastAsia="en-US"/>
        </w:rPr>
        <w:t xml:space="preserve"> </w:t>
      </w:r>
      <w:r w:rsidR="00DD28EC" w:rsidRPr="00DD28EC">
        <w:rPr>
          <w:rFonts w:ascii="Courier New" w:hAnsi="Courier New" w:cs="Courier New"/>
          <w:lang w:val="en-US" w:eastAsia="en-US"/>
        </w:rPr>
        <w:t>.properties</w:t>
      </w:r>
      <w:r w:rsidR="00DD28EC">
        <w:rPr>
          <w:lang w:val="en-US" w:eastAsia="en-US"/>
        </w:rPr>
        <w:t>, which contain a description of currently supported parameters.</w:t>
      </w:r>
    </w:p>
    <w:p w14:paraId="60A6E628" w14:textId="77777777" w:rsidR="005F518F" w:rsidRDefault="005F518F" w:rsidP="005F518F">
      <w:pPr>
        <w:pStyle w:val="ITEAHeading3"/>
        <w:rPr>
          <w:lang w:val="en-US" w:eastAsia="en-US"/>
        </w:rPr>
      </w:pPr>
      <w:r>
        <w:rPr>
          <w:lang w:val="en-US" w:eastAsia="en-US"/>
        </w:rPr>
        <w:t>Example data</w:t>
      </w:r>
    </w:p>
    <w:p w14:paraId="3EE6C412" w14:textId="2D27D9F8" w:rsidR="00577357" w:rsidRDefault="00DD28EC" w:rsidP="00DD74F0">
      <w:pPr>
        <w:pStyle w:val="Texte"/>
      </w:pPr>
      <w:r>
        <w:t xml:space="preserve">Please look at the video tutorials on </w:t>
      </w:r>
      <w:r w:rsidR="00335EF6">
        <w:t>h</w:t>
      </w:r>
      <w:r>
        <w:t xml:space="preserve">ow to use KernelHaven. For testing KernelHaven, we recommend to analyze the sources of the Linux Kernel up to version 4.14, which can be obtained here: </w:t>
      </w:r>
      <w:hyperlink r:id="rId23" w:history="1">
        <w:r w:rsidRPr="00CF451D">
          <w:rPr>
            <w:rStyle w:val="Hyperlink"/>
          </w:rPr>
          <w:t>https://www.kernel.org/</w:t>
        </w:r>
      </w:hyperlink>
      <w:r>
        <w:t xml:space="preserve"> </w:t>
      </w:r>
    </w:p>
    <w:p w14:paraId="13966675" w14:textId="3C377400" w:rsidR="00F97814" w:rsidRPr="00577357" w:rsidRDefault="00577357" w:rsidP="00577357">
      <w:pPr>
        <w:pStyle w:val="ITEAHeading3"/>
        <w:rPr>
          <w:lang w:val="en-US" w:eastAsia="en-US"/>
        </w:rPr>
      </w:pPr>
      <w:r>
        <w:rPr>
          <w:lang w:val="en-US" w:eastAsia="en-US"/>
        </w:rPr>
        <w:t>Relevant links</w:t>
      </w:r>
    </w:p>
    <w:tbl>
      <w:tblPr>
        <w:tblStyle w:val="MittlereSchattierung1-Akzent2"/>
        <w:tblW w:w="0" w:type="auto"/>
        <w:tblLook w:val="0480" w:firstRow="0" w:lastRow="0" w:firstColumn="1" w:lastColumn="0" w:noHBand="0" w:noVBand="1"/>
      </w:tblPr>
      <w:tblGrid>
        <w:gridCol w:w="2835"/>
        <w:gridCol w:w="6235"/>
      </w:tblGrid>
      <w:tr w:rsidR="00F97814" w:rsidRPr="0017294F" w14:paraId="76ACF62A" w14:textId="77777777" w:rsidTr="00430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BE5444A" w14:textId="416E3583" w:rsidR="00F97814" w:rsidRPr="003F01D1" w:rsidRDefault="00F97814" w:rsidP="00430E46">
            <w:pPr>
              <w:pStyle w:val="ITEABodyText"/>
              <w:ind w:left="0"/>
              <w:jc w:val="both"/>
              <w:rPr>
                <w:color w:val="FF0000"/>
                <w:lang w:val="en-US" w:eastAsia="en-US"/>
              </w:rPr>
            </w:pPr>
            <w:r>
              <w:rPr>
                <w:lang w:val="en-US" w:eastAsia="en-US"/>
              </w:rPr>
              <w:t>Project Homepage</w:t>
            </w:r>
          </w:p>
        </w:tc>
        <w:tc>
          <w:tcPr>
            <w:tcW w:w="6235" w:type="dxa"/>
          </w:tcPr>
          <w:p w14:paraId="50D78242" w14:textId="6CE1CBBE" w:rsidR="00F97814" w:rsidRPr="00F97814" w:rsidRDefault="00165BE4" w:rsidP="00430E46">
            <w:pPr>
              <w:pStyle w:val="StandardWeb"/>
              <w:spacing w:before="0" w:beforeAutospacing="0" w:after="0" w:afterAutospacing="0"/>
              <w:ind w:left="0"/>
              <w:jc w:val="both"/>
              <w:cnfStyle w:val="000000100000" w:firstRow="0" w:lastRow="0" w:firstColumn="0" w:lastColumn="0" w:oddVBand="0" w:evenVBand="0" w:oddHBand="1" w:evenHBand="0" w:firstRowFirstColumn="0" w:firstRowLastColumn="0" w:lastRowFirstColumn="0" w:lastRowLastColumn="0"/>
              <w:rPr>
                <w:rFonts w:ascii="Arial" w:hAnsi="Arial"/>
                <w:spacing w:val="4"/>
                <w:sz w:val="20"/>
              </w:rPr>
            </w:pPr>
            <w:hyperlink r:id="rId24" w:history="1">
              <w:r w:rsidR="00F97814" w:rsidRPr="009762B2">
                <w:rPr>
                  <w:rStyle w:val="Hyperlink"/>
                  <w:rFonts w:ascii="Arial" w:hAnsi="Arial"/>
                  <w:spacing w:val="4"/>
                  <w:sz w:val="20"/>
                </w:rPr>
                <w:t>https://github.com/KernelHaven/KernelHaven</w:t>
              </w:r>
            </w:hyperlink>
          </w:p>
        </w:tc>
      </w:tr>
      <w:tr w:rsidR="00DD74F0" w:rsidRPr="00A103FF" w14:paraId="70DFC41C" w14:textId="77777777" w:rsidTr="00430E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5A43CE8" w14:textId="5748DF6C" w:rsidR="00DD74F0" w:rsidRDefault="00DD74F0" w:rsidP="00A103FF">
            <w:pPr>
              <w:pStyle w:val="ITEABodyText"/>
              <w:ind w:left="0"/>
              <w:jc w:val="both"/>
              <w:rPr>
                <w:lang w:val="en-US" w:eastAsia="en-US"/>
              </w:rPr>
            </w:pPr>
            <w:r>
              <w:rPr>
                <w:lang w:val="en-US" w:eastAsia="en-US"/>
              </w:rPr>
              <w:t>Download Link</w:t>
            </w:r>
          </w:p>
        </w:tc>
        <w:tc>
          <w:tcPr>
            <w:tcW w:w="6235" w:type="dxa"/>
          </w:tcPr>
          <w:p w14:paraId="38C1762F" w14:textId="2D523142" w:rsidR="00DD74F0" w:rsidRPr="00A103FF" w:rsidRDefault="00165BE4" w:rsidP="00335EF6">
            <w:pPr>
              <w:pStyle w:val="ITEABodyText"/>
              <w:ind w:left="0"/>
              <w:jc w:val="both"/>
              <w:cnfStyle w:val="000000010000" w:firstRow="0" w:lastRow="0" w:firstColumn="0" w:lastColumn="0" w:oddVBand="0" w:evenVBand="0" w:oddHBand="0" w:evenHBand="1" w:firstRowFirstColumn="0" w:firstRowLastColumn="0" w:lastRowFirstColumn="0" w:lastRowLastColumn="0"/>
              <w:rPr>
                <w:lang w:val="en-US" w:eastAsia="en-US"/>
              </w:rPr>
            </w:pPr>
            <w:hyperlink r:id="rId25" w:history="1">
              <w:r w:rsidR="00DD28EC" w:rsidRPr="009762B2">
                <w:rPr>
                  <w:rStyle w:val="Hyperlink"/>
                </w:rPr>
                <w:t>https://github.com/KernelHaven/KernelHaven</w:t>
              </w:r>
            </w:hyperlink>
          </w:p>
        </w:tc>
      </w:tr>
      <w:tr w:rsidR="00F97814" w14:paraId="0DDD763A" w14:textId="77777777" w:rsidTr="00430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46CA171" w14:textId="56ECC671" w:rsidR="00F97814" w:rsidRDefault="00F97814" w:rsidP="00430E46">
            <w:pPr>
              <w:pStyle w:val="ITEABodyText"/>
              <w:ind w:left="0"/>
              <w:jc w:val="both"/>
              <w:rPr>
                <w:lang w:val="en-US" w:eastAsia="en-US"/>
              </w:rPr>
            </w:pPr>
            <w:r>
              <w:rPr>
                <w:lang w:val="en-US" w:eastAsia="en-US"/>
              </w:rPr>
              <w:t>Source Code Repository</w:t>
            </w:r>
          </w:p>
        </w:tc>
        <w:tc>
          <w:tcPr>
            <w:tcW w:w="6235" w:type="dxa"/>
          </w:tcPr>
          <w:p w14:paraId="367A5361" w14:textId="453886EB" w:rsidR="00F97814" w:rsidRPr="00283AB8" w:rsidRDefault="00165BE4" w:rsidP="00430E46">
            <w:pPr>
              <w:pStyle w:val="StandardWeb"/>
              <w:spacing w:before="0" w:beforeAutospacing="0" w:after="0" w:afterAutospacing="0"/>
              <w:ind w:left="0"/>
              <w:jc w:val="both"/>
              <w:cnfStyle w:val="000000100000" w:firstRow="0" w:lastRow="0" w:firstColumn="0" w:lastColumn="0" w:oddVBand="0" w:evenVBand="0" w:oddHBand="1" w:evenHBand="0" w:firstRowFirstColumn="0" w:firstRowLastColumn="0" w:lastRowFirstColumn="0" w:lastRowLastColumn="0"/>
              <w:rPr>
                <w:rFonts w:ascii="Arial" w:hAnsi="Arial"/>
                <w:color w:val="00A651" w:themeColor="hyperlink"/>
                <w:spacing w:val="4"/>
                <w:sz w:val="20"/>
                <w:u w:val="single"/>
              </w:rPr>
            </w:pPr>
            <w:hyperlink r:id="rId26" w:history="1">
              <w:r w:rsidR="00F97814" w:rsidRPr="009762B2">
                <w:rPr>
                  <w:rStyle w:val="Hyperlink"/>
                  <w:rFonts w:ascii="Arial" w:hAnsi="Arial"/>
                  <w:spacing w:val="4"/>
                  <w:sz w:val="20"/>
                </w:rPr>
                <w:t>https://github.com/KernelHaven/KernelHaven</w:t>
              </w:r>
            </w:hyperlink>
            <w:r w:rsidR="00F97814" w:rsidRPr="00374F0D">
              <w:rPr>
                <w:rStyle w:val="Hyperlink"/>
                <w:rFonts w:ascii="Arial" w:hAnsi="Arial"/>
                <w:spacing w:val="4"/>
                <w:sz w:val="20"/>
              </w:rPr>
              <w:t xml:space="preserve"> </w:t>
            </w:r>
          </w:p>
        </w:tc>
      </w:tr>
      <w:tr w:rsidR="00F97814" w14:paraId="03DD8843" w14:textId="77777777" w:rsidTr="00430E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40D3536" w14:textId="77777777" w:rsidR="00F97814" w:rsidRDefault="00F97814" w:rsidP="00430E46">
            <w:pPr>
              <w:pStyle w:val="ITEABodyText"/>
              <w:ind w:left="0"/>
              <w:jc w:val="both"/>
              <w:rPr>
                <w:lang w:val="en-US" w:eastAsia="en-US"/>
              </w:rPr>
            </w:pPr>
            <w:r>
              <w:rPr>
                <w:lang w:eastAsia="en-US"/>
              </w:rPr>
              <w:t>Video Tutorial</w:t>
            </w:r>
          </w:p>
        </w:tc>
        <w:tc>
          <w:tcPr>
            <w:tcW w:w="6235" w:type="dxa"/>
          </w:tcPr>
          <w:p w14:paraId="5F165B1C" w14:textId="249CCC53" w:rsidR="00DD28EC" w:rsidRDefault="00DD28EC" w:rsidP="00430E46">
            <w:pPr>
              <w:pStyle w:val="ITEABodyText"/>
              <w:tabs>
                <w:tab w:val="left" w:pos="871"/>
              </w:tabs>
              <w:ind w:left="0"/>
              <w:jc w:val="both"/>
              <w:cnfStyle w:val="000000010000" w:firstRow="0" w:lastRow="0" w:firstColumn="0" w:lastColumn="0" w:oddVBand="0" w:evenVBand="0" w:oddHBand="0" w:evenHBand="1" w:firstRowFirstColumn="0" w:firstRowLastColumn="0" w:lastRowFirstColumn="0" w:lastRowLastColumn="0"/>
              <w:rPr>
                <w:rStyle w:val="Hyperlink"/>
              </w:rPr>
            </w:pPr>
            <w:r>
              <w:t xml:space="preserve">KernelHaven </w:t>
            </w:r>
            <w:r w:rsidR="00335EF6">
              <w:t>m</w:t>
            </w:r>
            <w:r>
              <w:t xml:space="preserve">anual: </w:t>
            </w:r>
            <w:hyperlink r:id="rId27" w:history="1">
              <w:r w:rsidRPr="00895A2E">
                <w:rPr>
                  <w:rStyle w:val="Hyperlink"/>
                </w:rPr>
                <w:t>https://youtu.be/xKde6tPY_jA</w:t>
              </w:r>
            </w:hyperlink>
          </w:p>
          <w:p w14:paraId="106A0284" w14:textId="2E5755A9" w:rsidR="00DD28EC" w:rsidRDefault="00DD28EC" w:rsidP="00430E46">
            <w:pPr>
              <w:pStyle w:val="ITEABodyText"/>
              <w:tabs>
                <w:tab w:val="left" w:pos="871"/>
              </w:tabs>
              <w:ind w:left="0"/>
              <w:jc w:val="both"/>
              <w:cnfStyle w:val="000000010000" w:firstRow="0" w:lastRow="0" w:firstColumn="0" w:lastColumn="0" w:oddVBand="0" w:evenVBand="0" w:oddHBand="0" w:evenHBand="1" w:firstRowFirstColumn="0" w:firstRowLastColumn="0" w:lastRowFirstColumn="0" w:lastRowLastColumn="0"/>
              <w:rPr>
                <w:lang w:val="en-US" w:eastAsia="en-US"/>
              </w:rPr>
            </w:pPr>
            <w:r>
              <w:t xml:space="preserve">MetricHaven manual: </w:t>
            </w:r>
            <w:hyperlink r:id="rId28" w:history="1">
              <w:r w:rsidRPr="00CF451D">
                <w:rPr>
                  <w:rStyle w:val="Hyperlink"/>
                  <w:lang w:val="en-US" w:eastAsia="en-US"/>
                </w:rPr>
                <w:t>https://youtu.be/vPEmD5Sr6gM</w:t>
              </w:r>
            </w:hyperlink>
          </w:p>
          <w:p w14:paraId="20FE9D95" w14:textId="677DEF23" w:rsidR="00DD28EC" w:rsidRDefault="00DD28EC" w:rsidP="00DD28EC">
            <w:pPr>
              <w:pStyle w:val="ITEABodyText"/>
              <w:tabs>
                <w:tab w:val="left" w:pos="871"/>
              </w:tabs>
              <w:ind w:left="0"/>
              <w:jc w:val="both"/>
              <w:cnfStyle w:val="000000010000" w:firstRow="0" w:lastRow="0" w:firstColumn="0" w:lastColumn="0" w:oddVBand="0" w:evenVBand="0" w:oddHBand="0" w:evenHBand="1" w:firstRowFirstColumn="0" w:firstRowLastColumn="0" w:lastRowFirstColumn="0" w:lastRowLastColumn="0"/>
              <w:rPr>
                <w:lang w:val="en-US" w:eastAsia="en-US"/>
              </w:rPr>
            </w:pPr>
            <w:r>
              <w:t xml:space="preserve">Short introduction: </w:t>
            </w:r>
            <w:hyperlink r:id="rId29" w:history="1">
              <w:r w:rsidRPr="00895A2E">
                <w:rPr>
                  <w:rStyle w:val="Hyperlink"/>
                  <w:lang w:val="en-US" w:eastAsia="en-US"/>
                </w:rPr>
                <w:t>https://youtu.be/IbNc-H1NoZU</w:t>
              </w:r>
            </w:hyperlink>
          </w:p>
          <w:p w14:paraId="09BF1D8E" w14:textId="654BFB23" w:rsidR="00F97814" w:rsidRDefault="00DD28EC" w:rsidP="00DD28EC">
            <w:pPr>
              <w:pStyle w:val="ITEABodyText"/>
              <w:tabs>
                <w:tab w:val="left" w:pos="871"/>
              </w:tabs>
              <w:ind w:left="0"/>
              <w:jc w:val="both"/>
              <w:cnfStyle w:val="000000010000" w:firstRow="0" w:lastRow="0" w:firstColumn="0" w:lastColumn="0" w:oddVBand="0" w:evenVBand="0" w:oddHBand="0" w:evenHBand="1" w:firstRowFirstColumn="0" w:firstRowLastColumn="0" w:lastRowFirstColumn="0" w:lastRowLastColumn="0"/>
              <w:rPr>
                <w:lang w:val="en-US" w:eastAsia="en-US"/>
              </w:rPr>
            </w:pPr>
            <w:r>
              <w:rPr>
                <w:lang w:val="en-US"/>
              </w:rPr>
              <w:t>KernelHaven + FeDeV manual:</w:t>
            </w:r>
            <w:r w:rsidR="00335EF6">
              <w:rPr>
                <w:lang w:val="en-US"/>
              </w:rPr>
              <w:t xml:space="preserve"> </w:t>
            </w:r>
            <w:hyperlink r:id="rId30" w:history="1">
              <w:r w:rsidR="00F97814" w:rsidRPr="009762B2">
                <w:rPr>
                  <w:rStyle w:val="Hyperlink"/>
                  <w:lang w:val="en-US" w:eastAsia="en-US"/>
                </w:rPr>
                <w:t>https://youtu.be/nsWNKIR5Lyc</w:t>
              </w:r>
            </w:hyperlink>
          </w:p>
        </w:tc>
      </w:tr>
      <w:tr w:rsidR="00F97814" w14:paraId="4A8EDB44" w14:textId="77777777" w:rsidTr="00430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4C1243D" w14:textId="77777777" w:rsidR="00F97814" w:rsidRDefault="00F97814" w:rsidP="00430E46">
            <w:pPr>
              <w:pStyle w:val="ITEABodyText"/>
              <w:ind w:left="0"/>
              <w:jc w:val="both"/>
              <w:rPr>
                <w:lang w:val="en-US" w:eastAsia="en-US"/>
              </w:rPr>
            </w:pPr>
            <w:r>
              <w:rPr>
                <w:lang w:val="en-US" w:eastAsia="en-US"/>
              </w:rPr>
              <w:t>Tutorial Slides</w:t>
            </w:r>
          </w:p>
        </w:tc>
        <w:tc>
          <w:tcPr>
            <w:tcW w:w="6235" w:type="dxa"/>
          </w:tcPr>
          <w:p w14:paraId="60983750" w14:textId="77777777" w:rsidR="00F97814" w:rsidRDefault="00F97814" w:rsidP="00430E46">
            <w:pPr>
              <w:pStyle w:val="ITEABodyText"/>
              <w:ind w:left="0"/>
              <w:jc w:val="both"/>
              <w:cnfStyle w:val="000000100000" w:firstRow="0" w:lastRow="0" w:firstColumn="0" w:lastColumn="0" w:oddVBand="0" w:evenVBand="0" w:oddHBand="1" w:evenHBand="0" w:firstRowFirstColumn="0" w:firstRowLastColumn="0" w:lastRowFirstColumn="0" w:lastRowLastColumn="0"/>
              <w:rPr>
                <w:lang w:val="en-US" w:eastAsia="en-US"/>
              </w:rPr>
            </w:pPr>
            <w:r>
              <w:rPr>
                <w:lang w:val="en-US" w:eastAsia="en-US"/>
              </w:rPr>
              <w:t>N/A</w:t>
            </w:r>
          </w:p>
        </w:tc>
      </w:tr>
      <w:tr w:rsidR="00DD74F0" w:rsidRPr="00A103FF" w14:paraId="248B5221" w14:textId="77777777" w:rsidTr="00430E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A38B52F" w14:textId="4DF80B9A" w:rsidR="00DD74F0" w:rsidRDefault="00DD74F0" w:rsidP="00A103FF">
            <w:pPr>
              <w:pStyle w:val="ITEABodyText"/>
              <w:ind w:left="0"/>
              <w:jc w:val="both"/>
              <w:rPr>
                <w:lang w:val="en-US" w:eastAsia="en-US"/>
              </w:rPr>
            </w:pPr>
            <w:r>
              <w:rPr>
                <w:lang w:val="en-US" w:eastAsia="en-US"/>
              </w:rPr>
              <w:t>Manual</w:t>
            </w:r>
          </w:p>
        </w:tc>
        <w:tc>
          <w:tcPr>
            <w:tcW w:w="6235" w:type="dxa"/>
          </w:tcPr>
          <w:p w14:paraId="4C8BA6D0" w14:textId="2EEE5D5C" w:rsidR="00DD74F0" w:rsidRDefault="00165BE4" w:rsidP="00A103FF">
            <w:pPr>
              <w:pStyle w:val="ITEABodyText"/>
              <w:ind w:left="0"/>
              <w:jc w:val="both"/>
              <w:cnfStyle w:val="000000010000" w:firstRow="0" w:lastRow="0" w:firstColumn="0" w:lastColumn="0" w:oddVBand="0" w:evenVBand="0" w:oddHBand="0" w:evenHBand="1" w:firstRowFirstColumn="0" w:firstRowLastColumn="0" w:lastRowFirstColumn="0" w:lastRowLastColumn="0"/>
              <w:rPr>
                <w:lang w:val="en-US" w:eastAsia="en-US"/>
              </w:rPr>
            </w:pPr>
            <w:hyperlink r:id="rId31" w:history="1">
              <w:r w:rsidR="00DD28EC" w:rsidRPr="00CF451D">
                <w:rPr>
                  <w:rStyle w:val="Hyperlink"/>
                  <w:lang w:val="en-US" w:eastAsia="en-US"/>
                </w:rPr>
                <w:t>https://github.com/KernelHaven/KernelHaven/wiki</w:t>
              </w:r>
            </w:hyperlink>
            <w:r w:rsidR="00DD28EC">
              <w:rPr>
                <w:lang w:val="en-US" w:eastAsia="en-US"/>
              </w:rPr>
              <w:t xml:space="preserve"> </w:t>
            </w:r>
          </w:p>
        </w:tc>
      </w:tr>
      <w:tr w:rsidR="00F97814" w:rsidRPr="006136DC" w14:paraId="71AA972A" w14:textId="77777777" w:rsidTr="00430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57EAC6C" w14:textId="291F367E" w:rsidR="00F97814" w:rsidRDefault="00F97814" w:rsidP="00430E46">
            <w:pPr>
              <w:pStyle w:val="ITEABodyText"/>
              <w:ind w:left="0"/>
              <w:jc w:val="both"/>
              <w:rPr>
                <w:lang w:val="en-US" w:eastAsia="en-US"/>
              </w:rPr>
            </w:pPr>
            <w:r>
              <w:rPr>
                <w:lang w:val="en-US" w:eastAsia="en-US"/>
              </w:rPr>
              <w:t>Contact</w:t>
            </w:r>
          </w:p>
        </w:tc>
        <w:tc>
          <w:tcPr>
            <w:tcW w:w="6235" w:type="dxa"/>
          </w:tcPr>
          <w:p w14:paraId="47A99A94" w14:textId="09805EA1" w:rsidR="00F97814" w:rsidRPr="00374F0D" w:rsidRDefault="00F97814" w:rsidP="00335EF6">
            <w:pPr>
              <w:pStyle w:val="ITEABodyText"/>
              <w:spacing w:line="360" w:lineRule="auto"/>
              <w:jc w:val="both"/>
              <w:cnfStyle w:val="000000100000" w:firstRow="0" w:lastRow="0" w:firstColumn="0" w:lastColumn="0" w:oddVBand="0" w:evenVBand="0" w:oddHBand="1" w:evenHBand="0" w:firstRowFirstColumn="0" w:firstRowLastColumn="0" w:lastRowFirstColumn="0" w:lastRowLastColumn="0"/>
              <w:rPr>
                <w:lang w:val="de-DE"/>
              </w:rPr>
            </w:pPr>
            <w:r w:rsidRPr="00374F0D">
              <w:rPr>
                <w:lang w:val="de-DE"/>
              </w:rPr>
              <w:t>Klaus Schmid &lt;</w:t>
            </w:r>
            <w:hyperlink r:id="rId32" w:history="1">
              <w:r w:rsidRPr="00374F0D">
                <w:rPr>
                  <w:rStyle w:val="Hyperlink"/>
                  <w:lang w:val="de-DE"/>
                </w:rPr>
                <w:t>schmid@sse.uni-hildesheim.d</w:t>
              </w:r>
              <w:r w:rsidRPr="00F47B01">
                <w:rPr>
                  <w:rStyle w:val="Hyperlink"/>
                  <w:lang w:val="de-DE"/>
                </w:rPr>
                <w:t>e</w:t>
              </w:r>
            </w:hyperlink>
            <w:r w:rsidRPr="00374F0D">
              <w:rPr>
                <w:lang w:val="de-DE"/>
              </w:rPr>
              <w:t xml:space="preserve">&gt; </w:t>
            </w:r>
          </w:p>
          <w:p w14:paraId="509BF675" w14:textId="1CBAEF8D" w:rsidR="00F97814" w:rsidRPr="006707F5" w:rsidRDefault="00F97814" w:rsidP="00335EF6">
            <w:pPr>
              <w:pStyle w:val="ITEABodyText"/>
              <w:spacing w:line="360" w:lineRule="auto"/>
              <w:jc w:val="both"/>
              <w:cnfStyle w:val="000000100000" w:firstRow="0" w:lastRow="0" w:firstColumn="0" w:lastColumn="0" w:oddVBand="0" w:evenVBand="0" w:oddHBand="1" w:evenHBand="0" w:firstRowFirstColumn="0" w:firstRowLastColumn="0" w:lastRowFirstColumn="0" w:lastRowLastColumn="0"/>
              <w:rPr>
                <w:lang w:val="es-ES"/>
              </w:rPr>
            </w:pPr>
            <w:r w:rsidRPr="006707F5">
              <w:rPr>
                <w:lang w:val="es-ES"/>
              </w:rPr>
              <w:t>Sascha El-Sharkawy &lt;</w:t>
            </w:r>
            <w:hyperlink r:id="rId33" w:history="1">
              <w:r w:rsidRPr="006707F5">
                <w:rPr>
                  <w:rStyle w:val="Hyperlink"/>
                  <w:lang w:val="es-ES"/>
                </w:rPr>
                <w:t>elscha@sse.uni-hildesheim.de</w:t>
              </w:r>
            </w:hyperlink>
            <w:r w:rsidRPr="006707F5">
              <w:rPr>
                <w:lang w:val="es-ES"/>
              </w:rPr>
              <w:t>&gt;</w:t>
            </w:r>
          </w:p>
          <w:p w14:paraId="0A4AC66A" w14:textId="4A84BC61" w:rsidR="00F97814" w:rsidRPr="00283AB8" w:rsidRDefault="00F97814" w:rsidP="00335EF6">
            <w:pPr>
              <w:pStyle w:val="Standard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olor w:val="000000" w:themeColor="text1"/>
                <w:spacing w:val="4"/>
                <w:sz w:val="20"/>
                <w:lang w:eastAsia="nl-NL"/>
              </w:rPr>
            </w:pPr>
            <w:r w:rsidRPr="00374F0D">
              <w:rPr>
                <w:rFonts w:ascii="Arial" w:hAnsi="Arial"/>
                <w:color w:val="000000" w:themeColor="text1"/>
                <w:spacing w:val="4"/>
                <w:sz w:val="20"/>
                <w:lang w:eastAsia="nl-NL"/>
              </w:rPr>
              <w:t>Christian Kröher &lt;</w:t>
            </w:r>
            <w:hyperlink r:id="rId34" w:history="1">
              <w:r w:rsidRPr="00374F0D">
                <w:rPr>
                  <w:rStyle w:val="Hyperlink"/>
                  <w:rFonts w:ascii="Arial" w:hAnsi="Arial"/>
                  <w:spacing w:val="4"/>
                  <w:sz w:val="20"/>
                  <w:lang w:eastAsia="nl-NL"/>
                </w:rPr>
                <w:t>kroeher@sse.uni-hildesheim.d</w:t>
              </w:r>
              <w:r w:rsidRPr="00BF3098">
                <w:rPr>
                  <w:rStyle w:val="Hyperlink"/>
                  <w:rFonts w:ascii="Arial" w:hAnsi="Arial"/>
                  <w:spacing w:val="4"/>
                  <w:sz w:val="20"/>
                  <w:lang w:eastAsia="nl-NL"/>
                </w:rPr>
                <w:t>e</w:t>
              </w:r>
            </w:hyperlink>
            <w:r w:rsidRPr="00374F0D">
              <w:rPr>
                <w:rFonts w:ascii="Arial" w:hAnsi="Arial"/>
                <w:color w:val="000000" w:themeColor="text1"/>
                <w:spacing w:val="4"/>
                <w:sz w:val="20"/>
                <w:lang w:eastAsia="nl-NL"/>
              </w:rPr>
              <w:t>&gt;</w:t>
            </w:r>
          </w:p>
        </w:tc>
      </w:tr>
    </w:tbl>
    <w:p w14:paraId="6F48BDC1" w14:textId="77777777" w:rsidR="00F97814" w:rsidRPr="00B6325C" w:rsidRDefault="00F97814" w:rsidP="00F97814">
      <w:pPr>
        <w:pStyle w:val="ITEABodyText"/>
        <w:jc w:val="both"/>
        <w:rPr>
          <w:lang w:val="en-US" w:eastAsia="en-US"/>
        </w:rPr>
      </w:pPr>
    </w:p>
    <w:p w14:paraId="000207D8" w14:textId="77777777" w:rsidR="009A7792" w:rsidRDefault="009A7792" w:rsidP="009A7792">
      <w:pPr>
        <w:pStyle w:val="ITEAHeading2"/>
        <w:rPr>
          <w:lang w:val="en-US" w:eastAsia="en-US"/>
        </w:rPr>
      </w:pPr>
      <w:bookmarkStart w:id="26" w:name="_Toc21008033"/>
      <w:bookmarkStart w:id="27" w:name="_Toc27065616"/>
      <w:r>
        <w:rPr>
          <w:lang w:val="en-US" w:eastAsia="en-US"/>
        </w:rPr>
        <w:lastRenderedPageBreak/>
        <w:t>Variability Extraction and A</w:t>
      </w:r>
      <w:r w:rsidRPr="00380847">
        <w:rPr>
          <w:lang w:val="en-US" w:eastAsia="en-US"/>
        </w:rPr>
        <w:t>nalysis (VEXA)</w:t>
      </w:r>
      <w:bookmarkEnd w:id="26"/>
      <w:bookmarkEnd w:id="27"/>
    </w:p>
    <w:p w14:paraId="68F38B8F" w14:textId="77777777" w:rsidR="009A7792" w:rsidRDefault="009A7792" w:rsidP="009A7792">
      <w:pPr>
        <w:pStyle w:val="ITEAHeading3"/>
        <w:rPr>
          <w:lang w:val="en-US" w:eastAsia="en-US"/>
        </w:rPr>
      </w:pPr>
      <w:r>
        <w:rPr>
          <w:lang w:val="en-US" w:eastAsia="en-US"/>
        </w:rPr>
        <w:t>Tool Description</w:t>
      </w:r>
    </w:p>
    <w:p w14:paraId="623DDF97" w14:textId="77777777" w:rsidR="009A7792" w:rsidRDefault="009A7792" w:rsidP="009A7792">
      <w:pPr>
        <w:pStyle w:val="ITEABodyText"/>
        <w:jc w:val="both"/>
        <w:rPr>
          <w:lang w:val="en-US" w:eastAsia="en-US"/>
        </w:rPr>
      </w:pPr>
      <w:r>
        <w:rPr>
          <w:lang w:val="en-US" w:eastAsia="en-US"/>
        </w:rPr>
        <w:t xml:space="preserve">The </w:t>
      </w:r>
      <w:r w:rsidRPr="00C274DA">
        <w:rPr>
          <w:b/>
          <w:bCs/>
          <w:lang w:val="en-US" w:eastAsia="en-US"/>
        </w:rPr>
        <w:t>Variability Extraction and Analysis (VEXA)</w:t>
      </w:r>
      <w:r w:rsidRPr="00380847">
        <w:rPr>
          <w:lang w:val="en-US" w:eastAsia="en-US"/>
        </w:rPr>
        <w:t xml:space="preserve"> toolkit is a versat</w:t>
      </w:r>
      <w:r>
        <w:rPr>
          <w:lang w:val="en-US" w:eastAsia="en-US"/>
        </w:rPr>
        <w:t xml:space="preserve">ile collection of complementary </w:t>
      </w:r>
      <w:r w:rsidRPr="00380847">
        <w:rPr>
          <w:lang w:val="en-US" w:eastAsia="en-US"/>
        </w:rPr>
        <w:t>procedures to help with many different tasks of variability extraction, fe</w:t>
      </w:r>
      <w:r>
        <w:rPr>
          <w:lang w:val="en-US" w:eastAsia="en-US"/>
        </w:rPr>
        <w:t xml:space="preserve">ature analysis, </w:t>
      </w:r>
      <w:r w:rsidRPr="00380847">
        <w:rPr>
          <w:lang w:val="en-US" w:eastAsia="en-US"/>
        </w:rPr>
        <w:t>visualization and the calculation of user-defined metrics.</w:t>
      </w:r>
      <w:r>
        <w:rPr>
          <w:lang w:val="en-US" w:eastAsia="en-US"/>
        </w:rPr>
        <w:t xml:space="preserve"> </w:t>
      </w:r>
      <w:r w:rsidRPr="00380847">
        <w:rPr>
          <w:lang w:val="en-US" w:eastAsia="en-US"/>
        </w:rPr>
        <w:t>Implemented as a plug</w:t>
      </w:r>
      <w:r>
        <w:rPr>
          <w:lang w:val="en-US" w:eastAsia="en-US"/>
        </w:rPr>
        <w:t>-</w:t>
      </w:r>
      <w:r w:rsidRPr="00380847">
        <w:rPr>
          <w:lang w:val="en-US" w:eastAsia="en-US"/>
        </w:rPr>
        <w:t>in for the "world's leading Graph Database" Neo4j</w:t>
      </w:r>
      <w:r>
        <w:rPr>
          <w:rStyle w:val="Funotenzeichen"/>
          <w:lang w:val="en-US" w:eastAsia="en-US"/>
        </w:rPr>
        <w:footnoteReference w:id="1"/>
      </w:r>
      <w:r w:rsidRPr="00380847">
        <w:rPr>
          <w:lang w:val="en-US" w:eastAsia="en-US"/>
        </w:rPr>
        <w:t>, the VEXA toolkit leverages</w:t>
      </w:r>
      <w:r>
        <w:rPr>
          <w:lang w:val="en-US" w:eastAsia="en-US"/>
        </w:rPr>
        <w:t xml:space="preserve"> the powerful graph storage and </w:t>
      </w:r>
      <w:r w:rsidRPr="00380847">
        <w:rPr>
          <w:lang w:val="en-US" w:eastAsia="en-US"/>
        </w:rPr>
        <w:t>processing capabilities of Neo4j to enable detailed dependency analyses o</w:t>
      </w:r>
      <w:r>
        <w:rPr>
          <w:lang w:val="en-US" w:eastAsia="en-US"/>
        </w:rPr>
        <w:t>f source code artifacts (</w:t>
      </w:r>
      <w:r w:rsidRPr="00E34CD7">
        <w:rPr>
          <w:i/>
          <w:lang w:val="en-US" w:eastAsia="en-US"/>
        </w:rPr>
        <w:t>e.g.,</w:t>
      </w:r>
      <w:r>
        <w:rPr>
          <w:lang w:val="en-US" w:eastAsia="en-US"/>
        </w:rPr>
        <w:t xml:space="preserve"> </w:t>
      </w:r>
      <w:r w:rsidRPr="00380847">
        <w:rPr>
          <w:lang w:val="en-US" w:eastAsia="en-US"/>
        </w:rPr>
        <w:t>#ifdef variability in C/C++ code) and reveal intricate fea</w:t>
      </w:r>
      <w:r>
        <w:rPr>
          <w:lang w:val="en-US" w:eastAsia="en-US"/>
        </w:rPr>
        <w:t xml:space="preserve">ture connections across project </w:t>
      </w:r>
      <w:r w:rsidRPr="00380847">
        <w:rPr>
          <w:lang w:val="en-US" w:eastAsia="en-US"/>
        </w:rPr>
        <w:t>artefacts along with graph visualization possibilities.</w:t>
      </w:r>
    </w:p>
    <w:p w14:paraId="7AB7881B" w14:textId="77777777" w:rsidR="009A7792" w:rsidRDefault="009A7792" w:rsidP="009A7792">
      <w:pPr>
        <w:pStyle w:val="ITEABodyText"/>
        <w:jc w:val="both"/>
        <w:rPr>
          <w:lang w:val="en-US" w:eastAsia="en-US"/>
        </w:rPr>
      </w:pPr>
      <w:r w:rsidRPr="00380847">
        <w:rPr>
          <w:lang w:val="en-US" w:eastAsia="en-US"/>
        </w:rPr>
        <w:t xml:space="preserve">The input to VEXA is a collection of software project artefacts that are first processed; then, disassembled into their constituent parts and relations; finally, transformed into a property graph, which contains all relevant information </w:t>
      </w:r>
      <w:r>
        <w:rPr>
          <w:lang w:val="en-US" w:eastAsia="en-US"/>
        </w:rPr>
        <w:t xml:space="preserve">for subsequent analysis steps. </w:t>
      </w:r>
      <w:r w:rsidRPr="00380847">
        <w:rPr>
          <w:lang w:val="en-US" w:eastAsia="en-US"/>
        </w:rPr>
        <w:t>The methodology behind VEXA pursues an iterative workflow, in whi</w:t>
      </w:r>
      <w:r>
        <w:rPr>
          <w:lang w:val="en-US" w:eastAsia="en-US"/>
        </w:rPr>
        <w:t xml:space="preserve">ch the user of the VEXA toolkit - </w:t>
      </w:r>
      <w:r w:rsidRPr="00380847">
        <w:rPr>
          <w:lang w:val="en-US" w:eastAsia="en-US"/>
        </w:rPr>
        <w:t>be it a software devel</w:t>
      </w:r>
      <w:r>
        <w:rPr>
          <w:lang w:val="en-US" w:eastAsia="en-US"/>
        </w:rPr>
        <w:t xml:space="preserve">oper or domain expert - </w:t>
      </w:r>
      <w:r w:rsidRPr="00380847">
        <w:rPr>
          <w:lang w:val="en-US" w:eastAsia="en-US"/>
        </w:rPr>
        <w:t>specifies all analysis steps in a flexible wa</w:t>
      </w:r>
      <w:r>
        <w:rPr>
          <w:lang w:val="en-US" w:eastAsia="en-US"/>
        </w:rPr>
        <w:t xml:space="preserve">y - </w:t>
      </w:r>
      <w:r w:rsidRPr="00380847">
        <w:rPr>
          <w:lang w:val="en-US" w:eastAsia="en-US"/>
        </w:rPr>
        <w:t>tailored t</w:t>
      </w:r>
      <w:r>
        <w:rPr>
          <w:lang w:val="en-US" w:eastAsia="en-US"/>
        </w:rPr>
        <w:t xml:space="preserve">o his specific needs - using Cypher queries. </w:t>
      </w:r>
      <w:r w:rsidRPr="00380847">
        <w:rPr>
          <w:lang w:val="en-US" w:eastAsia="en-US"/>
        </w:rPr>
        <w:t xml:space="preserve">User-defined analysis steps can create new connections in the property graph, </w:t>
      </w:r>
      <w:r w:rsidRPr="00E34CD7">
        <w:rPr>
          <w:i/>
          <w:lang w:val="en-US" w:eastAsia="en-US"/>
        </w:rPr>
        <w:t>e.g.,</w:t>
      </w:r>
      <w:r>
        <w:rPr>
          <w:lang w:val="en-US" w:eastAsia="en-US"/>
        </w:rPr>
        <w:t xml:space="preserve"> the connection between an </w:t>
      </w:r>
      <w:r w:rsidRPr="00DC22B3">
        <w:rPr>
          <w:i/>
          <w:lang w:val="en-US" w:eastAsia="en-US"/>
        </w:rPr>
        <w:t>#ifdef</w:t>
      </w:r>
      <w:r w:rsidRPr="00380847">
        <w:rPr>
          <w:lang w:val="en-US" w:eastAsia="en-US"/>
        </w:rPr>
        <w:t xml:space="preserve"> statement and a feature annotation; add intermediate result</w:t>
      </w:r>
      <w:r>
        <w:rPr>
          <w:lang w:val="en-US" w:eastAsia="en-US"/>
        </w:rPr>
        <w:t>s and metrics, such as</w:t>
      </w:r>
      <w:r w:rsidRPr="00380847">
        <w:rPr>
          <w:lang w:val="en-US" w:eastAsia="en-US"/>
        </w:rPr>
        <w:t xml:space="preserve"> the distribution of embedded feature annotations across source files; thus, advancing th</w:t>
      </w:r>
      <w:r>
        <w:rPr>
          <w:lang w:val="en-US" w:eastAsia="en-US"/>
        </w:rPr>
        <w:t>e overall analysis iteratively.</w:t>
      </w:r>
    </w:p>
    <w:p w14:paraId="6DED755B" w14:textId="77777777" w:rsidR="009A7792" w:rsidRPr="00380847" w:rsidRDefault="009A7792" w:rsidP="009A7792">
      <w:pPr>
        <w:pStyle w:val="ITEABodyText"/>
        <w:jc w:val="both"/>
        <w:rPr>
          <w:lang w:val="en-US" w:eastAsia="en-US"/>
        </w:rPr>
      </w:pPr>
    </w:p>
    <w:p w14:paraId="49BC2682" w14:textId="77777777" w:rsidR="009A7792" w:rsidRPr="00FC11D0" w:rsidRDefault="009A7792" w:rsidP="009A7792">
      <w:pPr>
        <w:pStyle w:val="ITEABodyText"/>
        <w:jc w:val="both"/>
        <w:rPr>
          <w:lang w:val="en-US" w:eastAsia="en-US"/>
        </w:rPr>
      </w:pPr>
      <w:r w:rsidRPr="00380847">
        <w:rPr>
          <w:lang w:val="en-US" w:eastAsia="en-US"/>
        </w:rPr>
        <w:t>Context-specific Cypher queries can be employed to support the user in visualizing relevant dependencies between analyzed</w:t>
      </w:r>
      <w:r>
        <w:rPr>
          <w:lang w:val="en-US" w:eastAsia="en-US"/>
        </w:rPr>
        <w:t xml:space="preserve"> artefacts - </w:t>
      </w:r>
      <w:r w:rsidRPr="00E34CD7">
        <w:rPr>
          <w:i/>
          <w:lang w:val="en-US" w:eastAsia="en-US"/>
        </w:rPr>
        <w:t>e.g.,</w:t>
      </w:r>
      <w:r w:rsidRPr="00380847">
        <w:rPr>
          <w:lang w:val="en-US" w:eastAsia="en-US"/>
        </w:rPr>
        <w:t xml:space="preserve"> feature locations and their relation to source fi</w:t>
      </w:r>
      <w:r>
        <w:rPr>
          <w:lang w:val="en-US" w:eastAsia="en-US"/>
        </w:rPr>
        <w:t xml:space="preserve">les and code elements - </w:t>
      </w:r>
      <w:r w:rsidRPr="00380847">
        <w:rPr>
          <w:lang w:val="en-US" w:eastAsia="en-US"/>
        </w:rPr>
        <w:t>in the form of graphs and tables.</w:t>
      </w:r>
    </w:p>
    <w:p w14:paraId="521E2C35" w14:textId="77777777" w:rsidR="009A7792" w:rsidRDefault="009A7792" w:rsidP="009A7792">
      <w:pPr>
        <w:pStyle w:val="ITEAHeading3"/>
        <w:rPr>
          <w:lang w:val="en-US" w:eastAsia="en-US"/>
        </w:rPr>
      </w:pPr>
      <w:r>
        <w:rPr>
          <w:lang w:val="en-US" w:eastAsia="en-US"/>
        </w:rPr>
        <w:t>Source of Supply</w:t>
      </w:r>
    </w:p>
    <w:p w14:paraId="6A92C511" w14:textId="77777777" w:rsidR="009A7792" w:rsidRPr="00032670" w:rsidRDefault="009A7792" w:rsidP="009A7792">
      <w:pPr>
        <w:pStyle w:val="ITEABodyText"/>
        <w:rPr>
          <w:lang w:val="en-US" w:eastAsia="en-US"/>
        </w:rPr>
      </w:pPr>
      <w:r>
        <w:rPr>
          <w:lang w:val="en-US" w:eastAsia="en-US"/>
        </w:rPr>
        <w:t xml:space="preserve">The VEXA Toolkit is bundled as a JAR file and can be obtained from the FZI for demonstration purposes. </w:t>
      </w:r>
    </w:p>
    <w:p w14:paraId="1B9F18E3" w14:textId="77777777" w:rsidR="009A7792" w:rsidRDefault="009A7792" w:rsidP="009A7792">
      <w:pPr>
        <w:pStyle w:val="ITEAHeading3"/>
        <w:rPr>
          <w:lang w:val="en-US" w:eastAsia="en-US"/>
        </w:rPr>
      </w:pPr>
      <w:r>
        <w:rPr>
          <w:lang w:val="en-US" w:eastAsia="en-US"/>
        </w:rPr>
        <w:t>Installation and License Information</w:t>
      </w:r>
    </w:p>
    <w:p w14:paraId="418A6BAB" w14:textId="77777777" w:rsidR="009A7792" w:rsidRPr="008A0832" w:rsidRDefault="009A7792" w:rsidP="009A7792">
      <w:pPr>
        <w:pStyle w:val="ITEABodyText"/>
        <w:jc w:val="both"/>
        <w:rPr>
          <w:b/>
          <w:lang w:val="en-US" w:eastAsia="en-US"/>
        </w:rPr>
      </w:pPr>
      <w:r w:rsidRPr="008A0832">
        <w:rPr>
          <w:b/>
          <w:lang w:val="en-US" w:eastAsia="en-US"/>
        </w:rPr>
        <w:t>Prerequisite</w:t>
      </w:r>
    </w:p>
    <w:p w14:paraId="76516997" w14:textId="77777777" w:rsidR="009A7792" w:rsidRDefault="009A7792" w:rsidP="009A7792">
      <w:pPr>
        <w:pStyle w:val="ITEABodyText"/>
        <w:jc w:val="both"/>
        <w:rPr>
          <w:lang w:val="en-US" w:eastAsia="en-US"/>
        </w:rPr>
      </w:pPr>
      <w:r>
        <w:rPr>
          <w:lang w:val="en-US" w:eastAsia="en-US"/>
        </w:rPr>
        <w:t xml:space="preserve">The VEXA Toolkit is platform independent and can run on Windows or Linux operating systems requiring the Java 8 Runtime Environment (JRE) or higher. VEXA is a Plug-In for the Neo4j Graph database and can run inside the Enterprise Server, Community Server or Neo4j Desktop editions (versions higher than 3.5). </w:t>
      </w:r>
    </w:p>
    <w:p w14:paraId="2C4CCA55" w14:textId="77777777" w:rsidR="009A7792" w:rsidRDefault="009A7792" w:rsidP="009A7792">
      <w:pPr>
        <w:pStyle w:val="ITEABodyText"/>
        <w:jc w:val="both"/>
        <w:rPr>
          <w:lang w:val="en-US" w:eastAsia="en-US"/>
        </w:rPr>
      </w:pPr>
      <w:r>
        <w:rPr>
          <w:lang w:val="en-US" w:eastAsia="en-US"/>
        </w:rPr>
        <w:t>For extraction and analyses, VEXA relies on third party applications:</w:t>
      </w:r>
    </w:p>
    <w:p w14:paraId="18FAD7C1" w14:textId="77777777" w:rsidR="009A7792" w:rsidRDefault="009A7792" w:rsidP="009A7792">
      <w:pPr>
        <w:pStyle w:val="ITEABodyText"/>
        <w:numPr>
          <w:ilvl w:val="0"/>
          <w:numId w:val="38"/>
        </w:numPr>
        <w:jc w:val="both"/>
        <w:rPr>
          <w:lang w:val="en-US" w:eastAsia="en-US"/>
        </w:rPr>
      </w:pPr>
      <w:r>
        <w:rPr>
          <w:lang w:val="en-US" w:eastAsia="en-US"/>
        </w:rPr>
        <w:t>srcML (srcml.org): A scalable parsing tool to convert source code into srcML XML format.</w:t>
      </w:r>
    </w:p>
    <w:p w14:paraId="6A33B56B" w14:textId="613BAC01" w:rsidR="009A7792" w:rsidRDefault="009A7792" w:rsidP="009A7792">
      <w:pPr>
        <w:pStyle w:val="ITEABodyText"/>
        <w:numPr>
          <w:ilvl w:val="0"/>
          <w:numId w:val="38"/>
        </w:numPr>
        <w:jc w:val="both"/>
        <w:rPr>
          <w:lang w:val="en-US" w:eastAsia="en-US"/>
        </w:rPr>
      </w:pPr>
      <w:r>
        <w:rPr>
          <w:lang w:val="en-US" w:eastAsia="en-US"/>
        </w:rPr>
        <w:t>Z3Prover (</w:t>
      </w:r>
      <w:hyperlink r:id="rId35" w:history="1">
        <w:r w:rsidRPr="00A3297F">
          <w:rPr>
            <w:rStyle w:val="Hyperlink"/>
            <w:lang w:val="en-US" w:eastAsia="en-US"/>
          </w:rPr>
          <w:t>github.com/Z3Prover/z3</w:t>
        </w:r>
      </w:hyperlink>
      <w:r>
        <w:rPr>
          <w:lang w:val="en-US" w:eastAsia="en-US"/>
        </w:rPr>
        <w:t>): A theorem prover from Microsoft Research.</w:t>
      </w:r>
    </w:p>
    <w:p w14:paraId="5CC3AD73" w14:textId="4942893D" w:rsidR="009A7792" w:rsidRDefault="009A7792" w:rsidP="009A7792">
      <w:pPr>
        <w:pStyle w:val="ITEABodyText"/>
        <w:numPr>
          <w:ilvl w:val="0"/>
          <w:numId w:val="38"/>
        </w:numPr>
        <w:jc w:val="both"/>
        <w:rPr>
          <w:lang w:val="en-US" w:eastAsia="en-US"/>
        </w:rPr>
      </w:pPr>
      <w:r>
        <w:rPr>
          <w:lang w:val="en-US" w:eastAsia="en-US"/>
        </w:rPr>
        <w:t>APOC (</w:t>
      </w:r>
      <w:hyperlink r:id="rId36" w:history="1">
        <w:r w:rsidRPr="00A3297F">
          <w:rPr>
            <w:rStyle w:val="Hyperlink"/>
            <w:lang w:val="en-US" w:eastAsia="en-US"/>
          </w:rPr>
          <w:t>github.com/neo4j-contrib/neo4j-apoc-procedures</w:t>
        </w:r>
      </w:hyperlink>
      <w:r>
        <w:rPr>
          <w:lang w:val="en-US" w:eastAsia="en-US"/>
        </w:rPr>
        <w:t>): Cypher procedures for Neo4j.</w:t>
      </w:r>
    </w:p>
    <w:p w14:paraId="59E1FDFA" w14:textId="77777777" w:rsidR="009A7792" w:rsidRDefault="009A7792" w:rsidP="009A7792">
      <w:pPr>
        <w:pStyle w:val="ITEABodyText"/>
        <w:jc w:val="both"/>
        <w:rPr>
          <w:lang w:val="en-US" w:eastAsia="en-US"/>
        </w:rPr>
      </w:pPr>
    </w:p>
    <w:p w14:paraId="4DD93A8F" w14:textId="77777777" w:rsidR="009A7792" w:rsidRPr="008A0832" w:rsidRDefault="009A7792" w:rsidP="009A7792">
      <w:pPr>
        <w:pStyle w:val="ITEABodyText"/>
        <w:jc w:val="both"/>
        <w:rPr>
          <w:b/>
          <w:lang w:val="en-US" w:eastAsia="en-US"/>
        </w:rPr>
      </w:pPr>
      <w:r w:rsidRPr="008A0832">
        <w:rPr>
          <w:b/>
          <w:lang w:val="en-US" w:eastAsia="en-US"/>
        </w:rPr>
        <w:t>License information</w:t>
      </w:r>
    </w:p>
    <w:p w14:paraId="21A85884" w14:textId="77777777" w:rsidR="009A7792" w:rsidRDefault="009A7792" w:rsidP="009A7792">
      <w:pPr>
        <w:pStyle w:val="ITEABodyText"/>
        <w:jc w:val="both"/>
        <w:rPr>
          <w:lang w:val="en-US" w:eastAsia="en-US"/>
        </w:rPr>
      </w:pPr>
      <w:r>
        <w:rPr>
          <w:lang w:val="en-US" w:eastAsia="en-US"/>
        </w:rPr>
        <w:t>The license for the VEXA Toolkit is currently not finalized. You can obtain the status and further information from FZI.</w:t>
      </w:r>
    </w:p>
    <w:p w14:paraId="52588E41" w14:textId="77777777" w:rsidR="009A7792" w:rsidRDefault="009A7792" w:rsidP="009A7792">
      <w:pPr>
        <w:pStyle w:val="ITEABodyText"/>
        <w:jc w:val="both"/>
        <w:rPr>
          <w:lang w:val="en-US" w:eastAsia="en-US"/>
        </w:rPr>
      </w:pPr>
      <w:r>
        <w:rPr>
          <w:lang w:val="en-US" w:eastAsia="en-US"/>
        </w:rPr>
        <w:t>Licenses of third party tools used by VEXA:</w:t>
      </w:r>
    </w:p>
    <w:p w14:paraId="2A562656" w14:textId="77777777" w:rsidR="009A7792" w:rsidRDefault="009A7792" w:rsidP="009A7792">
      <w:pPr>
        <w:pStyle w:val="ITEABodyText"/>
        <w:numPr>
          <w:ilvl w:val="0"/>
          <w:numId w:val="39"/>
        </w:numPr>
        <w:jc w:val="both"/>
        <w:rPr>
          <w:lang w:val="en-US" w:eastAsia="en-US"/>
        </w:rPr>
      </w:pPr>
      <w:r>
        <w:rPr>
          <w:lang w:val="en-US" w:eastAsia="en-US"/>
        </w:rPr>
        <w:t>Neo4j CE: GPLv3</w:t>
      </w:r>
    </w:p>
    <w:p w14:paraId="46097919" w14:textId="77777777" w:rsidR="009A7792" w:rsidRDefault="009A7792" w:rsidP="009A7792">
      <w:pPr>
        <w:pStyle w:val="ITEABodyText"/>
        <w:numPr>
          <w:ilvl w:val="0"/>
          <w:numId w:val="39"/>
        </w:numPr>
        <w:jc w:val="both"/>
        <w:rPr>
          <w:lang w:val="en-US" w:eastAsia="en-US"/>
        </w:rPr>
      </w:pPr>
      <w:r>
        <w:rPr>
          <w:lang w:val="en-US" w:eastAsia="en-US"/>
        </w:rPr>
        <w:t>srcML: GPL</w:t>
      </w:r>
    </w:p>
    <w:p w14:paraId="74779556" w14:textId="77777777" w:rsidR="009A7792" w:rsidRDefault="009A7792" w:rsidP="009A7792">
      <w:pPr>
        <w:pStyle w:val="ITEABodyText"/>
        <w:numPr>
          <w:ilvl w:val="0"/>
          <w:numId w:val="39"/>
        </w:numPr>
        <w:jc w:val="both"/>
        <w:rPr>
          <w:lang w:val="en-US" w:eastAsia="en-US"/>
        </w:rPr>
      </w:pPr>
      <w:r>
        <w:rPr>
          <w:lang w:val="en-US" w:eastAsia="en-US"/>
        </w:rPr>
        <w:t>APOC: Apache License 2.0</w:t>
      </w:r>
    </w:p>
    <w:p w14:paraId="2AA8FB9B" w14:textId="77777777" w:rsidR="009A7792" w:rsidRDefault="009A7792" w:rsidP="009A7792">
      <w:pPr>
        <w:pStyle w:val="ITEABodyText"/>
        <w:numPr>
          <w:ilvl w:val="0"/>
          <w:numId w:val="39"/>
        </w:numPr>
        <w:jc w:val="both"/>
        <w:rPr>
          <w:lang w:val="en-US" w:eastAsia="en-US"/>
        </w:rPr>
      </w:pPr>
      <w:r>
        <w:rPr>
          <w:lang w:val="en-US" w:eastAsia="en-US"/>
        </w:rPr>
        <w:lastRenderedPageBreak/>
        <w:t>Z3Prover: MIT</w:t>
      </w:r>
    </w:p>
    <w:p w14:paraId="2FC92A6C" w14:textId="77777777" w:rsidR="009A7792" w:rsidRDefault="009A7792" w:rsidP="009A7792">
      <w:pPr>
        <w:pStyle w:val="ITEABodyText"/>
        <w:jc w:val="both"/>
        <w:rPr>
          <w:lang w:val="en-US" w:eastAsia="en-US"/>
        </w:rPr>
      </w:pPr>
    </w:p>
    <w:p w14:paraId="536D4527" w14:textId="77777777" w:rsidR="009A7792" w:rsidRDefault="009A7792" w:rsidP="009A7792">
      <w:pPr>
        <w:pStyle w:val="ITEABodyText"/>
        <w:jc w:val="both"/>
        <w:rPr>
          <w:lang w:val="en-US" w:eastAsia="en-US"/>
        </w:rPr>
      </w:pPr>
      <w:r w:rsidRPr="008A0832">
        <w:rPr>
          <w:b/>
          <w:lang w:val="en-US" w:eastAsia="en-US"/>
        </w:rPr>
        <w:t>Installation</w:t>
      </w:r>
    </w:p>
    <w:p w14:paraId="2202D3CB" w14:textId="77777777" w:rsidR="009A7792" w:rsidRPr="005F518F" w:rsidRDefault="009A7792" w:rsidP="009A7792">
      <w:pPr>
        <w:pStyle w:val="ITEABodyText"/>
        <w:jc w:val="both"/>
        <w:rPr>
          <w:lang w:val="en-US" w:eastAsia="en-US"/>
        </w:rPr>
      </w:pPr>
      <w:r>
        <w:rPr>
          <w:lang w:val="en-US" w:eastAsia="en-US"/>
        </w:rPr>
        <w:t>The VEXA Toolkit is deployed as a JAR bundle that can be copied to the Neo4j “</w:t>
      </w:r>
      <w:r w:rsidRPr="00837925">
        <w:rPr>
          <w:i/>
          <w:lang w:val="en-US" w:eastAsia="en-US"/>
        </w:rPr>
        <w:t>plugins</w:t>
      </w:r>
      <w:r>
        <w:rPr>
          <w:lang w:val="en-US" w:eastAsia="en-US"/>
        </w:rPr>
        <w:t>” folder. The configuration of VEXA is done in Neo4j global configuration file “</w:t>
      </w:r>
      <w:r w:rsidRPr="00837925">
        <w:rPr>
          <w:i/>
          <w:lang w:val="en-US" w:eastAsia="en-US"/>
        </w:rPr>
        <w:t>neo4j.conf</w:t>
      </w:r>
      <w:r>
        <w:rPr>
          <w:lang w:val="en-US" w:eastAsia="en-US"/>
        </w:rPr>
        <w:t>”. A default configuration is shipped with the JAR bundle.</w:t>
      </w:r>
    </w:p>
    <w:p w14:paraId="6183D86D" w14:textId="77777777" w:rsidR="009A7792" w:rsidRDefault="009A7792" w:rsidP="009A7792">
      <w:pPr>
        <w:pStyle w:val="ITEAHeading3"/>
        <w:rPr>
          <w:lang w:val="en-US" w:eastAsia="en-US"/>
        </w:rPr>
      </w:pPr>
      <w:r>
        <w:rPr>
          <w:lang w:val="en-US" w:eastAsia="en-US"/>
        </w:rPr>
        <w:t>Getting started</w:t>
      </w:r>
    </w:p>
    <w:p w14:paraId="1A12CAF5" w14:textId="77777777" w:rsidR="009A7792" w:rsidRDefault="009A7792" w:rsidP="009A7792">
      <w:pPr>
        <w:pStyle w:val="ITEABodyText"/>
        <w:jc w:val="both"/>
        <w:rPr>
          <w:lang w:val="en-US" w:eastAsia="en-US"/>
        </w:rPr>
      </w:pPr>
      <w:r>
        <w:rPr>
          <w:lang w:val="en-US" w:eastAsia="en-US"/>
        </w:rPr>
        <w:t xml:space="preserve">An analysis using the VEXA toolkit is setup of multiple analysis steps executed in order. We show how a user can develop their own source code analysis utilizing the VEXA toolkit. We cover two analysis goals for the ERIKA3 use case. ERIKA3 is a real-time operation system that implements the AUTOSAR OS and OSEK/VDX API specification. As our first analysis goal, we want to gain insight into the code variability of the ERIKA3 operating system. Our second goal is to calculate Feature Effects of preprocessor (#ifdef) definitions in the source code. Our custom analysis is implemented as an analysis script filled with Cypher queries. The Cypher queries can also be run from the Neo4j Browser or the FeDeV tool iteratively. </w:t>
      </w:r>
    </w:p>
    <w:p w14:paraId="5E00C80F" w14:textId="77777777" w:rsidR="009A7792" w:rsidRDefault="009A7792" w:rsidP="009A7792">
      <w:pPr>
        <w:pStyle w:val="ITEABodyText"/>
        <w:rPr>
          <w:lang w:val="en-US" w:eastAsia="en-US"/>
        </w:rPr>
      </w:pPr>
    </w:p>
    <w:p w14:paraId="5F07C3FC" w14:textId="77777777" w:rsidR="009A7792" w:rsidRPr="00837925" w:rsidRDefault="009A7792" w:rsidP="009A7792">
      <w:pPr>
        <w:pStyle w:val="ITEABodyText"/>
        <w:numPr>
          <w:ilvl w:val="0"/>
          <w:numId w:val="40"/>
        </w:numPr>
        <w:jc w:val="both"/>
        <w:rPr>
          <w:lang w:val="en-US" w:eastAsia="en-US"/>
        </w:rPr>
      </w:pPr>
      <w:r>
        <w:rPr>
          <w:lang w:val="en-US" w:eastAsia="en-US"/>
        </w:rPr>
        <w:t>We start by configuring the Neo4j database and setting data constraints as well as indices. The initial setup is done by calling the VEXA query “</w:t>
      </w:r>
      <w:r w:rsidRPr="00837925">
        <w:rPr>
          <w:b/>
          <w:lang w:val="en-US" w:eastAsia="en-US"/>
        </w:rPr>
        <w:t>vexa.init.database</w:t>
      </w:r>
      <w:r>
        <w:rPr>
          <w:lang w:val="en-US" w:eastAsia="en-US"/>
        </w:rPr>
        <w:t xml:space="preserve">”. The VEXA toolkit will create the necessary database indices and constraints. </w:t>
      </w:r>
    </w:p>
    <w:p w14:paraId="47F680E6" w14:textId="77777777" w:rsidR="009A7792" w:rsidRDefault="009A7792" w:rsidP="009A7792">
      <w:pPr>
        <w:pStyle w:val="ITEABodyText"/>
        <w:rPr>
          <w:lang w:val="en-US" w:eastAsia="en-US"/>
        </w:rPr>
      </w:pPr>
    </w:p>
    <w:p w14:paraId="56BBD60A" w14:textId="77777777" w:rsidR="009A7792" w:rsidRDefault="009A7792" w:rsidP="009A7792">
      <w:pPr>
        <w:pStyle w:val="ITEABodyText"/>
        <w:numPr>
          <w:ilvl w:val="0"/>
          <w:numId w:val="40"/>
        </w:numPr>
        <w:jc w:val="both"/>
        <w:rPr>
          <w:lang w:val="en-US" w:eastAsia="en-US"/>
        </w:rPr>
      </w:pPr>
      <w:r>
        <w:rPr>
          <w:lang w:val="en-US" w:eastAsia="en-US"/>
        </w:rPr>
        <w:t>The next step in our analysis is to create the VEXA project and add file system resources by calling the procedure “</w:t>
      </w:r>
      <w:r w:rsidRPr="009C7CAB">
        <w:rPr>
          <w:rFonts w:ascii="Consolas" w:hAnsi="Consolas"/>
          <w:b/>
          <w:lang w:val="en-US" w:eastAsia="en-US"/>
        </w:rPr>
        <w:t>vexa.project.add.resource</w:t>
      </w:r>
      <w:r>
        <w:rPr>
          <w:lang w:val="en-US" w:eastAsia="en-US"/>
        </w:rPr>
        <w:t>”. We add the whole source code folder of the ERIKA3 operation system. Before we can run the extraction phase, we need to initialize the generated project, so the VEXA plugin can track the added resources.</w:t>
      </w:r>
    </w:p>
    <w:p w14:paraId="7F0F1957" w14:textId="77777777" w:rsidR="009A7792" w:rsidRDefault="009A7792" w:rsidP="009A7792">
      <w:pPr>
        <w:pStyle w:val="ITEABodyText"/>
        <w:ind w:left="709"/>
        <w:rPr>
          <w:lang w:val="en-US" w:eastAsia="en-US"/>
        </w:rPr>
      </w:pPr>
      <w:r w:rsidRPr="00732C02">
        <w:rPr>
          <w:rFonts w:ascii="Consolas" w:hAnsi="Consolas"/>
          <w:noProof/>
          <w:color w:val="008000"/>
          <w:spacing w:val="0"/>
          <w:sz w:val="21"/>
          <w:szCs w:val="21"/>
          <w:lang w:val="en-US" w:eastAsia="en-US"/>
        </w:rPr>
        <mc:AlternateContent>
          <mc:Choice Requires="wps">
            <w:drawing>
              <wp:inline distT="0" distB="0" distL="0" distR="0" wp14:anchorId="3DEA2175" wp14:editId="5A126C9B">
                <wp:extent cx="4913906" cy="1404620"/>
                <wp:effectExtent l="0" t="0" r="20320" b="19685"/>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3906" cy="1404620"/>
                        </a:xfrm>
                        <a:prstGeom prst="rect">
                          <a:avLst/>
                        </a:prstGeom>
                        <a:solidFill>
                          <a:srgbClr val="FFFFFF"/>
                        </a:solidFill>
                        <a:ln w="9525">
                          <a:solidFill>
                            <a:srgbClr val="000000"/>
                          </a:solidFill>
                          <a:miter lim="800000"/>
                          <a:headEnd/>
                          <a:tailEnd/>
                        </a:ln>
                      </wps:spPr>
                      <wps:txbx>
                        <w:txbxContent>
                          <w:p w14:paraId="2183D874" w14:textId="77777777" w:rsidR="003E4F9E" w:rsidRPr="00F248EC" w:rsidRDefault="003E4F9E" w:rsidP="009A7792">
                            <w:pPr>
                              <w:shd w:val="clear" w:color="auto" w:fill="FFFFFF"/>
                              <w:spacing w:line="285" w:lineRule="atLeast"/>
                              <w:rPr>
                                <w:rFonts w:ascii="Consolas" w:hAnsi="Consolas"/>
                                <w:color w:val="000000"/>
                                <w:spacing w:val="0"/>
                                <w:sz w:val="18"/>
                                <w:szCs w:val="18"/>
                                <w:lang w:val="en-US" w:eastAsia="de-DE"/>
                              </w:rPr>
                            </w:pPr>
                            <w:r w:rsidRPr="00F248EC">
                              <w:rPr>
                                <w:rFonts w:ascii="Consolas" w:hAnsi="Consolas"/>
                                <w:color w:val="008000"/>
                                <w:spacing w:val="0"/>
                                <w:sz w:val="18"/>
                                <w:szCs w:val="18"/>
                                <w:lang w:val="en-US" w:eastAsia="de-DE"/>
                              </w:rPr>
                              <w:t>//== Create VEXA </w:t>
                            </w:r>
                            <w:r>
                              <w:rPr>
                                <w:rFonts w:ascii="Consolas" w:hAnsi="Consolas"/>
                                <w:color w:val="008000"/>
                                <w:spacing w:val="0"/>
                                <w:sz w:val="18"/>
                                <w:szCs w:val="18"/>
                                <w:lang w:val="en-US" w:eastAsia="de-DE"/>
                              </w:rPr>
                              <w:t>infrastructure</w:t>
                            </w:r>
                            <w:r w:rsidRPr="00F248EC">
                              <w:rPr>
                                <w:rFonts w:ascii="Consolas" w:hAnsi="Consolas"/>
                                <w:color w:val="008000"/>
                                <w:spacing w:val="0"/>
                                <w:sz w:val="18"/>
                                <w:szCs w:val="18"/>
                                <w:lang w:val="en-US" w:eastAsia="de-DE"/>
                              </w:rPr>
                              <w:t> for projects</w:t>
                            </w:r>
                          </w:p>
                          <w:p w14:paraId="5A139ABA" w14:textId="77777777" w:rsidR="003E4F9E" w:rsidRPr="00F248EC" w:rsidRDefault="003E4F9E" w:rsidP="009A7792">
                            <w:pPr>
                              <w:shd w:val="clear" w:color="auto" w:fill="FFFFFF"/>
                              <w:spacing w:line="285" w:lineRule="atLeast"/>
                              <w:rPr>
                                <w:rFonts w:ascii="Consolas" w:hAnsi="Consolas"/>
                                <w:color w:val="000000"/>
                                <w:spacing w:val="0"/>
                                <w:sz w:val="18"/>
                                <w:szCs w:val="18"/>
                                <w:lang w:val="en-US" w:eastAsia="de-DE"/>
                              </w:rPr>
                            </w:pPr>
                            <w:r w:rsidRPr="00F248EC">
                              <w:rPr>
                                <w:rFonts w:ascii="Consolas" w:hAnsi="Consolas"/>
                                <w:color w:val="001080"/>
                                <w:spacing w:val="0"/>
                                <w:sz w:val="18"/>
                                <w:szCs w:val="18"/>
                                <w:lang w:val="en-US" w:eastAsia="de-DE"/>
                              </w:rPr>
                              <w:t>CALL</w:t>
                            </w:r>
                            <w:r w:rsidRPr="00F248EC">
                              <w:rPr>
                                <w:rFonts w:ascii="Consolas" w:hAnsi="Consolas"/>
                                <w:color w:val="000000"/>
                                <w:spacing w:val="0"/>
                                <w:sz w:val="18"/>
                                <w:szCs w:val="18"/>
                                <w:lang w:val="en-US" w:eastAsia="de-DE"/>
                              </w:rPr>
                              <w:t> </w:t>
                            </w:r>
                            <w:r w:rsidRPr="00F248EC">
                              <w:rPr>
                                <w:rFonts w:ascii="Consolas" w:hAnsi="Consolas"/>
                                <w:color w:val="001080"/>
                                <w:spacing w:val="0"/>
                                <w:sz w:val="18"/>
                                <w:szCs w:val="18"/>
                                <w:lang w:val="en-US" w:eastAsia="de-DE"/>
                              </w:rPr>
                              <w:t>vexa</w:t>
                            </w:r>
                            <w:r w:rsidRPr="00F248EC">
                              <w:rPr>
                                <w:rFonts w:ascii="Consolas" w:hAnsi="Consolas"/>
                                <w:color w:val="000000"/>
                                <w:spacing w:val="0"/>
                                <w:sz w:val="18"/>
                                <w:szCs w:val="18"/>
                                <w:lang w:val="en-US" w:eastAsia="de-DE"/>
                              </w:rPr>
                              <w:t>.</w:t>
                            </w:r>
                            <w:r w:rsidRPr="00F248EC">
                              <w:rPr>
                                <w:rFonts w:ascii="Consolas" w:hAnsi="Consolas"/>
                                <w:color w:val="001080"/>
                                <w:spacing w:val="0"/>
                                <w:sz w:val="18"/>
                                <w:szCs w:val="18"/>
                                <w:lang w:val="en-US" w:eastAsia="de-DE"/>
                              </w:rPr>
                              <w:t>project</w:t>
                            </w:r>
                            <w:r w:rsidRPr="00F248EC">
                              <w:rPr>
                                <w:rFonts w:ascii="Consolas" w:hAnsi="Consolas"/>
                                <w:color w:val="000000"/>
                                <w:spacing w:val="0"/>
                                <w:sz w:val="18"/>
                                <w:szCs w:val="18"/>
                                <w:lang w:val="en-US" w:eastAsia="de-DE"/>
                              </w:rPr>
                              <w:t>.</w:t>
                            </w:r>
                            <w:r w:rsidRPr="00F248EC">
                              <w:rPr>
                                <w:rFonts w:ascii="Consolas" w:hAnsi="Consolas"/>
                                <w:color w:val="0000FF"/>
                                <w:spacing w:val="0"/>
                                <w:sz w:val="18"/>
                                <w:szCs w:val="18"/>
                                <w:lang w:val="en-US" w:eastAsia="de-DE"/>
                              </w:rPr>
                              <w:t>create</w:t>
                            </w:r>
                            <w:r w:rsidRPr="00F248EC">
                              <w:rPr>
                                <w:rFonts w:ascii="Consolas" w:hAnsi="Consolas"/>
                                <w:color w:val="000000"/>
                                <w:spacing w:val="0"/>
                                <w:sz w:val="18"/>
                                <w:szCs w:val="18"/>
                                <w:lang w:val="en-US" w:eastAsia="de-DE"/>
                              </w:rPr>
                              <w:t>(</w:t>
                            </w:r>
                            <w:r w:rsidRPr="00F248EC">
                              <w:rPr>
                                <w:rFonts w:ascii="Consolas" w:hAnsi="Consolas"/>
                                <w:color w:val="A31515"/>
                                <w:spacing w:val="0"/>
                                <w:sz w:val="18"/>
                                <w:szCs w:val="18"/>
                                <w:lang w:val="en-US" w:eastAsia="de-DE"/>
                              </w:rPr>
                              <w:t>"ERIKA3-UseCase3"</w:t>
                            </w:r>
                            <w:r w:rsidRPr="00F248EC">
                              <w:rPr>
                                <w:rFonts w:ascii="Consolas" w:hAnsi="Consolas"/>
                                <w:color w:val="000000"/>
                                <w:spacing w:val="0"/>
                                <w:sz w:val="18"/>
                                <w:szCs w:val="18"/>
                                <w:lang w:val="en-US" w:eastAsia="de-DE"/>
                              </w:rPr>
                              <w:t>) </w:t>
                            </w:r>
                            <w:r w:rsidRPr="00F248EC">
                              <w:rPr>
                                <w:rFonts w:ascii="Consolas" w:hAnsi="Consolas"/>
                                <w:color w:val="001080"/>
                                <w:spacing w:val="0"/>
                                <w:sz w:val="18"/>
                                <w:szCs w:val="18"/>
                                <w:lang w:val="en-US" w:eastAsia="de-DE"/>
                              </w:rPr>
                              <w:t>YIELD</w:t>
                            </w:r>
                            <w:r w:rsidRPr="00F248EC">
                              <w:rPr>
                                <w:rFonts w:ascii="Consolas" w:hAnsi="Consolas"/>
                                <w:color w:val="000000"/>
                                <w:spacing w:val="0"/>
                                <w:sz w:val="18"/>
                                <w:szCs w:val="18"/>
                                <w:lang w:val="en-US" w:eastAsia="de-DE"/>
                              </w:rPr>
                              <w:t> </w:t>
                            </w:r>
                            <w:r w:rsidRPr="00F248EC">
                              <w:rPr>
                                <w:rFonts w:ascii="Consolas" w:hAnsi="Consolas"/>
                                <w:color w:val="001080"/>
                                <w:spacing w:val="0"/>
                                <w:sz w:val="18"/>
                                <w:szCs w:val="18"/>
                                <w:lang w:val="en-US" w:eastAsia="de-DE"/>
                              </w:rPr>
                              <w:t>node</w:t>
                            </w:r>
                          </w:p>
                          <w:p w14:paraId="3D23C170" w14:textId="77777777" w:rsidR="003E4F9E" w:rsidRPr="00F248EC" w:rsidRDefault="003E4F9E" w:rsidP="009A7792">
                            <w:pPr>
                              <w:shd w:val="clear" w:color="auto" w:fill="FFFFFF"/>
                              <w:spacing w:line="285" w:lineRule="atLeast"/>
                              <w:rPr>
                                <w:rFonts w:ascii="Consolas" w:hAnsi="Consolas"/>
                                <w:color w:val="000000"/>
                                <w:spacing w:val="0"/>
                                <w:sz w:val="18"/>
                                <w:szCs w:val="18"/>
                                <w:lang w:val="en-US" w:eastAsia="de-DE"/>
                              </w:rPr>
                            </w:pPr>
                            <w:r w:rsidRPr="00F248EC">
                              <w:rPr>
                                <w:rFonts w:ascii="Consolas" w:hAnsi="Consolas"/>
                                <w:color w:val="AF00DB"/>
                                <w:spacing w:val="0"/>
                                <w:sz w:val="18"/>
                                <w:szCs w:val="18"/>
                                <w:lang w:val="en-US" w:eastAsia="de-DE"/>
                              </w:rPr>
                              <w:t>RETURN</w:t>
                            </w:r>
                            <w:r w:rsidRPr="00F248EC">
                              <w:rPr>
                                <w:rFonts w:ascii="Consolas" w:hAnsi="Consolas"/>
                                <w:color w:val="000000"/>
                                <w:spacing w:val="0"/>
                                <w:sz w:val="18"/>
                                <w:szCs w:val="18"/>
                                <w:lang w:val="en-US" w:eastAsia="de-DE"/>
                              </w:rPr>
                              <w:t> </w:t>
                            </w:r>
                            <w:r w:rsidRPr="00F248EC">
                              <w:rPr>
                                <w:rFonts w:ascii="Consolas" w:hAnsi="Consolas"/>
                                <w:color w:val="001080"/>
                                <w:spacing w:val="0"/>
                                <w:sz w:val="18"/>
                                <w:szCs w:val="18"/>
                                <w:lang w:val="en-US" w:eastAsia="de-DE"/>
                              </w:rPr>
                              <w:t>node</w:t>
                            </w:r>
                            <w:r w:rsidRPr="00F248EC">
                              <w:rPr>
                                <w:rFonts w:ascii="Consolas" w:hAnsi="Consolas"/>
                                <w:color w:val="000000"/>
                                <w:spacing w:val="0"/>
                                <w:sz w:val="18"/>
                                <w:szCs w:val="18"/>
                                <w:lang w:val="en-US" w:eastAsia="de-DE"/>
                              </w:rPr>
                              <w:t>.</w:t>
                            </w:r>
                            <w:r w:rsidRPr="00F248EC">
                              <w:rPr>
                                <w:rFonts w:ascii="Consolas" w:hAnsi="Consolas"/>
                                <w:color w:val="001080"/>
                                <w:spacing w:val="0"/>
                                <w:sz w:val="18"/>
                                <w:szCs w:val="18"/>
                                <w:lang w:val="en-US" w:eastAsia="de-DE"/>
                              </w:rPr>
                              <w:t>name</w:t>
                            </w:r>
                            <w:r w:rsidRPr="00F248EC">
                              <w:rPr>
                                <w:rFonts w:ascii="Consolas" w:hAnsi="Consolas"/>
                                <w:color w:val="000000"/>
                                <w:spacing w:val="0"/>
                                <w:sz w:val="18"/>
                                <w:szCs w:val="18"/>
                                <w:lang w:val="en-US" w:eastAsia="de-DE"/>
                              </w:rPr>
                              <w:t> </w:t>
                            </w:r>
                            <w:r w:rsidRPr="00F248EC">
                              <w:rPr>
                                <w:rFonts w:ascii="Consolas" w:hAnsi="Consolas"/>
                                <w:color w:val="AF00DB"/>
                                <w:spacing w:val="0"/>
                                <w:sz w:val="18"/>
                                <w:szCs w:val="18"/>
                                <w:lang w:val="en-US" w:eastAsia="de-DE"/>
                              </w:rPr>
                              <w:t>AS</w:t>
                            </w:r>
                            <w:r w:rsidRPr="00F248EC">
                              <w:rPr>
                                <w:rFonts w:ascii="Consolas" w:hAnsi="Consolas"/>
                                <w:color w:val="000000"/>
                                <w:spacing w:val="0"/>
                                <w:sz w:val="18"/>
                                <w:szCs w:val="18"/>
                                <w:lang w:val="en-US" w:eastAsia="de-DE"/>
                              </w:rPr>
                              <w:t> </w:t>
                            </w:r>
                            <w:r w:rsidRPr="00F248EC">
                              <w:rPr>
                                <w:rFonts w:ascii="Consolas" w:hAnsi="Consolas"/>
                                <w:color w:val="001080"/>
                                <w:spacing w:val="0"/>
                                <w:sz w:val="18"/>
                                <w:szCs w:val="18"/>
                                <w:lang w:val="en-US" w:eastAsia="de-DE"/>
                              </w:rPr>
                              <w:t>`Project`</w:t>
                            </w:r>
                            <w:r w:rsidRPr="00F248EC">
                              <w:rPr>
                                <w:rFonts w:ascii="Consolas" w:hAnsi="Consolas"/>
                                <w:color w:val="000000"/>
                                <w:spacing w:val="0"/>
                                <w:sz w:val="18"/>
                                <w:szCs w:val="18"/>
                                <w:lang w:val="en-US" w:eastAsia="de-DE"/>
                              </w:rPr>
                              <w:t>;</w:t>
                            </w:r>
                          </w:p>
                          <w:p w14:paraId="1FC0C6CC" w14:textId="77777777" w:rsidR="003E4F9E" w:rsidRPr="00F248EC" w:rsidRDefault="003E4F9E" w:rsidP="009A7792">
                            <w:pPr>
                              <w:shd w:val="clear" w:color="auto" w:fill="FFFFFF"/>
                              <w:spacing w:line="285" w:lineRule="atLeast"/>
                              <w:rPr>
                                <w:rFonts w:ascii="Consolas" w:hAnsi="Consolas"/>
                                <w:color w:val="000000"/>
                                <w:spacing w:val="0"/>
                                <w:sz w:val="18"/>
                                <w:szCs w:val="18"/>
                                <w:lang w:val="en-US" w:eastAsia="de-DE"/>
                              </w:rPr>
                            </w:pPr>
                          </w:p>
                          <w:p w14:paraId="4197432C" w14:textId="77777777" w:rsidR="003E4F9E" w:rsidRPr="00F248EC" w:rsidRDefault="003E4F9E" w:rsidP="009A7792">
                            <w:pPr>
                              <w:shd w:val="clear" w:color="auto" w:fill="FFFFFF"/>
                              <w:spacing w:line="285" w:lineRule="atLeast"/>
                              <w:rPr>
                                <w:rFonts w:ascii="Consolas" w:hAnsi="Consolas"/>
                                <w:color w:val="000000"/>
                                <w:spacing w:val="0"/>
                                <w:sz w:val="18"/>
                                <w:szCs w:val="18"/>
                                <w:lang w:val="en-US" w:eastAsia="de-DE"/>
                              </w:rPr>
                            </w:pPr>
                            <w:r w:rsidRPr="00F248EC">
                              <w:rPr>
                                <w:rFonts w:ascii="Consolas" w:hAnsi="Consolas"/>
                                <w:color w:val="001080"/>
                                <w:spacing w:val="0"/>
                                <w:sz w:val="18"/>
                                <w:szCs w:val="18"/>
                                <w:lang w:val="en-US" w:eastAsia="de-DE"/>
                              </w:rPr>
                              <w:t>CALL</w:t>
                            </w:r>
                            <w:r w:rsidRPr="00F248EC">
                              <w:rPr>
                                <w:rFonts w:ascii="Consolas" w:hAnsi="Consolas"/>
                                <w:color w:val="000000"/>
                                <w:spacing w:val="0"/>
                                <w:sz w:val="18"/>
                                <w:szCs w:val="18"/>
                                <w:lang w:val="en-US" w:eastAsia="de-DE"/>
                              </w:rPr>
                              <w:t> </w:t>
                            </w:r>
                            <w:r w:rsidRPr="00F248EC">
                              <w:rPr>
                                <w:rFonts w:ascii="Consolas" w:hAnsi="Consolas"/>
                                <w:color w:val="001080"/>
                                <w:spacing w:val="0"/>
                                <w:sz w:val="18"/>
                                <w:szCs w:val="18"/>
                                <w:lang w:val="en-US" w:eastAsia="de-DE"/>
                              </w:rPr>
                              <w:t>vexa</w:t>
                            </w:r>
                            <w:r w:rsidRPr="00F248EC">
                              <w:rPr>
                                <w:rFonts w:ascii="Consolas" w:hAnsi="Consolas"/>
                                <w:color w:val="000000"/>
                                <w:spacing w:val="0"/>
                                <w:sz w:val="18"/>
                                <w:szCs w:val="18"/>
                                <w:lang w:val="en-US" w:eastAsia="de-DE"/>
                              </w:rPr>
                              <w:t>.</w:t>
                            </w:r>
                            <w:r w:rsidRPr="00F248EC">
                              <w:rPr>
                                <w:rFonts w:ascii="Consolas" w:hAnsi="Consolas"/>
                                <w:color w:val="001080"/>
                                <w:spacing w:val="0"/>
                                <w:sz w:val="18"/>
                                <w:szCs w:val="18"/>
                                <w:lang w:val="en-US" w:eastAsia="de-DE"/>
                              </w:rPr>
                              <w:t>project</w:t>
                            </w:r>
                            <w:r w:rsidRPr="00F248EC">
                              <w:rPr>
                                <w:rFonts w:ascii="Consolas" w:hAnsi="Consolas"/>
                                <w:color w:val="000000"/>
                                <w:spacing w:val="0"/>
                                <w:sz w:val="18"/>
                                <w:szCs w:val="18"/>
                                <w:lang w:val="en-US" w:eastAsia="de-DE"/>
                              </w:rPr>
                              <w:t>.</w:t>
                            </w:r>
                            <w:r w:rsidRPr="00F248EC">
                              <w:rPr>
                                <w:rFonts w:ascii="Consolas" w:hAnsi="Consolas"/>
                                <w:color w:val="001080"/>
                                <w:spacing w:val="0"/>
                                <w:sz w:val="18"/>
                                <w:szCs w:val="18"/>
                                <w:lang w:val="en-US" w:eastAsia="de-DE"/>
                              </w:rPr>
                              <w:t>add</w:t>
                            </w:r>
                            <w:r w:rsidRPr="00F248EC">
                              <w:rPr>
                                <w:rFonts w:ascii="Consolas" w:hAnsi="Consolas"/>
                                <w:color w:val="000000"/>
                                <w:spacing w:val="0"/>
                                <w:sz w:val="18"/>
                                <w:szCs w:val="18"/>
                                <w:lang w:val="en-US" w:eastAsia="de-DE"/>
                              </w:rPr>
                              <w:t>.</w:t>
                            </w:r>
                            <w:r w:rsidRPr="00F248EC">
                              <w:rPr>
                                <w:rFonts w:ascii="Consolas" w:hAnsi="Consolas"/>
                                <w:color w:val="001080"/>
                                <w:spacing w:val="0"/>
                                <w:sz w:val="18"/>
                                <w:szCs w:val="18"/>
                                <w:lang w:val="en-US" w:eastAsia="de-DE"/>
                              </w:rPr>
                              <w:t>resource</w:t>
                            </w:r>
                            <w:r w:rsidRPr="00F248EC">
                              <w:rPr>
                                <w:rFonts w:ascii="Consolas" w:hAnsi="Consolas"/>
                                <w:color w:val="000000"/>
                                <w:spacing w:val="0"/>
                                <w:sz w:val="18"/>
                                <w:szCs w:val="18"/>
                                <w:lang w:val="en-US" w:eastAsia="de-DE"/>
                              </w:rPr>
                              <w:t>(</w:t>
                            </w:r>
                            <w:r w:rsidRPr="00F248EC">
                              <w:rPr>
                                <w:rFonts w:ascii="Consolas" w:hAnsi="Consolas"/>
                                <w:color w:val="A31515"/>
                                <w:spacing w:val="0"/>
                                <w:sz w:val="18"/>
                                <w:szCs w:val="18"/>
                                <w:lang w:val="en-US" w:eastAsia="de-DE"/>
                              </w:rPr>
                              <w:t>"ERIKA3-UseCase3"</w:t>
                            </w:r>
                            <w:r w:rsidRPr="00F248EC">
                              <w:rPr>
                                <w:rFonts w:ascii="Consolas" w:hAnsi="Consolas"/>
                                <w:color w:val="000000"/>
                                <w:spacing w:val="0"/>
                                <w:sz w:val="18"/>
                                <w:szCs w:val="18"/>
                                <w:lang w:val="en-US" w:eastAsia="de-DE"/>
                              </w:rPr>
                              <w:t>,</w:t>
                            </w:r>
                          </w:p>
                          <w:p w14:paraId="62F8B843" w14:textId="77777777" w:rsidR="003E4F9E" w:rsidRPr="00F248EC" w:rsidRDefault="003E4F9E" w:rsidP="009A7792">
                            <w:pPr>
                              <w:shd w:val="clear" w:color="auto" w:fill="FFFFFF"/>
                              <w:spacing w:line="285" w:lineRule="atLeast"/>
                              <w:rPr>
                                <w:rFonts w:ascii="Consolas" w:hAnsi="Consolas"/>
                                <w:color w:val="000000"/>
                                <w:spacing w:val="0"/>
                                <w:sz w:val="18"/>
                                <w:szCs w:val="18"/>
                                <w:lang w:val="en-US" w:eastAsia="de-DE"/>
                              </w:rPr>
                            </w:pPr>
                            <w:r w:rsidRPr="00F248EC">
                              <w:rPr>
                                <w:rFonts w:ascii="Consolas" w:hAnsi="Consolas"/>
                                <w:color w:val="A31515"/>
                                <w:spacing w:val="0"/>
                                <w:sz w:val="18"/>
                                <w:szCs w:val="18"/>
                                <w:lang w:val="en-US" w:eastAsia="de-DE"/>
                              </w:rPr>
                              <w:t>"file:///local_disk/REVaMP/vexa/use_cases/ERIKA3/erika3"</w:t>
                            </w:r>
                            <w:r w:rsidRPr="00F248EC">
                              <w:rPr>
                                <w:rFonts w:ascii="Consolas" w:hAnsi="Consolas"/>
                                <w:color w:val="000000"/>
                                <w:spacing w:val="0"/>
                                <w:sz w:val="18"/>
                                <w:szCs w:val="18"/>
                                <w:lang w:val="en-US" w:eastAsia="de-DE"/>
                              </w:rPr>
                              <w:t>);</w:t>
                            </w:r>
                          </w:p>
                          <w:p w14:paraId="7AC1D4E7" w14:textId="77777777" w:rsidR="003E4F9E" w:rsidRPr="00F248EC" w:rsidRDefault="003E4F9E" w:rsidP="009A7792">
                            <w:pPr>
                              <w:shd w:val="clear" w:color="auto" w:fill="FFFFFF"/>
                              <w:spacing w:line="285" w:lineRule="atLeast"/>
                              <w:rPr>
                                <w:rFonts w:ascii="Consolas" w:hAnsi="Consolas"/>
                                <w:color w:val="000000"/>
                                <w:spacing w:val="0"/>
                                <w:sz w:val="18"/>
                                <w:szCs w:val="18"/>
                                <w:lang w:val="en-US" w:eastAsia="de-DE"/>
                              </w:rPr>
                            </w:pPr>
                          </w:p>
                          <w:p w14:paraId="791197B4" w14:textId="77777777" w:rsidR="003E4F9E" w:rsidRPr="00F248EC" w:rsidRDefault="003E4F9E" w:rsidP="009A7792">
                            <w:pPr>
                              <w:shd w:val="clear" w:color="auto" w:fill="FFFFFF"/>
                              <w:spacing w:line="285" w:lineRule="atLeast"/>
                              <w:rPr>
                                <w:rFonts w:ascii="Consolas" w:hAnsi="Consolas"/>
                                <w:color w:val="000000"/>
                                <w:spacing w:val="0"/>
                                <w:sz w:val="18"/>
                                <w:szCs w:val="18"/>
                                <w:lang w:val="en-US" w:eastAsia="de-DE"/>
                              </w:rPr>
                            </w:pPr>
                            <w:r w:rsidRPr="00F248EC">
                              <w:rPr>
                                <w:rFonts w:ascii="Consolas" w:hAnsi="Consolas"/>
                                <w:color w:val="008000"/>
                                <w:spacing w:val="0"/>
                                <w:sz w:val="18"/>
                                <w:szCs w:val="18"/>
                                <w:lang w:val="en-US" w:eastAsia="de-DE"/>
                              </w:rPr>
                              <w:t>//== Initialize project</w:t>
                            </w:r>
                          </w:p>
                          <w:p w14:paraId="32F5C2E9" w14:textId="77777777" w:rsidR="003E4F9E" w:rsidRPr="00F248EC" w:rsidRDefault="003E4F9E" w:rsidP="009A7792">
                            <w:pPr>
                              <w:shd w:val="clear" w:color="auto" w:fill="FFFFFF"/>
                              <w:spacing w:line="285" w:lineRule="atLeast"/>
                              <w:rPr>
                                <w:rFonts w:ascii="Consolas" w:hAnsi="Consolas"/>
                                <w:color w:val="000000"/>
                                <w:spacing w:val="0"/>
                                <w:sz w:val="18"/>
                                <w:szCs w:val="18"/>
                                <w:lang w:val="en-US" w:eastAsia="de-DE"/>
                              </w:rPr>
                            </w:pPr>
                            <w:r w:rsidRPr="00F248EC">
                              <w:rPr>
                                <w:rFonts w:ascii="Consolas" w:hAnsi="Consolas"/>
                                <w:color w:val="001080"/>
                                <w:spacing w:val="0"/>
                                <w:sz w:val="18"/>
                                <w:szCs w:val="18"/>
                                <w:lang w:val="en-US" w:eastAsia="de-DE"/>
                              </w:rPr>
                              <w:t>CALL</w:t>
                            </w:r>
                            <w:r w:rsidRPr="00F248EC">
                              <w:rPr>
                                <w:rFonts w:ascii="Consolas" w:hAnsi="Consolas"/>
                                <w:color w:val="000000"/>
                                <w:spacing w:val="0"/>
                                <w:sz w:val="18"/>
                                <w:szCs w:val="18"/>
                                <w:lang w:val="en-US" w:eastAsia="de-DE"/>
                              </w:rPr>
                              <w:t> </w:t>
                            </w:r>
                            <w:r w:rsidRPr="00F248EC">
                              <w:rPr>
                                <w:rFonts w:ascii="Consolas" w:hAnsi="Consolas"/>
                                <w:color w:val="001080"/>
                                <w:spacing w:val="0"/>
                                <w:sz w:val="18"/>
                                <w:szCs w:val="18"/>
                                <w:lang w:val="en-US" w:eastAsia="de-DE"/>
                              </w:rPr>
                              <w:t>vexa</w:t>
                            </w:r>
                            <w:r w:rsidRPr="00F248EC">
                              <w:rPr>
                                <w:rFonts w:ascii="Consolas" w:hAnsi="Consolas"/>
                                <w:color w:val="000000"/>
                                <w:spacing w:val="0"/>
                                <w:sz w:val="18"/>
                                <w:szCs w:val="18"/>
                                <w:lang w:val="en-US" w:eastAsia="de-DE"/>
                              </w:rPr>
                              <w:t>.</w:t>
                            </w:r>
                            <w:r w:rsidRPr="00F248EC">
                              <w:rPr>
                                <w:rFonts w:ascii="Consolas" w:hAnsi="Consolas"/>
                                <w:color w:val="001080"/>
                                <w:spacing w:val="0"/>
                                <w:sz w:val="18"/>
                                <w:szCs w:val="18"/>
                                <w:lang w:val="en-US" w:eastAsia="de-DE"/>
                              </w:rPr>
                              <w:t>project</w:t>
                            </w:r>
                            <w:r w:rsidRPr="00F248EC">
                              <w:rPr>
                                <w:rFonts w:ascii="Consolas" w:hAnsi="Consolas"/>
                                <w:color w:val="000000"/>
                                <w:spacing w:val="0"/>
                                <w:sz w:val="18"/>
                                <w:szCs w:val="18"/>
                                <w:lang w:val="en-US" w:eastAsia="de-DE"/>
                              </w:rPr>
                              <w:t>.</w:t>
                            </w:r>
                            <w:r w:rsidRPr="00F248EC">
                              <w:rPr>
                                <w:rFonts w:ascii="Consolas" w:hAnsi="Consolas"/>
                                <w:color w:val="001080"/>
                                <w:spacing w:val="0"/>
                                <w:sz w:val="18"/>
                                <w:szCs w:val="18"/>
                                <w:lang w:val="en-US" w:eastAsia="de-DE"/>
                              </w:rPr>
                              <w:t>init</w:t>
                            </w:r>
                            <w:r w:rsidRPr="00F248EC">
                              <w:rPr>
                                <w:rFonts w:ascii="Consolas" w:hAnsi="Consolas"/>
                                <w:color w:val="000000"/>
                                <w:spacing w:val="0"/>
                                <w:sz w:val="18"/>
                                <w:szCs w:val="18"/>
                                <w:lang w:val="en-US" w:eastAsia="de-DE"/>
                              </w:rPr>
                              <w:t>(</w:t>
                            </w:r>
                            <w:r w:rsidRPr="00F248EC">
                              <w:rPr>
                                <w:rFonts w:ascii="Consolas" w:hAnsi="Consolas"/>
                                <w:color w:val="A31515"/>
                                <w:spacing w:val="0"/>
                                <w:sz w:val="18"/>
                                <w:szCs w:val="18"/>
                                <w:lang w:val="en-US" w:eastAsia="de-DE"/>
                              </w:rPr>
                              <w:t>"ERIKA3-UseCase3"</w:t>
                            </w:r>
                            <w:r w:rsidRPr="00F248EC">
                              <w:rPr>
                                <w:rFonts w:ascii="Consolas" w:hAnsi="Consolas"/>
                                <w:color w:val="000000"/>
                                <w:spacing w:val="0"/>
                                <w:sz w:val="18"/>
                                <w:szCs w:val="18"/>
                                <w:lang w:val="en-US" w:eastAsia="de-DE"/>
                              </w:rPr>
                              <w:t>);</w:t>
                            </w:r>
                          </w:p>
                          <w:p w14:paraId="19433B7D" w14:textId="77777777" w:rsidR="003E4F9E" w:rsidRPr="00732C02" w:rsidRDefault="003E4F9E" w:rsidP="009A7792">
                            <w:pPr>
                              <w:rPr>
                                <w:lang w:val="en-US"/>
                              </w:rPr>
                            </w:pPr>
                          </w:p>
                        </w:txbxContent>
                      </wps:txbx>
                      <wps:bodyPr rot="0" vert="horz" wrap="square" lIns="91440" tIns="45720" rIns="91440" bIns="45720" anchor="t" anchorCtr="0">
                        <a:spAutoFit/>
                      </wps:bodyPr>
                    </wps:wsp>
                  </a:graphicData>
                </a:graphic>
              </wp:inline>
            </w:drawing>
          </mc:Choice>
          <mc:Fallback>
            <w:pict>
              <v:shapetype w14:anchorId="3DEA2175" id="_x0000_t202" coordsize="21600,21600" o:spt="202" path="m,l,21600r21600,l21600,xe">
                <v:stroke joinstyle="miter"/>
                <v:path gradientshapeok="t" o:connecttype="rect"/>
              </v:shapetype>
              <v:shape id="Textfeld 2" o:spid="_x0000_s1026" type="#_x0000_t202" style="width:386.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O/gJAIAAEUEAAAOAAAAZHJzL2Uyb0RvYy54bWysU9uO0zAQfUfiHyy/0yQlLduo6WrpUoS0&#10;XKRdPmBiO42FYxvbbbJ8PWOnW6oFXhB5sOzM+PjMOTPr67FX5Cicl0bXtJjllAjNDJd6X9OvD7tX&#10;V5T4AJqDMlrU9FF4er15+WI92ErMTWcUF44giPbVYGvahWCrLPOsEz34mbFCY7A1roeAR7fPuIMB&#10;0XuVzfN8mQ3GcesME97j39spSDcJv20FC5/b1otAVE2RW0irS2sT12yzhmrvwHaSnWjAP7DoQWp8&#10;9Ax1CwHIwcnfoHrJnPGmDTNm+sy0rWQi1YDVFPmzau47sCLVguJ4e5bJ/z9Y9un4xRHJa1pSoqFH&#10;ix7EGFqhOJlHdQbrK0y6t5gWxrdmRJdTpd7eGfbNE222Hei9uHHODJ0AjuyKeDO7uDrh+AjSDB8N&#10;x2fgEEwCGlvXR+lQDILo6NLj2RmkQhj+LFfF61W+pIRhrCjzcjlP3mVQPV23zof3wvQkbmrq0PoE&#10;D8c7HyIdqJ5S4mveKMl3Uql0cPtmqxw5ArbJLn2pgmdpSpOhpqvFfDEp8FeIPH1/guhlwH5Xsq/p&#10;1TkJqqjbO81TNwaQatojZaVPQkbtJhXD2IwnYxrDH1FSZ6a+xjnETWfcD0oG7Oma+u8HcIIS9UGj&#10;LauiLOMQpEO5eIMaEncZaS4joBlC1TRQMm23IQ1OEszeoH07mYSNPk9MTlyxV5Pep7mKw3B5Tlm/&#10;pn/zEwAA//8DAFBLAwQUAAYACAAAACEARgWA29wAAAAFAQAADwAAAGRycy9kb3ducmV2LnhtbEyP&#10;wU7DMBBE70j8g7VI3KjTICgKcSpE1TOlRULcHHsbR43XIXbTlK9n4QKXkVazmnlTLiffiRGH2AZS&#10;MJ9lIJBMsC01Ct5265sHEDFpsroLhArOGGFZXV6UurDhRK84blMjOIRioRW4lPpCymgceh1noUdi&#10;bx8GrxOfQyPtoE8c7juZZ9m99LolbnC6x2eH5rA9egVxtfnszX5TH5w9f72sxjvzvv5Q6vpqenoE&#10;kXBKf8/wg8/oUDFTHY5ko+gU8JD0q+wtFrc8o1aQ5/McZFXK//TVNwAAAP//AwBQSwECLQAUAAYA&#10;CAAAACEAtoM4kv4AAADhAQAAEwAAAAAAAAAAAAAAAAAAAAAAW0NvbnRlbnRfVHlwZXNdLnhtbFBL&#10;AQItABQABgAIAAAAIQA4/SH/1gAAAJQBAAALAAAAAAAAAAAAAAAAAC8BAABfcmVscy8ucmVsc1BL&#10;AQItABQABgAIAAAAIQC3rO/gJAIAAEUEAAAOAAAAAAAAAAAAAAAAAC4CAABkcnMvZTJvRG9jLnht&#10;bFBLAQItABQABgAIAAAAIQBGBYDb3AAAAAUBAAAPAAAAAAAAAAAAAAAAAH4EAABkcnMvZG93bnJl&#10;di54bWxQSwUGAAAAAAQABADzAAAAhwUAAAAA&#10;">
                <v:textbox style="mso-fit-shape-to-text:t">
                  <w:txbxContent>
                    <w:p w14:paraId="2183D874" w14:textId="77777777" w:rsidR="003E4F9E" w:rsidRPr="00F248EC" w:rsidRDefault="003E4F9E" w:rsidP="009A7792">
                      <w:pPr>
                        <w:shd w:val="clear" w:color="auto" w:fill="FFFFFF"/>
                        <w:spacing w:line="285" w:lineRule="atLeast"/>
                        <w:rPr>
                          <w:rFonts w:ascii="Consolas" w:hAnsi="Consolas"/>
                          <w:color w:val="000000"/>
                          <w:spacing w:val="0"/>
                          <w:sz w:val="18"/>
                          <w:szCs w:val="18"/>
                          <w:lang w:val="en-US" w:eastAsia="de-DE"/>
                        </w:rPr>
                      </w:pPr>
                      <w:r w:rsidRPr="00F248EC">
                        <w:rPr>
                          <w:rFonts w:ascii="Consolas" w:hAnsi="Consolas"/>
                          <w:color w:val="008000"/>
                          <w:spacing w:val="0"/>
                          <w:sz w:val="18"/>
                          <w:szCs w:val="18"/>
                          <w:lang w:val="en-US" w:eastAsia="de-DE"/>
                        </w:rPr>
                        <w:t>//== Create VEXA </w:t>
                      </w:r>
                      <w:r>
                        <w:rPr>
                          <w:rFonts w:ascii="Consolas" w:hAnsi="Consolas"/>
                          <w:color w:val="008000"/>
                          <w:spacing w:val="0"/>
                          <w:sz w:val="18"/>
                          <w:szCs w:val="18"/>
                          <w:lang w:val="en-US" w:eastAsia="de-DE"/>
                        </w:rPr>
                        <w:t>infrastructure</w:t>
                      </w:r>
                      <w:r w:rsidRPr="00F248EC">
                        <w:rPr>
                          <w:rFonts w:ascii="Consolas" w:hAnsi="Consolas"/>
                          <w:color w:val="008000"/>
                          <w:spacing w:val="0"/>
                          <w:sz w:val="18"/>
                          <w:szCs w:val="18"/>
                          <w:lang w:val="en-US" w:eastAsia="de-DE"/>
                        </w:rPr>
                        <w:t> for projects</w:t>
                      </w:r>
                    </w:p>
                    <w:p w14:paraId="5A139ABA" w14:textId="77777777" w:rsidR="003E4F9E" w:rsidRPr="00F248EC" w:rsidRDefault="003E4F9E" w:rsidP="009A7792">
                      <w:pPr>
                        <w:shd w:val="clear" w:color="auto" w:fill="FFFFFF"/>
                        <w:spacing w:line="285" w:lineRule="atLeast"/>
                        <w:rPr>
                          <w:rFonts w:ascii="Consolas" w:hAnsi="Consolas"/>
                          <w:color w:val="000000"/>
                          <w:spacing w:val="0"/>
                          <w:sz w:val="18"/>
                          <w:szCs w:val="18"/>
                          <w:lang w:val="en-US" w:eastAsia="de-DE"/>
                        </w:rPr>
                      </w:pPr>
                      <w:r w:rsidRPr="00F248EC">
                        <w:rPr>
                          <w:rFonts w:ascii="Consolas" w:hAnsi="Consolas"/>
                          <w:color w:val="001080"/>
                          <w:spacing w:val="0"/>
                          <w:sz w:val="18"/>
                          <w:szCs w:val="18"/>
                          <w:lang w:val="en-US" w:eastAsia="de-DE"/>
                        </w:rPr>
                        <w:t>CALL</w:t>
                      </w:r>
                      <w:r w:rsidRPr="00F248EC">
                        <w:rPr>
                          <w:rFonts w:ascii="Consolas" w:hAnsi="Consolas"/>
                          <w:color w:val="000000"/>
                          <w:spacing w:val="0"/>
                          <w:sz w:val="18"/>
                          <w:szCs w:val="18"/>
                          <w:lang w:val="en-US" w:eastAsia="de-DE"/>
                        </w:rPr>
                        <w:t> </w:t>
                      </w:r>
                      <w:r w:rsidRPr="00F248EC">
                        <w:rPr>
                          <w:rFonts w:ascii="Consolas" w:hAnsi="Consolas"/>
                          <w:color w:val="001080"/>
                          <w:spacing w:val="0"/>
                          <w:sz w:val="18"/>
                          <w:szCs w:val="18"/>
                          <w:lang w:val="en-US" w:eastAsia="de-DE"/>
                        </w:rPr>
                        <w:t>vexa</w:t>
                      </w:r>
                      <w:r w:rsidRPr="00F248EC">
                        <w:rPr>
                          <w:rFonts w:ascii="Consolas" w:hAnsi="Consolas"/>
                          <w:color w:val="000000"/>
                          <w:spacing w:val="0"/>
                          <w:sz w:val="18"/>
                          <w:szCs w:val="18"/>
                          <w:lang w:val="en-US" w:eastAsia="de-DE"/>
                        </w:rPr>
                        <w:t>.</w:t>
                      </w:r>
                      <w:r w:rsidRPr="00F248EC">
                        <w:rPr>
                          <w:rFonts w:ascii="Consolas" w:hAnsi="Consolas"/>
                          <w:color w:val="001080"/>
                          <w:spacing w:val="0"/>
                          <w:sz w:val="18"/>
                          <w:szCs w:val="18"/>
                          <w:lang w:val="en-US" w:eastAsia="de-DE"/>
                        </w:rPr>
                        <w:t>project</w:t>
                      </w:r>
                      <w:r w:rsidRPr="00F248EC">
                        <w:rPr>
                          <w:rFonts w:ascii="Consolas" w:hAnsi="Consolas"/>
                          <w:color w:val="000000"/>
                          <w:spacing w:val="0"/>
                          <w:sz w:val="18"/>
                          <w:szCs w:val="18"/>
                          <w:lang w:val="en-US" w:eastAsia="de-DE"/>
                        </w:rPr>
                        <w:t>.</w:t>
                      </w:r>
                      <w:r w:rsidRPr="00F248EC">
                        <w:rPr>
                          <w:rFonts w:ascii="Consolas" w:hAnsi="Consolas"/>
                          <w:color w:val="0000FF"/>
                          <w:spacing w:val="0"/>
                          <w:sz w:val="18"/>
                          <w:szCs w:val="18"/>
                          <w:lang w:val="en-US" w:eastAsia="de-DE"/>
                        </w:rPr>
                        <w:t>create</w:t>
                      </w:r>
                      <w:r w:rsidRPr="00F248EC">
                        <w:rPr>
                          <w:rFonts w:ascii="Consolas" w:hAnsi="Consolas"/>
                          <w:color w:val="000000"/>
                          <w:spacing w:val="0"/>
                          <w:sz w:val="18"/>
                          <w:szCs w:val="18"/>
                          <w:lang w:val="en-US" w:eastAsia="de-DE"/>
                        </w:rPr>
                        <w:t>(</w:t>
                      </w:r>
                      <w:r w:rsidRPr="00F248EC">
                        <w:rPr>
                          <w:rFonts w:ascii="Consolas" w:hAnsi="Consolas"/>
                          <w:color w:val="A31515"/>
                          <w:spacing w:val="0"/>
                          <w:sz w:val="18"/>
                          <w:szCs w:val="18"/>
                          <w:lang w:val="en-US" w:eastAsia="de-DE"/>
                        </w:rPr>
                        <w:t>"ERIKA3-UseCase3"</w:t>
                      </w:r>
                      <w:r w:rsidRPr="00F248EC">
                        <w:rPr>
                          <w:rFonts w:ascii="Consolas" w:hAnsi="Consolas"/>
                          <w:color w:val="000000"/>
                          <w:spacing w:val="0"/>
                          <w:sz w:val="18"/>
                          <w:szCs w:val="18"/>
                          <w:lang w:val="en-US" w:eastAsia="de-DE"/>
                        </w:rPr>
                        <w:t>) </w:t>
                      </w:r>
                      <w:r w:rsidRPr="00F248EC">
                        <w:rPr>
                          <w:rFonts w:ascii="Consolas" w:hAnsi="Consolas"/>
                          <w:color w:val="001080"/>
                          <w:spacing w:val="0"/>
                          <w:sz w:val="18"/>
                          <w:szCs w:val="18"/>
                          <w:lang w:val="en-US" w:eastAsia="de-DE"/>
                        </w:rPr>
                        <w:t>YIELD</w:t>
                      </w:r>
                      <w:r w:rsidRPr="00F248EC">
                        <w:rPr>
                          <w:rFonts w:ascii="Consolas" w:hAnsi="Consolas"/>
                          <w:color w:val="000000"/>
                          <w:spacing w:val="0"/>
                          <w:sz w:val="18"/>
                          <w:szCs w:val="18"/>
                          <w:lang w:val="en-US" w:eastAsia="de-DE"/>
                        </w:rPr>
                        <w:t> </w:t>
                      </w:r>
                      <w:r w:rsidRPr="00F248EC">
                        <w:rPr>
                          <w:rFonts w:ascii="Consolas" w:hAnsi="Consolas"/>
                          <w:color w:val="001080"/>
                          <w:spacing w:val="0"/>
                          <w:sz w:val="18"/>
                          <w:szCs w:val="18"/>
                          <w:lang w:val="en-US" w:eastAsia="de-DE"/>
                        </w:rPr>
                        <w:t>node</w:t>
                      </w:r>
                    </w:p>
                    <w:p w14:paraId="3D23C170" w14:textId="77777777" w:rsidR="003E4F9E" w:rsidRPr="00F248EC" w:rsidRDefault="003E4F9E" w:rsidP="009A7792">
                      <w:pPr>
                        <w:shd w:val="clear" w:color="auto" w:fill="FFFFFF"/>
                        <w:spacing w:line="285" w:lineRule="atLeast"/>
                        <w:rPr>
                          <w:rFonts w:ascii="Consolas" w:hAnsi="Consolas"/>
                          <w:color w:val="000000"/>
                          <w:spacing w:val="0"/>
                          <w:sz w:val="18"/>
                          <w:szCs w:val="18"/>
                          <w:lang w:val="en-US" w:eastAsia="de-DE"/>
                        </w:rPr>
                      </w:pPr>
                      <w:r w:rsidRPr="00F248EC">
                        <w:rPr>
                          <w:rFonts w:ascii="Consolas" w:hAnsi="Consolas"/>
                          <w:color w:val="AF00DB"/>
                          <w:spacing w:val="0"/>
                          <w:sz w:val="18"/>
                          <w:szCs w:val="18"/>
                          <w:lang w:val="en-US" w:eastAsia="de-DE"/>
                        </w:rPr>
                        <w:t>RETURN</w:t>
                      </w:r>
                      <w:r w:rsidRPr="00F248EC">
                        <w:rPr>
                          <w:rFonts w:ascii="Consolas" w:hAnsi="Consolas"/>
                          <w:color w:val="000000"/>
                          <w:spacing w:val="0"/>
                          <w:sz w:val="18"/>
                          <w:szCs w:val="18"/>
                          <w:lang w:val="en-US" w:eastAsia="de-DE"/>
                        </w:rPr>
                        <w:t> </w:t>
                      </w:r>
                      <w:r w:rsidRPr="00F248EC">
                        <w:rPr>
                          <w:rFonts w:ascii="Consolas" w:hAnsi="Consolas"/>
                          <w:color w:val="001080"/>
                          <w:spacing w:val="0"/>
                          <w:sz w:val="18"/>
                          <w:szCs w:val="18"/>
                          <w:lang w:val="en-US" w:eastAsia="de-DE"/>
                        </w:rPr>
                        <w:t>node</w:t>
                      </w:r>
                      <w:r w:rsidRPr="00F248EC">
                        <w:rPr>
                          <w:rFonts w:ascii="Consolas" w:hAnsi="Consolas"/>
                          <w:color w:val="000000"/>
                          <w:spacing w:val="0"/>
                          <w:sz w:val="18"/>
                          <w:szCs w:val="18"/>
                          <w:lang w:val="en-US" w:eastAsia="de-DE"/>
                        </w:rPr>
                        <w:t>.</w:t>
                      </w:r>
                      <w:r w:rsidRPr="00F248EC">
                        <w:rPr>
                          <w:rFonts w:ascii="Consolas" w:hAnsi="Consolas"/>
                          <w:color w:val="001080"/>
                          <w:spacing w:val="0"/>
                          <w:sz w:val="18"/>
                          <w:szCs w:val="18"/>
                          <w:lang w:val="en-US" w:eastAsia="de-DE"/>
                        </w:rPr>
                        <w:t>name</w:t>
                      </w:r>
                      <w:r w:rsidRPr="00F248EC">
                        <w:rPr>
                          <w:rFonts w:ascii="Consolas" w:hAnsi="Consolas"/>
                          <w:color w:val="000000"/>
                          <w:spacing w:val="0"/>
                          <w:sz w:val="18"/>
                          <w:szCs w:val="18"/>
                          <w:lang w:val="en-US" w:eastAsia="de-DE"/>
                        </w:rPr>
                        <w:t> </w:t>
                      </w:r>
                      <w:r w:rsidRPr="00F248EC">
                        <w:rPr>
                          <w:rFonts w:ascii="Consolas" w:hAnsi="Consolas"/>
                          <w:color w:val="AF00DB"/>
                          <w:spacing w:val="0"/>
                          <w:sz w:val="18"/>
                          <w:szCs w:val="18"/>
                          <w:lang w:val="en-US" w:eastAsia="de-DE"/>
                        </w:rPr>
                        <w:t>AS</w:t>
                      </w:r>
                      <w:r w:rsidRPr="00F248EC">
                        <w:rPr>
                          <w:rFonts w:ascii="Consolas" w:hAnsi="Consolas"/>
                          <w:color w:val="000000"/>
                          <w:spacing w:val="0"/>
                          <w:sz w:val="18"/>
                          <w:szCs w:val="18"/>
                          <w:lang w:val="en-US" w:eastAsia="de-DE"/>
                        </w:rPr>
                        <w:t> </w:t>
                      </w:r>
                      <w:r w:rsidRPr="00F248EC">
                        <w:rPr>
                          <w:rFonts w:ascii="Consolas" w:hAnsi="Consolas"/>
                          <w:color w:val="001080"/>
                          <w:spacing w:val="0"/>
                          <w:sz w:val="18"/>
                          <w:szCs w:val="18"/>
                          <w:lang w:val="en-US" w:eastAsia="de-DE"/>
                        </w:rPr>
                        <w:t>`Project`</w:t>
                      </w:r>
                      <w:r w:rsidRPr="00F248EC">
                        <w:rPr>
                          <w:rFonts w:ascii="Consolas" w:hAnsi="Consolas"/>
                          <w:color w:val="000000"/>
                          <w:spacing w:val="0"/>
                          <w:sz w:val="18"/>
                          <w:szCs w:val="18"/>
                          <w:lang w:val="en-US" w:eastAsia="de-DE"/>
                        </w:rPr>
                        <w:t>;</w:t>
                      </w:r>
                    </w:p>
                    <w:p w14:paraId="1FC0C6CC" w14:textId="77777777" w:rsidR="003E4F9E" w:rsidRPr="00F248EC" w:rsidRDefault="003E4F9E" w:rsidP="009A7792">
                      <w:pPr>
                        <w:shd w:val="clear" w:color="auto" w:fill="FFFFFF"/>
                        <w:spacing w:line="285" w:lineRule="atLeast"/>
                        <w:rPr>
                          <w:rFonts w:ascii="Consolas" w:hAnsi="Consolas"/>
                          <w:color w:val="000000"/>
                          <w:spacing w:val="0"/>
                          <w:sz w:val="18"/>
                          <w:szCs w:val="18"/>
                          <w:lang w:val="en-US" w:eastAsia="de-DE"/>
                        </w:rPr>
                      </w:pPr>
                    </w:p>
                    <w:p w14:paraId="4197432C" w14:textId="77777777" w:rsidR="003E4F9E" w:rsidRPr="00F248EC" w:rsidRDefault="003E4F9E" w:rsidP="009A7792">
                      <w:pPr>
                        <w:shd w:val="clear" w:color="auto" w:fill="FFFFFF"/>
                        <w:spacing w:line="285" w:lineRule="atLeast"/>
                        <w:rPr>
                          <w:rFonts w:ascii="Consolas" w:hAnsi="Consolas"/>
                          <w:color w:val="000000"/>
                          <w:spacing w:val="0"/>
                          <w:sz w:val="18"/>
                          <w:szCs w:val="18"/>
                          <w:lang w:val="en-US" w:eastAsia="de-DE"/>
                        </w:rPr>
                      </w:pPr>
                      <w:r w:rsidRPr="00F248EC">
                        <w:rPr>
                          <w:rFonts w:ascii="Consolas" w:hAnsi="Consolas"/>
                          <w:color w:val="001080"/>
                          <w:spacing w:val="0"/>
                          <w:sz w:val="18"/>
                          <w:szCs w:val="18"/>
                          <w:lang w:val="en-US" w:eastAsia="de-DE"/>
                        </w:rPr>
                        <w:t>CALL</w:t>
                      </w:r>
                      <w:r w:rsidRPr="00F248EC">
                        <w:rPr>
                          <w:rFonts w:ascii="Consolas" w:hAnsi="Consolas"/>
                          <w:color w:val="000000"/>
                          <w:spacing w:val="0"/>
                          <w:sz w:val="18"/>
                          <w:szCs w:val="18"/>
                          <w:lang w:val="en-US" w:eastAsia="de-DE"/>
                        </w:rPr>
                        <w:t> </w:t>
                      </w:r>
                      <w:r w:rsidRPr="00F248EC">
                        <w:rPr>
                          <w:rFonts w:ascii="Consolas" w:hAnsi="Consolas"/>
                          <w:color w:val="001080"/>
                          <w:spacing w:val="0"/>
                          <w:sz w:val="18"/>
                          <w:szCs w:val="18"/>
                          <w:lang w:val="en-US" w:eastAsia="de-DE"/>
                        </w:rPr>
                        <w:t>vexa</w:t>
                      </w:r>
                      <w:r w:rsidRPr="00F248EC">
                        <w:rPr>
                          <w:rFonts w:ascii="Consolas" w:hAnsi="Consolas"/>
                          <w:color w:val="000000"/>
                          <w:spacing w:val="0"/>
                          <w:sz w:val="18"/>
                          <w:szCs w:val="18"/>
                          <w:lang w:val="en-US" w:eastAsia="de-DE"/>
                        </w:rPr>
                        <w:t>.</w:t>
                      </w:r>
                      <w:r w:rsidRPr="00F248EC">
                        <w:rPr>
                          <w:rFonts w:ascii="Consolas" w:hAnsi="Consolas"/>
                          <w:color w:val="001080"/>
                          <w:spacing w:val="0"/>
                          <w:sz w:val="18"/>
                          <w:szCs w:val="18"/>
                          <w:lang w:val="en-US" w:eastAsia="de-DE"/>
                        </w:rPr>
                        <w:t>project</w:t>
                      </w:r>
                      <w:r w:rsidRPr="00F248EC">
                        <w:rPr>
                          <w:rFonts w:ascii="Consolas" w:hAnsi="Consolas"/>
                          <w:color w:val="000000"/>
                          <w:spacing w:val="0"/>
                          <w:sz w:val="18"/>
                          <w:szCs w:val="18"/>
                          <w:lang w:val="en-US" w:eastAsia="de-DE"/>
                        </w:rPr>
                        <w:t>.</w:t>
                      </w:r>
                      <w:r w:rsidRPr="00F248EC">
                        <w:rPr>
                          <w:rFonts w:ascii="Consolas" w:hAnsi="Consolas"/>
                          <w:color w:val="001080"/>
                          <w:spacing w:val="0"/>
                          <w:sz w:val="18"/>
                          <w:szCs w:val="18"/>
                          <w:lang w:val="en-US" w:eastAsia="de-DE"/>
                        </w:rPr>
                        <w:t>add</w:t>
                      </w:r>
                      <w:r w:rsidRPr="00F248EC">
                        <w:rPr>
                          <w:rFonts w:ascii="Consolas" w:hAnsi="Consolas"/>
                          <w:color w:val="000000"/>
                          <w:spacing w:val="0"/>
                          <w:sz w:val="18"/>
                          <w:szCs w:val="18"/>
                          <w:lang w:val="en-US" w:eastAsia="de-DE"/>
                        </w:rPr>
                        <w:t>.</w:t>
                      </w:r>
                      <w:r w:rsidRPr="00F248EC">
                        <w:rPr>
                          <w:rFonts w:ascii="Consolas" w:hAnsi="Consolas"/>
                          <w:color w:val="001080"/>
                          <w:spacing w:val="0"/>
                          <w:sz w:val="18"/>
                          <w:szCs w:val="18"/>
                          <w:lang w:val="en-US" w:eastAsia="de-DE"/>
                        </w:rPr>
                        <w:t>resource</w:t>
                      </w:r>
                      <w:r w:rsidRPr="00F248EC">
                        <w:rPr>
                          <w:rFonts w:ascii="Consolas" w:hAnsi="Consolas"/>
                          <w:color w:val="000000"/>
                          <w:spacing w:val="0"/>
                          <w:sz w:val="18"/>
                          <w:szCs w:val="18"/>
                          <w:lang w:val="en-US" w:eastAsia="de-DE"/>
                        </w:rPr>
                        <w:t>(</w:t>
                      </w:r>
                      <w:r w:rsidRPr="00F248EC">
                        <w:rPr>
                          <w:rFonts w:ascii="Consolas" w:hAnsi="Consolas"/>
                          <w:color w:val="A31515"/>
                          <w:spacing w:val="0"/>
                          <w:sz w:val="18"/>
                          <w:szCs w:val="18"/>
                          <w:lang w:val="en-US" w:eastAsia="de-DE"/>
                        </w:rPr>
                        <w:t>"ERIKA3-UseCase3"</w:t>
                      </w:r>
                      <w:r w:rsidRPr="00F248EC">
                        <w:rPr>
                          <w:rFonts w:ascii="Consolas" w:hAnsi="Consolas"/>
                          <w:color w:val="000000"/>
                          <w:spacing w:val="0"/>
                          <w:sz w:val="18"/>
                          <w:szCs w:val="18"/>
                          <w:lang w:val="en-US" w:eastAsia="de-DE"/>
                        </w:rPr>
                        <w:t>,</w:t>
                      </w:r>
                    </w:p>
                    <w:p w14:paraId="62F8B843" w14:textId="77777777" w:rsidR="003E4F9E" w:rsidRPr="00F248EC" w:rsidRDefault="003E4F9E" w:rsidP="009A7792">
                      <w:pPr>
                        <w:shd w:val="clear" w:color="auto" w:fill="FFFFFF"/>
                        <w:spacing w:line="285" w:lineRule="atLeast"/>
                        <w:rPr>
                          <w:rFonts w:ascii="Consolas" w:hAnsi="Consolas"/>
                          <w:color w:val="000000"/>
                          <w:spacing w:val="0"/>
                          <w:sz w:val="18"/>
                          <w:szCs w:val="18"/>
                          <w:lang w:val="en-US" w:eastAsia="de-DE"/>
                        </w:rPr>
                      </w:pPr>
                      <w:r w:rsidRPr="00F248EC">
                        <w:rPr>
                          <w:rFonts w:ascii="Consolas" w:hAnsi="Consolas"/>
                          <w:color w:val="A31515"/>
                          <w:spacing w:val="0"/>
                          <w:sz w:val="18"/>
                          <w:szCs w:val="18"/>
                          <w:lang w:val="en-US" w:eastAsia="de-DE"/>
                        </w:rPr>
                        <w:t>"file:///local_disk/REVaMP/vexa/use_cases/ERIKA3/erika3"</w:t>
                      </w:r>
                      <w:r w:rsidRPr="00F248EC">
                        <w:rPr>
                          <w:rFonts w:ascii="Consolas" w:hAnsi="Consolas"/>
                          <w:color w:val="000000"/>
                          <w:spacing w:val="0"/>
                          <w:sz w:val="18"/>
                          <w:szCs w:val="18"/>
                          <w:lang w:val="en-US" w:eastAsia="de-DE"/>
                        </w:rPr>
                        <w:t>);</w:t>
                      </w:r>
                    </w:p>
                    <w:p w14:paraId="7AC1D4E7" w14:textId="77777777" w:rsidR="003E4F9E" w:rsidRPr="00F248EC" w:rsidRDefault="003E4F9E" w:rsidP="009A7792">
                      <w:pPr>
                        <w:shd w:val="clear" w:color="auto" w:fill="FFFFFF"/>
                        <w:spacing w:line="285" w:lineRule="atLeast"/>
                        <w:rPr>
                          <w:rFonts w:ascii="Consolas" w:hAnsi="Consolas"/>
                          <w:color w:val="000000"/>
                          <w:spacing w:val="0"/>
                          <w:sz w:val="18"/>
                          <w:szCs w:val="18"/>
                          <w:lang w:val="en-US" w:eastAsia="de-DE"/>
                        </w:rPr>
                      </w:pPr>
                    </w:p>
                    <w:p w14:paraId="791197B4" w14:textId="77777777" w:rsidR="003E4F9E" w:rsidRPr="00F248EC" w:rsidRDefault="003E4F9E" w:rsidP="009A7792">
                      <w:pPr>
                        <w:shd w:val="clear" w:color="auto" w:fill="FFFFFF"/>
                        <w:spacing w:line="285" w:lineRule="atLeast"/>
                        <w:rPr>
                          <w:rFonts w:ascii="Consolas" w:hAnsi="Consolas"/>
                          <w:color w:val="000000"/>
                          <w:spacing w:val="0"/>
                          <w:sz w:val="18"/>
                          <w:szCs w:val="18"/>
                          <w:lang w:val="en-US" w:eastAsia="de-DE"/>
                        </w:rPr>
                      </w:pPr>
                      <w:r w:rsidRPr="00F248EC">
                        <w:rPr>
                          <w:rFonts w:ascii="Consolas" w:hAnsi="Consolas"/>
                          <w:color w:val="008000"/>
                          <w:spacing w:val="0"/>
                          <w:sz w:val="18"/>
                          <w:szCs w:val="18"/>
                          <w:lang w:val="en-US" w:eastAsia="de-DE"/>
                        </w:rPr>
                        <w:t>//== Initialize project</w:t>
                      </w:r>
                    </w:p>
                    <w:p w14:paraId="32F5C2E9" w14:textId="77777777" w:rsidR="003E4F9E" w:rsidRPr="00F248EC" w:rsidRDefault="003E4F9E" w:rsidP="009A7792">
                      <w:pPr>
                        <w:shd w:val="clear" w:color="auto" w:fill="FFFFFF"/>
                        <w:spacing w:line="285" w:lineRule="atLeast"/>
                        <w:rPr>
                          <w:rFonts w:ascii="Consolas" w:hAnsi="Consolas"/>
                          <w:color w:val="000000"/>
                          <w:spacing w:val="0"/>
                          <w:sz w:val="18"/>
                          <w:szCs w:val="18"/>
                          <w:lang w:val="en-US" w:eastAsia="de-DE"/>
                        </w:rPr>
                      </w:pPr>
                      <w:r w:rsidRPr="00F248EC">
                        <w:rPr>
                          <w:rFonts w:ascii="Consolas" w:hAnsi="Consolas"/>
                          <w:color w:val="001080"/>
                          <w:spacing w:val="0"/>
                          <w:sz w:val="18"/>
                          <w:szCs w:val="18"/>
                          <w:lang w:val="en-US" w:eastAsia="de-DE"/>
                        </w:rPr>
                        <w:t>CALL</w:t>
                      </w:r>
                      <w:r w:rsidRPr="00F248EC">
                        <w:rPr>
                          <w:rFonts w:ascii="Consolas" w:hAnsi="Consolas"/>
                          <w:color w:val="000000"/>
                          <w:spacing w:val="0"/>
                          <w:sz w:val="18"/>
                          <w:szCs w:val="18"/>
                          <w:lang w:val="en-US" w:eastAsia="de-DE"/>
                        </w:rPr>
                        <w:t> </w:t>
                      </w:r>
                      <w:r w:rsidRPr="00F248EC">
                        <w:rPr>
                          <w:rFonts w:ascii="Consolas" w:hAnsi="Consolas"/>
                          <w:color w:val="001080"/>
                          <w:spacing w:val="0"/>
                          <w:sz w:val="18"/>
                          <w:szCs w:val="18"/>
                          <w:lang w:val="en-US" w:eastAsia="de-DE"/>
                        </w:rPr>
                        <w:t>vexa</w:t>
                      </w:r>
                      <w:r w:rsidRPr="00F248EC">
                        <w:rPr>
                          <w:rFonts w:ascii="Consolas" w:hAnsi="Consolas"/>
                          <w:color w:val="000000"/>
                          <w:spacing w:val="0"/>
                          <w:sz w:val="18"/>
                          <w:szCs w:val="18"/>
                          <w:lang w:val="en-US" w:eastAsia="de-DE"/>
                        </w:rPr>
                        <w:t>.</w:t>
                      </w:r>
                      <w:r w:rsidRPr="00F248EC">
                        <w:rPr>
                          <w:rFonts w:ascii="Consolas" w:hAnsi="Consolas"/>
                          <w:color w:val="001080"/>
                          <w:spacing w:val="0"/>
                          <w:sz w:val="18"/>
                          <w:szCs w:val="18"/>
                          <w:lang w:val="en-US" w:eastAsia="de-DE"/>
                        </w:rPr>
                        <w:t>project</w:t>
                      </w:r>
                      <w:r w:rsidRPr="00F248EC">
                        <w:rPr>
                          <w:rFonts w:ascii="Consolas" w:hAnsi="Consolas"/>
                          <w:color w:val="000000"/>
                          <w:spacing w:val="0"/>
                          <w:sz w:val="18"/>
                          <w:szCs w:val="18"/>
                          <w:lang w:val="en-US" w:eastAsia="de-DE"/>
                        </w:rPr>
                        <w:t>.</w:t>
                      </w:r>
                      <w:r w:rsidRPr="00F248EC">
                        <w:rPr>
                          <w:rFonts w:ascii="Consolas" w:hAnsi="Consolas"/>
                          <w:color w:val="001080"/>
                          <w:spacing w:val="0"/>
                          <w:sz w:val="18"/>
                          <w:szCs w:val="18"/>
                          <w:lang w:val="en-US" w:eastAsia="de-DE"/>
                        </w:rPr>
                        <w:t>init</w:t>
                      </w:r>
                      <w:r w:rsidRPr="00F248EC">
                        <w:rPr>
                          <w:rFonts w:ascii="Consolas" w:hAnsi="Consolas"/>
                          <w:color w:val="000000"/>
                          <w:spacing w:val="0"/>
                          <w:sz w:val="18"/>
                          <w:szCs w:val="18"/>
                          <w:lang w:val="en-US" w:eastAsia="de-DE"/>
                        </w:rPr>
                        <w:t>(</w:t>
                      </w:r>
                      <w:r w:rsidRPr="00F248EC">
                        <w:rPr>
                          <w:rFonts w:ascii="Consolas" w:hAnsi="Consolas"/>
                          <w:color w:val="A31515"/>
                          <w:spacing w:val="0"/>
                          <w:sz w:val="18"/>
                          <w:szCs w:val="18"/>
                          <w:lang w:val="en-US" w:eastAsia="de-DE"/>
                        </w:rPr>
                        <w:t>"ERIKA3-UseCase3"</w:t>
                      </w:r>
                      <w:r w:rsidRPr="00F248EC">
                        <w:rPr>
                          <w:rFonts w:ascii="Consolas" w:hAnsi="Consolas"/>
                          <w:color w:val="000000"/>
                          <w:spacing w:val="0"/>
                          <w:sz w:val="18"/>
                          <w:szCs w:val="18"/>
                          <w:lang w:val="en-US" w:eastAsia="de-DE"/>
                        </w:rPr>
                        <w:t>);</w:t>
                      </w:r>
                    </w:p>
                    <w:p w14:paraId="19433B7D" w14:textId="77777777" w:rsidR="003E4F9E" w:rsidRPr="00732C02" w:rsidRDefault="003E4F9E" w:rsidP="009A7792">
                      <w:pPr>
                        <w:rPr>
                          <w:lang w:val="en-US"/>
                        </w:rPr>
                      </w:pPr>
                    </w:p>
                  </w:txbxContent>
                </v:textbox>
                <w10:anchorlock/>
              </v:shape>
            </w:pict>
          </mc:Fallback>
        </mc:AlternateContent>
      </w:r>
    </w:p>
    <w:p w14:paraId="014C2B66" w14:textId="77777777" w:rsidR="009A7792" w:rsidRDefault="009A7792" w:rsidP="009A7792">
      <w:pPr>
        <w:pStyle w:val="ITEABodyText"/>
        <w:ind w:left="709"/>
        <w:rPr>
          <w:lang w:val="en-US" w:eastAsia="en-US"/>
        </w:rPr>
      </w:pPr>
    </w:p>
    <w:p w14:paraId="6229A738" w14:textId="77777777" w:rsidR="009A7792" w:rsidRPr="00522C70" w:rsidRDefault="009A7792" w:rsidP="009A7792">
      <w:pPr>
        <w:pStyle w:val="ITEABodyText"/>
        <w:numPr>
          <w:ilvl w:val="0"/>
          <w:numId w:val="40"/>
        </w:numPr>
        <w:jc w:val="both"/>
        <w:rPr>
          <w:lang w:val="en-US" w:eastAsia="en-US"/>
        </w:rPr>
      </w:pPr>
      <w:r>
        <w:rPr>
          <w:lang w:val="en-US" w:eastAsia="en-US"/>
        </w:rPr>
        <w:t xml:space="preserve">The third step in our analysis is the extraction step. First we match all </w:t>
      </w:r>
      <w:r w:rsidRPr="00F248EC">
        <w:rPr>
          <w:i/>
          <w:lang w:val="en-US" w:eastAsia="en-US"/>
        </w:rPr>
        <w:t>(:File)</w:t>
      </w:r>
      <w:r>
        <w:rPr>
          <w:lang w:val="en-US" w:eastAsia="en-US"/>
        </w:rPr>
        <w:t xml:space="preserve"> nodes in the database that are C/C++ code and header files and call the VEXA procedure “</w:t>
      </w:r>
      <w:r w:rsidRPr="00B7438C">
        <w:rPr>
          <w:rFonts w:ascii="Consolas" w:hAnsi="Consolas"/>
          <w:b/>
          <w:lang w:val="en-US" w:eastAsia="en-US"/>
        </w:rPr>
        <w:t>vexa.resource.adapt.iterate</w:t>
      </w:r>
      <w:r>
        <w:rPr>
          <w:lang w:val="en-US" w:eastAsia="en-US"/>
        </w:rPr>
        <w:t xml:space="preserve">” to execute the VEXA adapters. Based on the resource type, the VEXA plug-in will choose an adapter to process files. In this case the </w:t>
      </w:r>
      <w:r w:rsidRPr="00B7438C">
        <w:rPr>
          <w:i/>
          <w:lang w:val="en-US" w:eastAsia="en-US"/>
        </w:rPr>
        <w:t>(:Srcml)</w:t>
      </w:r>
      <w:r>
        <w:rPr>
          <w:lang w:val="en-US" w:eastAsia="en-US"/>
        </w:rPr>
        <w:t xml:space="preserve"> adapter will be chosen that creates the abstract source code representation based on the VEXA data model.</w:t>
      </w:r>
    </w:p>
    <w:p w14:paraId="7300EDE7" w14:textId="77777777" w:rsidR="009A7792" w:rsidRDefault="009A7792" w:rsidP="009A7792">
      <w:pPr>
        <w:pStyle w:val="ITEABodyText"/>
        <w:ind w:left="709"/>
        <w:rPr>
          <w:lang w:val="en-US" w:eastAsia="en-US"/>
        </w:rPr>
      </w:pPr>
      <w:r w:rsidRPr="00732C02">
        <w:rPr>
          <w:rFonts w:ascii="Consolas" w:hAnsi="Consolas"/>
          <w:noProof/>
          <w:color w:val="008000"/>
          <w:spacing w:val="0"/>
          <w:sz w:val="21"/>
          <w:szCs w:val="21"/>
          <w:lang w:val="en-US" w:eastAsia="en-US"/>
        </w:rPr>
        <w:lastRenderedPageBreak/>
        <mc:AlternateContent>
          <mc:Choice Requires="wps">
            <w:drawing>
              <wp:inline distT="0" distB="0" distL="0" distR="0" wp14:anchorId="0FDD4DC1" wp14:editId="37FC979E">
                <wp:extent cx="5534108" cy="1404620"/>
                <wp:effectExtent l="0" t="0" r="28575" b="18415"/>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108" cy="1404620"/>
                        </a:xfrm>
                        <a:prstGeom prst="rect">
                          <a:avLst/>
                        </a:prstGeom>
                        <a:solidFill>
                          <a:srgbClr val="FFFFFF"/>
                        </a:solidFill>
                        <a:ln w="9525">
                          <a:solidFill>
                            <a:srgbClr val="000000"/>
                          </a:solidFill>
                          <a:miter lim="800000"/>
                          <a:headEnd/>
                          <a:tailEnd/>
                        </a:ln>
                      </wps:spPr>
                      <wps:txbx>
                        <w:txbxContent>
                          <w:p w14:paraId="20459C9C" w14:textId="77777777" w:rsidR="003E4F9E" w:rsidRPr="00F248EC" w:rsidRDefault="003E4F9E" w:rsidP="009A7792">
                            <w:pPr>
                              <w:shd w:val="clear" w:color="auto" w:fill="FFFFFF"/>
                              <w:spacing w:line="285" w:lineRule="atLeast"/>
                              <w:rPr>
                                <w:rFonts w:ascii="Consolas" w:hAnsi="Consolas"/>
                                <w:color w:val="000000"/>
                                <w:spacing w:val="0"/>
                                <w:sz w:val="18"/>
                                <w:szCs w:val="18"/>
                                <w:lang w:val="en-US" w:eastAsia="de-DE"/>
                              </w:rPr>
                            </w:pPr>
                            <w:r w:rsidRPr="00F248EC">
                              <w:rPr>
                                <w:rFonts w:ascii="Consolas" w:hAnsi="Consolas"/>
                                <w:color w:val="008000"/>
                                <w:spacing w:val="0"/>
                                <w:sz w:val="18"/>
                                <w:szCs w:val="18"/>
                                <w:lang w:val="en-US" w:eastAsia="de-DE"/>
                              </w:rPr>
                              <w:t>//== Run SrcmlAdapter on all C, C Header files in batches</w:t>
                            </w:r>
                          </w:p>
                          <w:p w14:paraId="2995CBEA" w14:textId="77777777" w:rsidR="003E4F9E" w:rsidRPr="00F248EC" w:rsidRDefault="003E4F9E" w:rsidP="009A7792">
                            <w:pPr>
                              <w:shd w:val="clear" w:color="auto" w:fill="FFFFFF"/>
                              <w:spacing w:line="285" w:lineRule="atLeast"/>
                              <w:rPr>
                                <w:rFonts w:ascii="Consolas" w:hAnsi="Consolas"/>
                                <w:color w:val="000000"/>
                                <w:spacing w:val="0"/>
                                <w:sz w:val="18"/>
                                <w:szCs w:val="18"/>
                                <w:lang w:val="en-US" w:eastAsia="de-DE"/>
                              </w:rPr>
                            </w:pPr>
                            <w:r w:rsidRPr="00F248EC">
                              <w:rPr>
                                <w:rFonts w:ascii="Consolas" w:hAnsi="Consolas"/>
                                <w:color w:val="AF00DB"/>
                                <w:spacing w:val="0"/>
                                <w:sz w:val="18"/>
                                <w:szCs w:val="18"/>
                                <w:lang w:val="en-US" w:eastAsia="de-DE"/>
                              </w:rPr>
                              <w:t>MATCH</w:t>
                            </w:r>
                            <w:r w:rsidRPr="00F248EC">
                              <w:rPr>
                                <w:rFonts w:ascii="Consolas" w:hAnsi="Consolas"/>
                                <w:color w:val="000000"/>
                                <w:spacing w:val="0"/>
                                <w:sz w:val="18"/>
                                <w:szCs w:val="18"/>
                                <w:lang w:val="en-US" w:eastAsia="de-DE"/>
                              </w:rPr>
                              <w:t> (</w:t>
                            </w:r>
                            <w:r w:rsidRPr="00F248EC">
                              <w:rPr>
                                <w:rFonts w:ascii="Consolas" w:hAnsi="Consolas"/>
                                <w:color w:val="001080"/>
                                <w:spacing w:val="0"/>
                                <w:sz w:val="18"/>
                                <w:szCs w:val="18"/>
                                <w:lang w:val="en-US" w:eastAsia="de-DE"/>
                              </w:rPr>
                              <w:t>f</w:t>
                            </w:r>
                            <w:r w:rsidRPr="00F248EC">
                              <w:rPr>
                                <w:rFonts w:ascii="Consolas" w:hAnsi="Consolas"/>
                                <w:color w:val="000000"/>
                                <w:spacing w:val="0"/>
                                <w:sz w:val="18"/>
                                <w:szCs w:val="18"/>
                                <w:lang w:val="en-US" w:eastAsia="de-DE"/>
                              </w:rPr>
                              <w:t>:</w:t>
                            </w:r>
                            <w:r w:rsidRPr="00F248EC">
                              <w:rPr>
                                <w:rFonts w:ascii="Consolas" w:hAnsi="Consolas"/>
                                <w:color w:val="001080"/>
                                <w:spacing w:val="0"/>
                                <w:sz w:val="18"/>
                                <w:szCs w:val="18"/>
                                <w:lang w:val="en-US" w:eastAsia="de-DE"/>
                              </w:rPr>
                              <w:t>File</w:t>
                            </w:r>
                            <w:r w:rsidRPr="00F248EC">
                              <w:rPr>
                                <w:rFonts w:ascii="Consolas" w:hAnsi="Consolas"/>
                                <w:color w:val="000000"/>
                                <w:spacing w:val="0"/>
                                <w:sz w:val="18"/>
                                <w:szCs w:val="18"/>
                                <w:lang w:val="en-US" w:eastAsia="de-DE"/>
                              </w:rPr>
                              <w:t>) </w:t>
                            </w:r>
                            <w:r w:rsidRPr="00F248EC">
                              <w:rPr>
                                <w:rFonts w:ascii="Consolas" w:hAnsi="Consolas"/>
                                <w:color w:val="AF00DB"/>
                                <w:spacing w:val="0"/>
                                <w:sz w:val="18"/>
                                <w:szCs w:val="18"/>
                                <w:lang w:val="en-US" w:eastAsia="de-DE"/>
                              </w:rPr>
                              <w:t>WHERE</w:t>
                            </w:r>
                            <w:r w:rsidRPr="00F248EC">
                              <w:rPr>
                                <w:rFonts w:ascii="Consolas" w:hAnsi="Consolas"/>
                                <w:color w:val="000000"/>
                                <w:spacing w:val="0"/>
                                <w:sz w:val="18"/>
                                <w:szCs w:val="18"/>
                                <w:lang w:val="en-US" w:eastAsia="de-DE"/>
                              </w:rPr>
                              <w:t> </w:t>
                            </w:r>
                            <w:r w:rsidRPr="00F248EC">
                              <w:rPr>
                                <w:rFonts w:ascii="Consolas" w:hAnsi="Consolas"/>
                                <w:color w:val="001080"/>
                                <w:spacing w:val="0"/>
                                <w:sz w:val="18"/>
                                <w:szCs w:val="18"/>
                                <w:lang w:val="en-US" w:eastAsia="de-DE"/>
                              </w:rPr>
                              <w:t>f</w:t>
                            </w:r>
                            <w:r w:rsidRPr="00F248EC">
                              <w:rPr>
                                <w:rFonts w:ascii="Consolas" w:hAnsi="Consolas"/>
                                <w:color w:val="000000"/>
                                <w:spacing w:val="0"/>
                                <w:sz w:val="18"/>
                                <w:szCs w:val="18"/>
                                <w:lang w:val="en-US" w:eastAsia="de-DE"/>
                              </w:rPr>
                              <w:t>.</w:t>
                            </w:r>
                            <w:r w:rsidRPr="00F248EC">
                              <w:rPr>
                                <w:rFonts w:ascii="Consolas" w:hAnsi="Consolas"/>
                                <w:color w:val="001080"/>
                                <w:spacing w:val="0"/>
                                <w:sz w:val="18"/>
                                <w:szCs w:val="18"/>
                                <w:lang w:val="en-US" w:eastAsia="de-DE"/>
                              </w:rPr>
                              <w:t>extension</w:t>
                            </w:r>
                            <w:r w:rsidRPr="00F248EC">
                              <w:rPr>
                                <w:rFonts w:ascii="Consolas" w:hAnsi="Consolas"/>
                                <w:color w:val="000000"/>
                                <w:spacing w:val="0"/>
                                <w:sz w:val="18"/>
                                <w:szCs w:val="18"/>
                                <w:lang w:val="en-US" w:eastAsia="de-DE"/>
                              </w:rPr>
                              <w:t> =~ </w:t>
                            </w:r>
                            <w:r w:rsidRPr="00F248EC">
                              <w:rPr>
                                <w:rFonts w:ascii="Consolas" w:hAnsi="Consolas"/>
                                <w:color w:val="A31515"/>
                                <w:spacing w:val="0"/>
                                <w:sz w:val="18"/>
                                <w:szCs w:val="18"/>
                                <w:lang w:val="en-US" w:eastAsia="de-DE"/>
                              </w:rPr>
                              <w:t>'^(c|h|cc|hh)$'</w:t>
                            </w:r>
                          </w:p>
                          <w:p w14:paraId="72BC8F2B" w14:textId="77777777" w:rsidR="003E4F9E" w:rsidRPr="00F248EC" w:rsidRDefault="003E4F9E" w:rsidP="009A7792">
                            <w:pPr>
                              <w:shd w:val="clear" w:color="auto" w:fill="FFFFFF"/>
                              <w:spacing w:line="285" w:lineRule="atLeast"/>
                              <w:rPr>
                                <w:rFonts w:ascii="Consolas" w:hAnsi="Consolas"/>
                                <w:color w:val="000000"/>
                                <w:spacing w:val="0"/>
                                <w:sz w:val="18"/>
                                <w:szCs w:val="18"/>
                                <w:lang w:val="en-US" w:eastAsia="de-DE"/>
                              </w:rPr>
                            </w:pPr>
                            <w:r w:rsidRPr="00F248EC">
                              <w:rPr>
                                <w:rFonts w:ascii="Consolas" w:hAnsi="Consolas"/>
                                <w:color w:val="AF00DB"/>
                                <w:spacing w:val="0"/>
                                <w:sz w:val="18"/>
                                <w:szCs w:val="18"/>
                                <w:lang w:val="en-US" w:eastAsia="de-DE"/>
                              </w:rPr>
                              <w:t>WITH</w:t>
                            </w:r>
                            <w:r w:rsidRPr="00F248EC">
                              <w:rPr>
                                <w:rFonts w:ascii="Consolas" w:hAnsi="Consolas"/>
                                <w:color w:val="000000"/>
                                <w:spacing w:val="0"/>
                                <w:sz w:val="18"/>
                                <w:szCs w:val="18"/>
                                <w:lang w:val="en-US" w:eastAsia="de-DE"/>
                              </w:rPr>
                              <w:t> </w:t>
                            </w:r>
                            <w:r w:rsidRPr="00F248EC">
                              <w:rPr>
                                <w:rFonts w:ascii="Consolas" w:hAnsi="Consolas"/>
                                <w:color w:val="795E26"/>
                                <w:spacing w:val="0"/>
                                <w:sz w:val="18"/>
                                <w:szCs w:val="18"/>
                                <w:lang w:val="en-US" w:eastAsia="de-DE"/>
                              </w:rPr>
                              <w:t>collect</w:t>
                            </w:r>
                            <w:r w:rsidRPr="00F248EC">
                              <w:rPr>
                                <w:rFonts w:ascii="Consolas" w:hAnsi="Consolas"/>
                                <w:color w:val="000000"/>
                                <w:spacing w:val="0"/>
                                <w:sz w:val="18"/>
                                <w:szCs w:val="18"/>
                                <w:lang w:val="en-US" w:eastAsia="de-DE"/>
                              </w:rPr>
                              <w:t>(</w:t>
                            </w:r>
                            <w:r w:rsidRPr="00F248EC">
                              <w:rPr>
                                <w:rFonts w:ascii="Consolas" w:hAnsi="Consolas"/>
                                <w:color w:val="001080"/>
                                <w:spacing w:val="0"/>
                                <w:sz w:val="18"/>
                                <w:szCs w:val="18"/>
                                <w:lang w:val="en-US" w:eastAsia="de-DE"/>
                              </w:rPr>
                              <w:t>f</w:t>
                            </w:r>
                            <w:r w:rsidRPr="00F248EC">
                              <w:rPr>
                                <w:rFonts w:ascii="Consolas" w:hAnsi="Consolas"/>
                                <w:color w:val="000000"/>
                                <w:spacing w:val="0"/>
                                <w:sz w:val="18"/>
                                <w:szCs w:val="18"/>
                                <w:lang w:val="en-US" w:eastAsia="de-DE"/>
                              </w:rPr>
                              <w:t>) </w:t>
                            </w:r>
                            <w:r w:rsidRPr="00F248EC">
                              <w:rPr>
                                <w:rFonts w:ascii="Consolas" w:hAnsi="Consolas"/>
                                <w:color w:val="AF00DB"/>
                                <w:spacing w:val="0"/>
                                <w:sz w:val="18"/>
                                <w:szCs w:val="18"/>
                                <w:lang w:val="en-US" w:eastAsia="de-DE"/>
                              </w:rPr>
                              <w:t>as</w:t>
                            </w:r>
                            <w:r w:rsidRPr="00F248EC">
                              <w:rPr>
                                <w:rFonts w:ascii="Consolas" w:hAnsi="Consolas"/>
                                <w:color w:val="000000"/>
                                <w:spacing w:val="0"/>
                                <w:sz w:val="18"/>
                                <w:szCs w:val="18"/>
                                <w:lang w:val="en-US" w:eastAsia="de-DE"/>
                              </w:rPr>
                              <w:t> </w:t>
                            </w:r>
                            <w:r w:rsidRPr="00F248EC">
                              <w:rPr>
                                <w:rFonts w:ascii="Consolas" w:hAnsi="Consolas"/>
                                <w:color w:val="001080"/>
                                <w:spacing w:val="0"/>
                                <w:sz w:val="18"/>
                                <w:szCs w:val="18"/>
                                <w:lang w:val="en-US" w:eastAsia="de-DE"/>
                              </w:rPr>
                              <w:t>files</w:t>
                            </w:r>
                          </w:p>
                          <w:p w14:paraId="46CD698B" w14:textId="77777777" w:rsidR="003E4F9E" w:rsidRPr="00F248EC" w:rsidRDefault="003E4F9E" w:rsidP="009A7792">
                            <w:pPr>
                              <w:shd w:val="clear" w:color="auto" w:fill="FFFFFF"/>
                              <w:spacing w:line="285" w:lineRule="atLeast"/>
                              <w:rPr>
                                <w:rFonts w:ascii="Consolas" w:hAnsi="Consolas"/>
                                <w:color w:val="000000"/>
                                <w:spacing w:val="0"/>
                                <w:sz w:val="18"/>
                                <w:szCs w:val="18"/>
                                <w:lang w:val="en-US" w:eastAsia="de-DE"/>
                              </w:rPr>
                            </w:pPr>
                            <w:r w:rsidRPr="00F248EC">
                              <w:rPr>
                                <w:rFonts w:ascii="Consolas" w:hAnsi="Consolas"/>
                                <w:color w:val="001080"/>
                                <w:spacing w:val="0"/>
                                <w:sz w:val="18"/>
                                <w:szCs w:val="18"/>
                                <w:lang w:val="en-US" w:eastAsia="de-DE"/>
                              </w:rPr>
                              <w:t>CALL</w:t>
                            </w:r>
                            <w:r w:rsidRPr="00F248EC">
                              <w:rPr>
                                <w:rFonts w:ascii="Consolas" w:hAnsi="Consolas"/>
                                <w:color w:val="000000"/>
                                <w:spacing w:val="0"/>
                                <w:sz w:val="18"/>
                                <w:szCs w:val="18"/>
                                <w:lang w:val="en-US" w:eastAsia="de-DE"/>
                              </w:rPr>
                              <w:t> </w:t>
                            </w:r>
                            <w:r w:rsidRPr="00F248EC">
                              <w:rPr>
                                <w:rFonts w:ascii="Consolas" w:hAnsi="Consolas"/>
                                <w:color w:val="001080"/>
                                <w:spacing w:val="0"/>
                                <w:sz w:val="18"/>
                                <w:szCs w:val="18"/>
                                <w:lang w:val="en-US" w:eastAsia="de-DE"/>
                              </w:rPr>
                              <w:t>vexa</w:t>
                            </w:r>
                            <w:r w:rsidRPr="00F248EC">
                              <w:rPr>
                                <w:rFonts w:ascii="Consolas" w:hAnsi="Consolas"/>
                                <w:color w:val="000000"/>
                                <w:spacing w:val="0"/>
                                <w:sz w:val="18"/>
                                <w:szCs w:val="18"/>
                                <w:lang w:val="en-US" w:eastAsia="de-DE"/>
                              </w:rPr>
                              <w:t>.</w:t>
                            </w:r>
                            <w:r w:rsidRPr="00F248EC">
                              <w:rPr>
                                <w:rFonts w:ascii="Consolas" w:hAnsi="Consolas"/>
                                <w:color w:val="001080"/>
                                <w:spacing w:val="0"/>
                                <w:sz w:val="18"/>
                                <w:szCs w:val="18"/>
                                <w:lang w:val="en-US" w:eastAsia="de-DE"/>
                              </w:rPr>
                              <w:t>resource</w:t>
                            </w:r>
                            <w:r w:rsidRPr="00F248EC">
                              <w:rPr>
                                <w:rFonts w:ascii="Consolas" w:hAnsi="Consolas"/>
                                <w:color w:val="000000"/>
                                <w:spacing w:val="0"/>
                                <w:sz w:val="18"/>
                                <w:szCs w:val="18"/>
                                <w:lang w:val="en-US" w:eastAsia="de-DE"/>
                              </w:rPr>
                              <w:t>.</w:t>
                            </w:r>
                            <w:r w:rsidRPr="00F248EC">
                              <w:rPr>
                                <w:rFonts w:ascii="Consolas" w:hAnsi="Consolas"/>
                                <w:color w:val="001080"/>
                                <w:spacing w:val="0"/>
                                <w:sz w:val="18"/>
                                <w:szCs w:val="18"/>
                                <w:lang w:val="en-US" w:eastAsia="de-DE"/>
                              </w:rPr>
                              <w:t>adapt</w:t>
                            </w:r>
                            <w:r w:rsidRPr="00F248EC">
                              <w:rPr>
                                <w:rFonts w:ascii="Consolas" w:hAnsi="Consolas"/>
                                <w:color w:val="000000"/>
                                <w:spacing w:val="0"/>
                                <w:sz w:val="18"/>
                                <w:szCs w:val="18"/>
                                <w:lang w:val="en-US" w:eastAsia="de-DE"/>
                              </w:rPr>
                              <w:t>.</w:t>
                            </w:r>
                            <w:r w:rsidRPr="00F248EC">
                              <w:rPr>
                                <w:rFonts w:ascii="Consolas" w:hAnsi="Consolas"/>
                                <w:color w:val="001080"/>
                                <w:spacing w:val="0"/>
                                <w:sz w:val="18"/>
                                <w:szCs w:val="18"/>
                                <w:lang w:val="en-US" w:eastAsia="de-DE"/>
                              </w:rPr>
                              <w:t>iterate</w:t>
                            </w:r>
                            <w:r w:rsidRPr="00F248EC">
                              <w:rPr>
                                <w:rFonts w:ascii="Consolas" w:hAnsi="Consolas"/>
                                <w:color w:val="000000"/>
                                <w:spacing w:val="0"/>
                                <w:sz w:val="18"/>
                                <w:szCs w:val="18"/>
                                <w:lang w:val="en-US" w:eastAsia="de-DE"/>
                              </w:rPr>
                              <w:t>(</w:t>
                            </w:r>
                            <w:r w:rsidRPr="00F248EC">
                              <w:rPr>
                                <w:rFonts w:ascii="Consolas" w:hAnsi="Consolas"/>
                                <w:color w:val="001080"/>
                                <w:spacing w:val="0"/>
                                <w:sz w:val="18"/>
                                <w:szCs w:val="18"/>
                                <w:lang w:val="en-US" w:eastAsia="de-DE"/>
                              </w:rPr>
                              <w:t>files</w:t>
                            </w:r>
                            <w:r w:rsidRPr="00F248EC">
                              <w:rPr>
                                <w:rFonts w:ascii="Consolas" w:hAnsi="Consolas"/>
                                <w:color w:val="000000"/>
                                <w:spacing w:val="0"/>
                                <w:sz w:val="18"/>
                                <w:szCs w:val="18"/>
                                <w:lang w:val="en-US" w:eastAsia="de-DE"/>
                              </w:rPr>
                              <w:t>, </w:t>
                            </w:r>
                            <w:r w:rsidRPr="00F248EC">
                              <w:rPr>
                                <w:rFonts w:ascii="Consolas" w:hAnsi="Consolas"/>
                                <w:color w:val="AF00DB"/>
                                <w:spacing w:val="0"/>
                                <w:sz w:val="18"/>
                                <w:szCs w:val="18"/>
                                <w:lang w:val="en-US" w:eastAsia="de-DE"/>
                              </w:rPr>
                              <w:t>{</w:t>
                            </w:r>
                            <w:r w:rsidRPr="00F248EC">
                              <w:rPr>
                                <w:rFonts w:ascii="Consolas" w:hAnsi="Consolas"/>
                                <w:color w:val="001080"/>
                                <w:spacing w:val="0"/>
                                <w:sz w:val="18"/>
                                <w:szCs w:val="18"/>
                                <w:lang w:val="en-US" w:eastAsia="de-DE"/>
                              </w:rPr>
                              <w:t>batchSize</w:t>
                            </w:r>
                            <w:r w:rsidRPr="00F248EC">
                              <w:rPr>
                                <w:rFonts w:ascii="Consolas" w:hAnsi="Consolas"/>
                                <w:color w:val="AF00DB"/>
                                <w:spacing w:val="0"/>
                                <w:sz w:val="18"/>
                                <w:szCs w:val="18"/>
                                <w:lang w:val="en-US" w:eastAsia="de-DE"/>
                              </w:rPr>
                              <w:t>:</w:t>
                            </w:r>
                            <w:r w:rsidRPr="00F248EC">
                              <w:rPr>
                                <w:rFonts w:ascii="Consolas" w:hAnsi="Consolas"/>
                                <w:color w:val="09885A"/>
                                <w:spacing w:val="0"/>
                                <w:sz w:val="18"/>
                                <w:szCs w:val="18"/>
                                <w:lang w:val="en-US" w:eastAsia="de-DE"/>
                              </w:rPr>
                              <w:t>32</w:t>
                            </w:r>
                            <w:r w:rsidRPr="00F248EC">
                              <w:rPr>
                                <w:rFonts w:ascii="Consolas" w:hAnsi="Consolas"/>
                                <w:color w:val="AF00DB"/>
                                <w:spacing w:val="0"/>
                                <w:sz w:val="18"/>
                                <w:szCs w:val="18"/>
                                <w:lang w:val="en-US" w:eastAsia="de-DE"/>
                              </w:rPr>
                              <w:t>,</w:t>
                            </w:r>
                            <w:r w:rsidRPr="00F248EC">
                              <w:rPr>
                                <w:rFonts w:ascii="Consolas" w:hAnsi="Consolas"/>
                                <w:color w:val="000000"/>
                                <w:spacing w:val="0"/>
                                <w:sz w:val="18"/>
                                <w:szCs w:val="18"/>
                                <w:lang w:val="en-US" w:eastAsia="de-DE"/>
                              </w:rPr>
                              <w:t> </w:t>
                            </w:r>
                            <w:r w:rsidRPr="00F248EC">
                              <w:rPr>
                                <w:rFonts w:ascii="Consolas" w:hAnsi="Consolas"/>
                                <w:color w:val="001080"/>
                                <w:spacing w:val="0"/>
                                <w:sz w:val="18"/>
                                <w:szCs w:val="18"/>
                                <w:lang w:val="en-US" w:eastAsia="de-DE"/>
                              </w:rPr>
                              <w:t>parallel</w:t>
                            </w:r>
                            <w:r w:rsidRPr="00F248EC">
                              <w:rPr>
                                <w:rFonts w:ascii="Consolas" w:hAnsi="Consolas"/>
                                <w:color w:val="AF00DB"/>
                                <w:spacing w:val="0"/>
                                <w:sz w:val="18"/>
                                <w:szCs w:val="18"/>
                                <w:lang w:val="en-US" w:eastAsia="de-DE"/>
                              </w:rPr>
                              <w:t>:</w:t>
                            </w:r>
                            <w:r w:rsidRPr="00F248EC">
                              <w:rPr>
                                <w:rFonts w:ascii="Consolas" w:hAnsi="Consolas"/>
                                <w:color w:val="0000FF"/>
                                <w:spacing w:val="0"/>
                                <w:sz w:val="18"/>
                                <w:szCs w:val="18"/>
                                <w:lang w:val="en-US" w:eastAsia="de-DE"/>
                              </w:rPr>
                              <w:t>true</w:t>
                            </w:r>
                            <w:r w:rsidRPr="00F248EC">
                              <w:rPr>
                                <w:rFonts w:ascii="Consolas" w:hAnsi="Consolas"/>
                                <w:color w:val="AF00DB"/>
                                <w:spacing w:val="0"/>
                                <w:sz w:val="18"/>
                                <w:szCs w:val="18"/>
                                <w:lang w:val="en-US" w:eastAsia="de-DE"/>
                              </w:rPr>
                              <w:t>,</w:t>
                            </w:r>
                            <w:r w:rsidRPr="00F248EC">
                              <w:rPr>
                                <w:rFonts w:ascii="Consolas" w:hAnsi="Consolas"/>
                                <w:color w:val="000000"/>
                                <w:spacing w:val="0"/>
                                <w:sz w:val="18"/>
                                <w:szCs w:val="18"/>
                                <w:lang w:val="en-US" w:eastAsia="de-DE"/>
                              </w:rPr>
                              <w:t> </w:t>
                            </w:r>
                            <w:r w:rsidRPr="00F248EC">
                              <w:rPr>
                                <w:rFonts w:ascii="Consolas" w:hAnsi="Consolas"/>
                                <w:color w:val="001080"/>
                                <w:spacing w:val="0"/>
                                <w:sz w:val="18"/>
                                <w:szCs w:val="18"/>
                                <w:lang w:val="en-US" w:eastAsia="de-DE"/>
                              </w:rPr>
                              <w:t>concurrency</w:t>
                            </w:r>
                            <w:r w:rsidRPr="00F248EC">
                              <w:rPr>
                                <w:rFonts w:ascii="Consolas" w:hAnsi="Consolas"/>
                                <w:color w:val="AF00DB"/>
                                <w:spacing w:val="0"/>
                                <w:sz w:val="18"/>
                                <w:szCs w:val="18"/>
                                <w:lang w:val="en-US" w:eastAsia="de-DE"/>
                              </w:rPr>
                              <w:t>:</w:t>
                            </w:r>
                            <w:r w:rsidRPr="00F248EC">
                              <w:rPr>
                                <w:rFonts w:ascii="Consolas" w:hAnsi="Consolas"/>
                                <w:color w:val="09885A"/>
                                <w:spacing w:val="0"/>
                                <w:sz w:val="18"/>
                                <w:szCs w:val="18"/>
                                <w:lang w:val="en-US" w:eastAsia="de-DE"/>
                              </w:rPr>
                              <w:t>8</w:t>
                            </w:r>
                            <w:r w:rsidRPr="00F248EC">
                              <w:rPr>
                                <w:rFonts w:ascii="Consolas" w:hAnsi="Consolas"/>
                                <w:color w:val="AF00DB"/>
                                <w:spacing w:val="0"/>
                                <w:sz w:val="18"/>
                                <w:szCs w:val="18"/>
                                <w:lang w:val="en-US" w:eastAsia="de-DE"/>
                              </w:rPr>
                              <w:t>}</w:t>
                            </w:r>
                            <w:r w:rsidRPr="00F248EC">
                              <w:rPr>
                                <w:rFonts w:ascii="Consolas" w:hAnsi="Consolas"/>
                                <w:color w:val="000000"/>
                                <w:spacing w:val="0"/>
                                <w:sz w:val="18"/>
                                <w:szCs w:val="18"/>
                                <w:lang w:val="en-US" w:eastAsia="de-DE"/>
                              </w:rPr>
                              <w:t>)</w:t>
                            </w:r>
                          </w:p>
                          <w:p w14:paraId="5156DC53" w14:textId="77777777" w:rsidR="003E4F9E" w:rsidRPr="00F248EC" w:rsidRDefault="003E4F9E" w:rsidP="009A7792">
                            <w:pPr>
                              <w:shd w:val="clear" w:color="auto" w:fill="FFFFFF"/>
                              <w:spacing w:line="285" w:lineRule="atLeast"/>
                              <w:rPr>
                                <w:rFonts w:ascii="Consolas" w:hAnsi="Consolas"/>
                                <w:color w:val="000000"/>
                                <w:spacing w:val="0"/>
                                <w:sz w:val="18"/>
                                <w:szCs w:val="18"/>
                                <w:lang w:val="en-US" w:eastAsia="de-DE"/>
                              </w:rPr>
                            </w:pPr>
                            <w:r w:rsidRPr="00F248EC">
                              <w:rPr>
                                <w:rFonts w:ascii="Consolas" w:hAnsi="Consolas"/>
                                <w:color w:val="AF00DB"/>
                                <w:spacing w:val="0"/>
                                <w:sz w:val="18"/>
                                <w:szCs w:val="18"/>
                                <w:lang w:val="en-US" w:eastAsia="de-DE"/>
                              </w:rPr>
                              <w:t>RETURN</w:t>
                            </w:r>
                            <w:r w:rsidRPr="00F248EC">
                              <w:rPr>
                                <w:rFonts w:ascii="Consolas" w:hAnsi="Consolas"/>
                                <w:color w:val="000000"/>
                                <w:spacing w:val="0"/>
                                <w:sz w:val="18"/>
                                <w:szCs w:val="18"/>
                                <w:lang w:val="en-US" w:eastAsia="de-DE"/>
                              </w:rPr>
                              <w:t> </w:t>
                            </w:r>
                            <w:r w:rsidRPr="00F248EC">
                              <w:rPr>
                                <w:rFonts w:ascii="Consolas" w:hAnsi="Consolas"/>
                                <w:color w:val="001080"/>
                                <w:spacing w:val="0"/>
                                <w:sz w:val="18"/>
                                <w:szCs w:val="18"/>
                                <w:lang w:val="en-US" w:eastAsia="de-DE"/>
                              </w:rPr>
                              <w:t>size</w:t>
                            </w:r>
                            <w:r w:rsidRPr="00F248EC">
                              <w:rPr>
                                <w:rFonts w:ascii="Consolas" w:hAnsi="Consolas"/>
                                <w:color w:val="000000"/>
                                <w:spacing w:val="0"/>
                                <w:sz w:val="18"/>
                                <w:szCs w:val="18"/>
                                <w:lang w:val="en-US" w:eastAsia="de-DE"/>
                              </w:rPr>
                              <w:t>(</w:t>
                            </w:r>
                            <w:r w:rsidRPr="00F248EC">
                              <w:rPr>
                                <w:rFonts w:ascii="Consolas" w:hAnsi="Consolas"/>
                                <w:color w:val="001080"/>
                                <w:spacing w:val="0"/>
                                <w:sz w:val="18"/>
                                <w:szCs w:val="18"/>
                                <w:lang w:val="en-US" w:eastAsia="de-DE"/>
                              </w:rPr>
                              <w:t>files</w:t>
                            </w:r>
                            <w:r w:rsidRPr="00F248EC">
                              <w:rPr>
                                <w:rFonts w:ascii="Consolas" w:hAnsi="Consolas"/>
                                <w:color w:val="000000"/>
                                <w:spacing w:val="0"/>
                                <w:sz w:val="18"/>
                                <w:szCs w:val="18"/>
                                <w:lang w:val="en-US" w:eastAsia="de-DE"/>
                              </w:rPr>
                              <w:t>) </w:t>
                            </w:r>
                            <w:r w:rsidRPr="00F248EC">
                              <w:rPr>
                                <w:rFonts w:ascii="Consolas" w:hAnsi="Consolas"/>
                                <w:color w:val="AF00DB"/>
                                <w:spacing w:val="0"/>
                                <w:sz w:val="18"/>
                                <w:szCs w:val="18"/>
                                <w:lang w:val="en-US" w:eastAsia="de-DE"/>
                              </w:rPr>
                              <w:t>AS</w:t>
                            </w:r>
                            <w:r w:rsidRPr="00F248EC">
                              <w:rPr>
                                <w:rFonts w:ascii="Consolas" w:hAnsi="Consolas"/>
                                <w:color w:val="000000"/>
                                <w:spacing w:val="0"/>
                                <w:sz w:val="18"/>
                                <w:szCs w:val="18"/>
                                <w:lang w:val="en-US" w:eastAsia="de-DE"/>
                              </w:rPr>
                              <w:t> </w:t>
                            </w:r>
                            <w:r w:rsidRPr="00F248EC">
                              <w:rPr>
                                <w:rFonts w:ascii="Consolas" w:hAnsi="Consolas"/>
                                <w:color w:val="001080"/>
                                <w:spacing w:val="0"/>
                                <w:sz w:val="18"/>
                                <w:szCs w:val="18"/>
                                <w:lang w:val="en-US" w:eastAsia="de-DE"/>
                              </w:rPr>
                              <w:t>`Processed source files`</w:t>
                            </w:r>
                          </w:p>
                          <w:p w14:paraId="0C4F4C66" w14:textId="77777777" w:rsidR="003E4F9E" w:rsidRPr="00F248EC" w:rsidRDefault="003E4F9E" w:rsidP="009A7792">
                            <w:pPr>
                              <w:rPr>
                                <w:sz w:val="18"/>
                                <w:szCs w:val="18"/>
                                <w:lang w:val="en-US"/>
                              </w:rPr>
                            </w:pPr>
                          </w:p>
                        </w:txbxContent>
                      </wps:txbx>
                      <wps:bodyPr rot="0" vert="horz" wrap="square" lIns="91440" tIns="45720" rIns="91440" bIns="45720" anchor="t" anchorCtr="0">
                        <a:spAutoFit/>
                      </wps:bodyPr>
                    </wps:wsp>
                  </a:graphicData>
                </a:graphic>
              </wp:inline>
            </w:drawing>
          </mc:Choice>
          <mc:Fallback>
            <w:pict>
              <v:shape w14:anchorId="0FDD4DC1" id="_x0000_s1027" type="#_x0000_t202" style="width:435.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vDiKAIAAEwEAAAOAAAAZHJzL2Uyb0RvYy54bWysVNtu2zAMfR+wfxD0vtjOnKw14hRdugwD&#10;ugvQ7gNkSY6FyaImKbG7ry8lp2nQbS/D/CCIInVEnkN6dTX2mhyk8wpMTYtZTok0HIQyu5p+v9++&#10;uaDEB2YE02BkTR+kp1fr169Wg63kHDrQQjqCIMZXg61pF4KtsszzTvbMz8BKg84WXM8Cmm6XCccG&#10;RO91Ns/zZTaAE9YBl97j6c3kpOuE37aSh69t62UguqaYW0irS2sT12y9YtXOMdspfkyD/UMWPVMG&#10;Hz1B3bDAyN6p36B6xR14aMOMQ59B2youUw1YTZG/qOauY1amWpAcb080+f8Hy78cvjmiRE2XlBjW&#10;o0T3cgyt1ILMIzuD9RUG3VkMC+N7GFHlVKm3t8B/eGJg0zGzk9fOwdBJJjC7It7Mzq5OOD6CNMNn&#10;EPgM2wdIQGPr+kgdkkEQHVV6OCmDqRCOh4vF27LIsZc4+ooyL5fzpF3Gqqfr1vnwUUJP4qamDqVP&#10;8Oxw60NMh1VPIfE1D1qJrdI6GW7XbLQjB4Ztsk1fquBFmDZkqOnlYr6YGPgrRJ6+P0H0KmC/a9XX&#10;9OIUxKrI2wcjUjcGpvS0x5S1ORIZuZtYDGMzJsUSy5HkBsQDMutgam8cR9x04H5RMmBr19T/3DMn&#10;KdGfDKpzWZRlnIVklIt3SCVx557m3MMMR6iaBkqm7Sak+Um82WtUcasSv8+ZHFPGlk20H8crzsS5&#10;naKefwLrRwAAAP//AwBQSwMEFAAGAAgAAAAhADCKykjcAAAABQEAAA8AAABkcnMvZG93bnJldi54&#10;bWxMj81qwzAQhO+FvIPYQG6NbEPa4FoOpSHn/DRQepOljWVirVxLcZw8fdVe2svCMMPMt8VqtC0b&#10;sPeNIwHpPAGGpJxuqBZwfN88LoH5IEnL1hEKuKGHVTl5KGSu3ZX2OBxCzWIJ+VwKMCF0OedeGbTS&#10;z12HFL2T660MUfY11728xnLb8ixJnriVDcUFIzt8M6jOh4sV4Ne7r06ddtXZ6Nt9ux4W6mPzKcRs&#10;Or6+AAs4hr8w/OBHdCgjU+UupD1rBcRHwu+N3vI5XQCrBGRZmgEvC/6fvvwGAAD//wMAUEsBAi0A&#10;FAAGAAgAAAAhALaDOJL+AAAA4QEAABMAAAAAAAAAAAAAAAAAAAAAAFtDb250ZW50X1R5cGVzXS54&#10;bWxQSwECLQAUAAYACAAAACEAOP0h/9YAAACUAQAACwAAAAAAAAAAAAAAAAAvAQAAX3JlbHMvLnJl&#10;bHNQSwECLQAUAAYACAAAACEA/Hbw4igCAABMBAAADgAAAAAAAAAAAAAAAAAuAgAAZHJzL2Uyb0Rv&#10;Yy54bWxQSwECLQAUAAYACAAAACEAMIrKSNwAAAAFAQAADwAAAAAAAAAAAAAAAACCBAAAZHJzL2Rv&#10;d25yZXYueG1sUEsFBgAAAAAEAAQA8wAAAIsFAAAAAA==&#10;">
                <v:textbox style="mso-fit-shape-to-text:t">
                  <w:txbxContent>
                    <w:p w14:paraId="20459C9C" w14:textId="77777777" w:rsidR="003E4F9E" w:rsidRPr="00F248EC" w:rsidRDefault="003E4F9E" w:rsidP="009A7792">
                      <w:pPr>
                        <w:shd w:val="clear" w:color="auto" w:fill="FFFFFF"/>
                        <w:spacing w:line="285" w:lineRule="atLeast"/>
                        <w:rPr>
                          <w:rFonts w:ascii="Consolas" w:hAnsi="Consolas"/>
                          <w:color w:val="000000"/>
                          <w:spacing w:val="0"/>
                          <w:sz w:val="18"/>
                          <w:szCs w:val="18"/>
                          <w:lang w:val="en-US" w:eastAsia="de-DE"/>
                        </w:rPr>
                      </w:pPr>
                      <w:r w:rsidRPr="00F248EC">
                        <w:rPr>
                          <w:rFonts w:ascii="Consolas" w:hAnsi="Consolas"/>
                          <w:color w:val="008000"/>
                          <w:spacing w:val="0"/>
                          <w:sz w:val="18"/>
                          <w:szCs w:val="18"/>
                          <w:lang w:val="en-US" w:eastAsia="de-DE"/>
                        </w:rPr>
                        <w:t>//== Run SrcmlAdapter on all C, C Header files in batches</w:t>
                      </w:r>
                    </w:p>
                    <w:p w14:paraId="2995CBEA" w14:textId="77777777" w:rsidR="003E4F9E" w:rsidRPr="00F248EC" w:rsidRDefault="003E4F9E" w:rsidP="009A7792">
                      <w:pPr>
                        <w:shd w:val="clear" w:color="auto" w:fill="FFFFFF"/>
                        <w:spacing w:line="285" w:lineRule="atLeast"/>
                        <w:rPr>
                          <w:rFonts w:ascii="Consolas" w:hAnsi="Consolas"/>
                          <w:color w:val="000000"/>
                          <w:spacing w:val="0"/>
                          <w:sz w:val="18"/>
                          <w:szCs w:val="18"/>
                          <w:lang w:val="en-US" w:eastAsia="de-DE"/>
                        </w:rPr>
                      </w:pPr>
                      <w:r w:rsidRPr="00F248EC">
                        <w:rPr>
                          <w:rFonts w:ascii="Consolas" w:hAnsi="Consolas"/>
                          <w:color w:val="AF00DB"/>
                          <w:spacing w:val="0"/>
                          <w:sz w:val="18"/>
                          <w:szCs w:val="18"/>
                          <w:lang w:val="en-US" w:eastAsia="de-DE"/>
                        </w:rPr>
                        <w:t>MATCH</w:t>
                      </w:r>
                      <w:r w:rsidRPr="00F248EC">
                        <w:rPr>
                          <w:rFonts w:ascii="Consolas" w:hAnsi="Consolas"/>
                          <w:color w:val="000000"/>
                          <w:spacing w:val="0"/>
                          <w:sz w:val="18"/>
                          <w:szCs w:val="18"/>
                          <w:lang w:val="en-US" w:eastAsia="de-DE"/>
                        </w:rPr>
                        <w:t> (</w:t>
                      </w:r>
                      <w:r w:rsidRPr="00F248EC">
                        <w:rPr>
                          <w:rFonts w:ascii="Consolas" w:hAnsi="Consolas"/>
                          <w:color w:val="001080"/>
                          <w:spacing w:val="0"/>
                          <w:sz w:val="18"/>
                          <w:szCs w:val="18"/>
                          <w:lang w:val="en-US" w:eastAsia="de-DE"/>
                        </w:rPr>
                        <w:t>f</w:t>
                      </w:r>
                      <w:r w:rsidRPr="00F248EC">
                        <w:rPr>
                          <w:rFonts w:ascii="Consolas" w:hAnsi="Consolas"/>
                          <w:color w:val="000000"/>
                          <w:spacing w:val="0"/>
                          <w:sz w:val="18"/>
                          <w:szCs w:val="18"/>
                          <w:lang w:val="en-US" w:eastAsia="de-DE"/>
                        </w:rPr>
                        <w:t>:</w:t>
                      </w:r>
                      <w:r w:rsidRPr="00F248EC">
                        <w:rPr>
                          <w:rFonts w:ascii="Consolas" w:hAnsi="Consolas"/>
                          <w:color w:val="001080"/>
                          <w:spacing w:val="0"/>
                          <w:sz w:val="18"/>
                          <w:szCs w:val="18"/>
                          <w:lang w:val="en-US" w:eastAsia="de-DE"/>
                        </w:rPr>
                        <w:t>File</w:t>
                      </w:r>
                      <w:r w:rsidRPr="00F248EC">
                        <w:rPr>
                          <w:rFonts w:ascii="Consolas" w:hAnsi="Consolas"/>
                          <w:color w:val="000000"/>
                          <w:spacing w:val="0"/>
                          <w:sz w:val="18"/>
                          <w:szCs w:val="18"/>
                          <w:lang w:val="en-US" w:eastAsia="de-DE"/>
                        </w:rPr>
                        <w:t>) </w:t>
                      </w:r>
                      <w:r w:rsidRPr="00F248EC">
                        <w:rPr>
                          <w:rFonts w:ascii="Consolas" w:hAnsi="Consolas"/>
                          <w:color w:val="AF00DB"/>
                          <w:spacing w:val="0"/>
                          <w:sz w:val="18"/>
                          <w:szCs w:val="18"/>
                          <w:lang w:val="en-US" w:eastAsia="de-DE"/>
                        </w:rPr>
                        <w:t>WHERE</w:t>
                      </w:r>
                      <w:r w:rsidRPr="00F248EC">
                        <w:rPr>
                          <w:rFonts w:ascii="Consolas" w:hAnsi="Consolas"/>
                          <w:color w:val="000000"/>
                          <w:spacing w:val="0"/>
                          <w:sz w:val="18"/>
                          <w:szCs w:val="18"/>
                          <w:lang w:val="en-US" w:eastAsia="de-DE"/>
                        </w:rPr>
                        <w:t> </w:t>
                      </w:r>
                      <w:r w:rsidRPr="00F248EC">
                        <w:rPr>
                          <w:rFonts w:ascii="Consolas" w:hAnsi="Consolas"/>
                          <w:color w:val="001080"/>
                          <w:spacing w:val="0"/>
                          <w:sz w:val="18"/>
                          <w:szCs w:val="18"/>
                          <w:lang w:val="en-US" w:eastAsia="de-DE"/>
                        </w:rPr>
                        <w:t>f</w:t>
                      </w:r>
                      <w:r w:rsidRPr="00F248EC">
                        <w:rPr>
                          <w:rFonts w:ascii="Consolas" w:hAnsi="Consolas"/>
                          <w:color w:val="000000"/>
                          <w:spacing w:val="0"/>
                          <w:sz w:val="18"/>
                          <w:szCs w:val="18"/>
                          <w:lang w:val="en-US" w:eastAsia="de-DE"/>
                        </w:rPr>
                        <w:t>.</w:t>
                      </w:r>
                      <w:r w:rsidRPr="00F248EC">
                        <w:rPr>
                          <w:rFonts w:ascii="Consolas" w:hAnsi="Consolas"/>
                          <w:color w:val="001080"/>
                          <w:spacing w:val="0"/>
                          <w:sz w:val="18"/>
                          <w:szCs w:val="18"/>
                          <w:lang w:val="en-US" w:eastAsia="de-DE"/>
                        </w:rPr>
                        <w:t>extension</w:t>
                      </w:r>
                      <w:r w:rsidRPr="00F248EC">
                        <w:rPr>
                          <w:rFonts w:ascii="Consolas" w:hAnsi="Consolas"/>
                          <w:color w:val="000000"/>
                          <w:spacing w:val="0"/>
                          <w:sz w:val="18"/>
                          <w:szCs w:val="18"/>
                          <w:lang w:val="en-US" w:eastAsia="de-DE"/>
                        </w:rPr>
                        <w:t> =~ </w:t>
                      </w:r>
                      <w:r w:rsidRPr="00F248EC">
                        <w:rPr>
                          <w:rFonts w:ascii="Consolas" w:hAnsi="Consolas"/>
                          <w:color w:val="A31515"/>
                          <w:spacing w:val="0"/>
                          <w:sz w:val="18"/>
                          <w:szCs w:val="18"/>
                          <w:lang w:val="en-US" w:eastAsia="de-DE"/>
                        </w:rPr>
                        <w:t>'^(c|h|cc|hh)$'</w:t>
                      </w:r>
                    </w:p>
                    <w:p w14:paraId="72BC8F2B" w14:textId="77777777" w:rsidR="003E4F9E" w:rsidRPr="00F248EC" w:rsidRDefault="003E4F9E" w:rsidP="009A7792">
                      <w:pPr>
                        <w:shd w:val="clear" w:color="auto" w:fill="FFFFFF"/>
                        <w:spacing w:line="285" w:lineRule="atLeast"/>
                        <w:rPr>
                          <w:rFonts w:ascii="Consolas" w:hAnsi="Consolas"/>
                          <w:color w:val="000000"/>
                          <w:spacing w:val="0"/>
                          <w:sz w:val="18"/>
                          <w:szCs w:val="18"/>
                          <w:lang w:val="en-US" w:eastAsia="de-DE"/>
                        </w:rPr>
                      </w:pPr>
                      <w:r w:rsidRPr="00F248EC">
                        <w:rPr>
                          <w:rFonts w:ascii="Consolas" w:hAnsi="Consolas"/>
                          <w:color w:val="AF00DB"/>
                          <w:spacing w:val="0"/>
                          <w:sz w:val="18"/>
                          <w:szCs w:val="18"/>
                          <w:lang w:val="en-US" w:eastAsia="de-DE"/>
                        </w:rPr>
                        <w:t>WITH</w:t>
                      </w:r>
                      <w:r w:rsidRPr="00F248EC">
                        <w:rPr>
                          <w:rFonts w:ascii="Consolas" w:hAnsi="Consolas"/>
                          <w:color w:val="000000"/>
                          <w:spacing w:val="0"/>
                          <w:sz w:val="18"/>
                          <w:szCs w:val="18"/>
                          <w:lang w:val="en-US" w:eastAsia="de-DE"/>
                        </w:rPr>
                        <w:t> </w:t>
                      </w:r>
                      <w:r w:rsidRPr="00F248EC">
                        <w:rPr>
                          <w:rFonts w:ascii="Consolas" w:hAnsi="Consolas"/>
                          <w:color w:val="795E26"/>
                          <w:spacing w:val="0"/>
                          <w:sz w:val="18"/>
                          <w:szCs w:val="18"/>
                          <w:lang w:val="en-US" w:eastAsia="de-DE"/>
                        </w:rPr>
                        <w:t>collect</w:t>
                      </w:r>
                      <w:r w:rsidRPr="00F248EC">
                        <w:rPr>
                          <w:rFonts w:ascii="Consolas" w:hAnsi="Consolas"/>
                          <w:color w:val="000000"/>
                          <w:spacing w:val="0"/>
                          <w:sz w:val="18"/>
                          <w:szCs w:val="18"/>
                          <w:lang w:val="en-US" w:eastAsia="de-DE"/>
                        </w:rPr>
                        <w:t>(</w:t>
                      </w:r>
                      <w:r w:rsidRPr="00F248EC">
                        <w:rPr>
                          <w:rFonts w:ascii="Consolas" w:hAnsi="Consolas"/>
                          <w:color w:val="001080"/>
                          <w:spacing w:val="0"/>
                          <w:sz w:val="18"/>
                          <w:szCs w:val="18"/>
                          <w:lang w:val="en-US" w:eastAsia="de-DE"/>
                        </w:rPr>
                        <w:t>f</w:t>
                      </w:r>
                      <w:r w:rsidRPr="00F248EC">
                        <w:rPr>
                          <w:rFonts w:ascii="Consolas" w:hAnsi="Consolas"/>
                          <w:color w:val="000000"/>
                          <w:spacing w:val="0"/>
                          <w:sz w:val="18"/>
                          <w:szCs w:val="18"/>
                          <w:lang w:val="en-US" w:eastAsia="de-DE"/>
                        </w:rPr>
                        <w:t>) </w:t>
                      </w:r>
                      <w:r w:rsidRPr="00F248EC">
                        <w:rPr>
                          <w:rFonts w:ascii="Consolas" w:hAnsi="Consolas"/>
                          <w:color w:val="AF00DB"/>
                          <w:spacing w:val="0"/>
                          <w:sz w:val="18"/>
                          <w:szCs w:val="18"/>
                          <w:lang w:val="en-US" w:eastAsia="de-DE"/>
                        </w:rPr>
                        <w:t>as</w:t>
                      </w:r>
                      <w:r w:rsidRPr="00F248EC">
                        <w:rPr>
                          <w:rFonts w:ascii="Consolas" w:hAnsi="Consolas"/>
                          <w:color w:val="000000"/>
                          <w:spacing w:val="0"/>
                          <w:sz w:val="18"/>
                          <w:szCs w:val="18"/>
                          <w:lang w:val="en-US" w:eastAsia="de-DE"/>
                        </w:rPr>
                        <w:t> </w:t>
                      </w:r>
                      <w:r w:rsidRPr="00F248EC">
                        <w:rPr>
                          <w:rFonts w:ascii="Consolas" w:hAnsi="Consolas"/>
                          <w:color w:val="001080"/>
                          <w:spacing w:val="0"/>
                          <w:sz w:val="18"/>
                          <w:szCs w:val="18"/>
                          <w:lang w:val="en-US" w:eastAsia="de-DE"/>
                        </w:rPr>
                        <w:t>files</w:t>
                      </w:r>
                    </w:p>
                    <w:p w14:paraId="46CD698B" w14:textId="77777777" w:rsidR="003E4F9E" w:rsidRPr="00F248EC" w:rsidRDefault="003E4F9E" w:rsidP="009A7792">
                      <w:pPr>
                        <w:shd w:val="clear" w:color="auto" w:fill="FFFFFF"/>
                        <w:spacing w:line="285" w:lineRule="atLeast"/>
                        <w:rPr>
                          <w:rFonts w:ascii="Consolas" w:hAnsi="Consolas"/>
                          <w:color w:val="000000"/>
                          <w:spacing w:val="0"/>
                          <w:sz w:val="18"/>
                          <w:szCs w:val="18"/>
                          <w:lang w:val="en-US" w:eastAsia="de-DE"/>
                        </w:rPr>
                      </w:pPr>
                      <w:r w:rsidRPr="00F248EC">
                        <w:rPr>
                          <w:rFonts w:ascii="Consolas" w:hAnsi="Consolas"/>
                          <w:color w:val="001080"/>
                          <w:spacing w:val="0"/>
                          <w:sz w:val="18"/>
                          <w:szCs w:val="18"/>
                          <w:lang w:val="en-US" w:eastAsia="de-DE"/>
                        </w:rPr>
                        <w:t>CALL</w:t>
                      </w:r>
                      <w:r w:rsidRPr="00F248EC">
                        <w:rPr>
                          <w:rFonts w:ascii="Consolas" w:hAnsi="Consolas"/>
                          <w:color w:val="000000"/>
                          <w:spacing w:val="0"/>
                          <w:sz w:val="18"/>
                          <w:szCs w:val="18"/>
                          <w:lang w:val="en-US" w:eastAsia="de-DE"/>
                        </w:rPr>
                        <w:t> </w:t>
                      </w:r>
                      <w:r w:rsidRPr="00F248EC">
                        <w:rPr>
                          <w:rFonts w:ascii="Consolas" w:hAnsi="Consolas"/>
                          <w:color w:val="001080"/>
                          <w:spacing w:val="0"/>
                          <w:sz w:val="18"/>
                          <w:szCs w:val="18"/>
                          <w:lang w:val="en-US" w:eastAsia="de-DE"/>
                        </w:rPr>
                        <w:t>vexa</w:t>
                      </w:r>
                      <w:r w:rsidRPr="00F248EC">
                        <w:rPr>
                          <w:rFonts w:ascii="Consolas" w:hAnsi="Consolas"/>
                          <w:color w:val="000000"/>
                          <w:spacing w:val="0"/>
                          <w:sz w:val="18"/>
                          <w:szCs w:val="18"/>
                          <w:lang w:val="en-US" w:eastAsia="de-DE"/>
                        </w:rPr>
                        <w:t>.</w:t>
                      </w:r>
                      <w:r w:rsidRPr="00F248EC">
                        <w:rPr>
                          <w:rFonts w:ascii="Consolas" w:hAnsi="Consolas"/>
                          <w:color w:val="001080"/>
                          <w:spacing w:val="0"/>
                          <w:sz w:val="18"/>
                          <w:szCs w:val="18"/>
                          <w:lang w:val="en-US" w:eastAsia="de-DE"/>
                        </w:rPr>
                        <w:t>resource</w:t>
                      </w:r>
                      <w:r w:rsidRPr="00F248EC">
                        <w:rPr>
                          <w:rFonts w:ascii="Consolas" w:hAnsi="Consolas"/>
                          <w:color w:val="000000"/>
                          <w:spacing w:val="0"/>
                          <w:sz w:val="18"/>
                          <w:szCs w:val="18"/>
                          <w:lang w:val="en-US" w:eastAsia="de-DE"/>
                        </w:rPr>
                        <w:t>.</w:t>
                      </w:r>
                      <w:r w:rsidRPr="00F248EC">
                        <w:rPr>
                          <w:rFonts w:ascii="Consolas" w:hAnsi="Consolas"/>
                          <w:color w:val="001080"/>
                          <w:spacing w:val="0"/>
                          <w:sz w:val="18"/>
                          <w:szCs w:val="18"/>
                          <w:lang w:val="en-US" w:eastAsia="de-DE"/>
                        </w:rPr>
                        <w:t>adapt</w:t>
                      </w:r>
                      <w:r w:rsidRPr="00F248EC">
                        <w:rPr>
                          <w:rFonts w:ascii="Consolas" w:hAnsi="Consolas"/>
                          <w:color w:val="000000"/>
                          <w:spacing w:val="0"/>
                          <w:sz w:val="18"/>
                          <w:szCs w:val="18"/>
                          <w:lang w:val="en-US" w:eastAsia="de-DE"/>
                        </w:rPr>
                        <w:t>.</w:t>
                      </w:r>
                      <w:r w:rsidRPr="00F248EC">
                        <w:rPr>
                          <w:rFonts w:ascii="Consolas" w:hAnsi="Consolas"/>
                          <w:color w:val="001080"/>
                          <w:spacing w:val="0"/>
                          <w:sz w:val="18"/>
                          <w:szCs w:val="18"/>
                          <w:lang w:val="en-US" w:eastAsia="de-DE"/>
                        </w:rPr>
                        <w:t>iterate</w:t>
                      </w:r>
                      <w:r w:rsidRPr="00F248EC">
                        <w:rPr>
                          <w:rFonts w:ascii="Consolas" w:hAnsi="Consolas"/>
                          <w:color w:val="000000"/>
                          <w:spacing w:val="0"/>
                          <w:sz w:val="18"/>
                          <w:szCs w:val="18"/>
                          <w:lang w:val="en-US" w:eastAsia="de-DE"/>
                        </w:rPr>
                        <w:t>(</w:t>
                      </w:r>
                      <w:r w:rsidRPr="00F248EC">
                        <w:rPr>
                          <w:rFonts w:ascii="Consolas" w:hAnsi="Consolas"/>
                          <w:color w:val="001080"/>
                          <w:spacing w:val="0"/>
                          <w:sz w:val="18"/>
                          <w:szCs w:val="18"/>
                          <w:lang w:val="en-US" w:eastAsia="de-DE"/>
                        </w:rPr>
                        <w:t>files</w:t>
                      </w:r>
                      <w:r w:rsidRPr="00F248EC">
                        <w:rPr>
                          <w:rFonts w:ascii="Consolas" w:hAnsi="Consolas"/>
                          <w:color w:val="000000"/>
                          <w:spacing w:val="0"/>
                          <w:sz w:val="18"/>
                          <w:szCs w:val="18"/>
                          <w:lang w:val="en-US" w:eastAsia="de-DE"/>
                        </w:rPr>
                        <w:t>, </w:t>
                      </w:r>
                      <w:r w:rsidRPr="00F248EC">
                        <w:rPr>
                          <w:rFonts w:ascii="Consolas" w:hAnsi="Consolas"/>
                          <w:color w:val="AF00DB"/>
                          <w:spacing w:val="0"/>
                          <w:sz w:val="18"/>
                          <w:szCs w:val="18"/>
                          <w:lang w:val="en-US" w:eastAsia="de-DE"/>
                        </w:rPr>
                        <w:t>{</w:t>
                      </w:r>
                      <w:r w:rsidRPr="00F248EC">
                        <w:rPr>
                          <w:rFonts w:ascii="Consolas" w:hAnsi="Consolas"/>
                          <w:color w:val="001080"/>
                          <w:spacing w:val="0"/>
                          <w:sz w:val="18"/>
                          <w:szCs w:val="18"/>
                          <w:lang w:val="en-US" w:eastAsia="de-DE"/>
                        </w:rPr>
                        <w:t>batchSize</w:t>
                      </w:r>
                      <w:r w:rsidRPr="00F248EC">
                        <w:rPr>
                          <w:rFonts w:ascii="Consolas" w:hAnsi="Consolas"/>
                          <w:color w:val="AF00DB"/>
                          <w:spacing w:val="0"/>
                          <w:sz w:val="18"/>
                          <w:szCs w:val="18"/>
                          <w:lang w:val="en-US" w:eastAsia="de-DE"/>
                        </w:rPr>
                        <w:t>:</w:t>
                      </w:r>
                      <w:r w:rsidRPr="00F248EC">
                        <w:rPr>
                          <w:rFonts w:ascii="Consolas" w:hAnsi="Consolas"/>
                          <w:color w:val="09885A"/>
                          <w:spacing w:val="0"/>
                          <w:sz w:val="18"/>
                          <w:szCs w:val="18"/>
                          <w:lang w:val="en-US" w:eastAsia="de-DE"/>
                        </w:rPr>
                        <w:t>32</w:t>
                      </w:r>
                      <w:r w:rsidRPr="00F248EC">
                        <w:rPr>
                          <w:rFonts w:ascii="Consolas" w:hAnsi="Consolas"/>
                          <w:color w:val="AF00DB"/>
                          <w:spacing w:val="0"/>
                          <w:sz w:val="18"/>
                          <w:szCs w:val="18"/>
                          <w:lang w:val="en-US" w:eastAsia="de-DE"/>
                        </w:rPr>
                        <w:t>,</w:t>
                      </w:r>
                      <w:r w:rsidRPr="00F248EC">
                        <w:rPr>
                          <w:rFonts w:ascii="Consolas" w:hAnsi="Consolas"/>
                          <w:color w:val="000000"/>
                          <w:spacing w:val="0"/>
                          <w:sz w:val="18"/>
                          <w:szCs w:val="18"/>
                          <w:lang w:val="en-US" w:eastAsia="de-DE"/>
                        </w:rPr>
                        <w:t> </w:t>
                      </w:r>
                      <w:r w:rsidRPr="00F248EC">
                        <w:rPr>
                          <w:rFonts w:ascii="Consolas" w:hAnsi="Consolas"/>
                          <w:color w:val="001080"/>
                          <w:spacing w:val="0"/>
                          <w:sz w:val="18"/>
                          <w:szCs w:val="18"/>
                          <w:lang w:val="en-US" w:eastAsia="de-DE"/>
                        </w:rPr>
                        <w:t>parallel</w:t>
                      </w:r>
                      <w:r w:rsidRPr="00F248EC">
                        <w:rPr>
                          <w:rFonts w:ascii="Consolas" w:hAnsi="Consolas"/>
                          <w:color w:val="AF00DB"/>
                          <w:spacing w:val="0"/>
                          <w:sz w:val="18"/>
                          <w:szCs w:val="18"/>
                          <w:lang w:val="en-US" w:eastAsia="de-DE"/>
                        </w:rPr>
                        <w:t>:</w:t>
                      </w:r>
                      <w:r w:rsidRPr="00F248EC">
                        <w:rPr>
                          <w:rFonts w:ascii="Consolas" w:hAnsi="Consolas"/>
                          <w:color w:val="0000FF"/>
                          <w:spacing w:val="0"/>
                          <w:sz w:val="18"/>
                          <w:szCs w:val="18"/>
                          <w:lang w:val="en-US" w:eastAsia="de-DE"/>
                        </w:rPr>
                        <w:t>true</w:t>
                      </w:r>
                      <w:r w:rsidRPr="00F248EC">
                        <w:rPr>
                          <w:rFonts w:ascii="Consolas" w:hAnsi="Consolas"/>
                          <w:color w:val="AF00DB"/>
                          <w:spacing w:val="0"/>
                          <w:sz w:val="18"/>
                          <w:szCs w:val="18"/>
                          <w:lang w:val="en-US" w:eastAsia="de-DE"/>
                        </w:rPr>
                        <w:t>,</w:t>
                      </w:r>
                      <w:r w:rsidRPr="00F248EC">
                        <w:rPr>
                          <w:rFonts w:ascii="Consolas" w:hAnsi="Consolas"/>
                          <w:color w:val="000000"/>
                          <w:spacing w:val="0"/>
                          <w:sz w:val="18"/>
                          <w:szCs w:val="18"/>
                          <w:lang w:val="en-US" w:eastAsia="de-DE"/>
                        </w:rPr>
                        <w:t> </w:t>
                      </w:r>
                      <w:r w:rsidRPr="00F248EC">
                        <w:rPr>
                          <w:rFonts w:ascii="Consolas" w:hAnsi="Consolas"/>
                          <w:color w:val="001080"/>
                          <w:spacing w:val="0"/>
                          <w:sz w:val="18"/>
                          <w:szCs w:val="18"/>
                          <w:lang w:val="en-US" w:eastAsia="de-DE"/>
                        </w:rPr>
                        <w:t>concurrency</w:t>
                      </w:r>
                      <w:r w:rsidRPr="00F248EC">
                        <w:rPr>
                          <w:rFonts w:ascii="Consolas" w:hAnsi="Consolas"/>
                          <w:color w:val="AF00DB"/>
                          <w:spacing w:val="0"/>
                          <w:sz w:val="18"/>
                          <w:szCs w:val="18"/>
                          <w:lang w:val="en-US" w:eastAsia="de-DE"/>
                        </w:rPr>
                        <w:t>:</w:t>
                      </w:r>
                      <w:r w:rsidRPr="00F248EC">
                        <w:rPr>
                          <w:rFonts w:ascii="Consolas" w:hAnsi="Consolas"/>
                          <w:color w:val="09885A"/>
                          <w:spacing w:val="0"/>
                          <w:sz w:val="18"/>
                          <w:szCs w:val="18"/>
                          <w:lang w:val="en-US" w:eastAsia="de-DE"/>
                        </w:rPr>
                        <w:t>8</w:t>
                      </w:r>
                      <w:r w:rsidRPr="00F248EC">
                        <w:rPr>
                          <w:rFonts w:ascii="Consolas" w:hAnsi="Consolas"/>
                          <w:color w:val="AF00DB"/>
                          <w:spacing w:val="0"/>
                          <w:sz w:val="18"/>
                          <w:szCs w:val="18"/>
                          <w:lang w:val="en-US" w:eastAsia="de-DE"/>
                        </w:rPr>
                        <w:t>}</w:t>
                      </w:r>
                      <w:r w:rsidRPr="00F248EC">
                        <w:rPr>
                          <w:rFonts w:ascii="Consolas" w:hAnsi="Consolas"/>
                          <w:color w:val="000000"/>
                          <w:spacing w:val="0"/>
                          <w:sz w:val="18"/>
                          <w:szCs w:val="18"/>
                          <w:lang w:val="en-US" w:eastAsia="de-DE"/>
                        </w:rPr>
                        <w:t>)</w:t>
                      </w:r>
                    </w:p>
                    <w:p w14:paraId="5156DC53" w14:textId="77777777" w:rsidR="003E4F9E" w:rsidRPr="00F248EC" w:rsidRDefault="003E4F9E" w:rsidP="009A7792">
                      <w:pPr>
                        <w:shd w:val="clear" w:color="auto" w:fill="FFFFFF"/>
                        <w:spacing w:line="285" w:lineRule="atLeast"/>
                        <w:rPr>
                          <w:rFonts w:ascii="Consolas" w:hAnsi="Consolas"/>
                          <w:color w:val="000000"/>
                          <w:spacing w:val="0"/>
                          <w:sz w:val="18"/>
                          <w:szCs w:val="18"/>
                          <w:lang w:val="en-US" w:eastAsia="de-DE"/>
                        </w:rPr>
                      </w:pPr>
                      <w:r w:rsidRPr="00F248EC">
                        <w:rPr>
                          <w:rFonts w:ascii="Consolas" w:hAnsi="Consolas"/>
                          <w:color w:val="AF00DB"/>
                          <w:spacing w:val="0"/>
                          <w:sz w:val="18"/>
                          <w:szCs w:val="18"/>
                          <w:lang w:val="en-US" w:eastAsia="de-DE"/>
                        </w:rPr>
                        <w:t>RETURN</w:t>
                      </w:r>
                      <w:r w:rsidRPr="00F248EC">
                        <w:rPr>
                          <w:rFonts w:ascii="Consolas" w:hAnsi="Consolas"/>
                          <w:color w:val="000000"/>
                          <w:spacing w:val="0"/>
                          <w:sz w:val="18"/>
                          <w:szCs w:val="18"/>
                          <w:lang w:val="en-US" w:eastAsia="de-DE"/>
                        </w:rPr>
                        <w:t> </w:t>
                      </w:r>
                      <w:r w:rsidRPr="00F248EC">
                        <w:rPr>
                          <w:rFonts w:ascii="Consolas" w:hAnsi="Consolas"/>
                          <w:color w:val="001080"/>
                          <w:spacing w:val="0"/>
                          <w:sz w:val="18"/>
                          <w:szCs w:val="18"/>
                          <w:lang w:val="en-US" w:eastAsia="de-DE"/>
                        </w:rPr>
                        <w:t>size</w:t>
                      </w:r>
                      <w:r w:rsidRPr="00F248EC">
                        <w:rPr>
                          <w:rFonts w:ascii="Consolas" w:hAnsi="Consolas"/>
                          <w:color w:val="000000"/>
                          <w:spacing w:val="0"/>
                          <w:sz w:val="18"/>
                          <w:szCs w:val="18"/>
                          <w:lang w:val="en-US" w:eastAsia="de-DE"/>
                        </w:rPr>
                        <w:t>(</w:t>
                      </w:r>
                      <w:r w:rsidRPr="00F248EC">
                        <w:rPr>
                          <w:rFonts w:ascii="Consolas" w:hAnsi="Consolas"/>
                          <w:color w:val="001080"/>
                          <w:spacing w:val="0"/>
                          <w:sz w:val="18"/>
                          <w:szCs w:val="18"/>
                          <w:lang w:val="en-US" w:eastAsia="de-DE"/>
                        </w:rPr>
                        <w:t>files</w:t>
                      </w:r>
                      <w:r w:rsidRPr="00F248EC">
                        <w:rPr>
                          <w:rFonts w:ascii="Consolas" w:hAnsi="Consolas"/>
                          <w:color w:val="000000"/>
                          <w:spacing w:val="0"/>
                          <w:sz w:val="18"/>
                          <w:szCs w:val="18"/>
                          <w:lang w:val="en-US" w:eastAsia="de-DE"/>
                        </w:rPr>
                        <w:t>) </w:t>
                      </w:r>
                      <w:r w:rsidRPr="00F248EC">
                        <w:rPr>
                          <w:rFonts w:ascii="Consolas" w:hAnsi="Consolas"/>
                          <w:color w:val="AF00DB"/>
                          <w:spacing w:val="0"/>
                          <w:sz w:val="18"/>
                          <w:szCs w:val="18"/>
                          <w:lang w:val="en-US" w:eastAsia="de-DE"/>
                        </w:rPr>
                        <w:t>AS</w:t>
                      </w:r>
                      <w:r w:rsidRPr="00F248EC">
                        <w:rPr>
                          <w:rFonts w:ascii="Consolas" w:hAnsi="Consolas"/>
                          <w:color w:val="000000"/>
                          <w:spacing w:val="0"/>
                          <w:sz w:val="18"/>
                          <w:szCs w:val="18"/>
                          <w:lang w:val="en-US" w:eastAsia="de-DE"/>
                        </w:rPr>
                        <w:t> </w:t>
                      </w:r>
                      <w:r w:rsidRPr="00F248EC">
                        <w:rPr>
                          <w:rFonts w:ascii="Consolas" w:hAnsi="Consolas"/>
                          <w:color w:val="001080"/>
                          <w:spacing w:val="0"/>
                          <w:sz w:val="18"/>
                          <w:szCs w:val="18"/>
                          <w:lang w:val="en-US" w:eastAsia="de-DE"/>
                        </w:rPr>
                        <w:t>`Processed source files`</w:t>
                      </w:r>
                    </w:p>
                    <w:p w14:paraId="0C4F4C66" w14:textId="77777777" w:rsidR="003E4F9E" w:rsidRPr="00F248EC" w:rsidRDefault="003E4F9E" w:rsidP="009A7792">
                      <w:pPr>
                        <w:rPr>
                          <w:sz w:val="18"/>
                          <w:szCs w:val="18"/>
                          <w:lang w:val="en-US"/>
                        </w:rPr>
                      </w:pPr>
                    </w:p>
                  </w:txbxContent>
                </v:textbox>
                <w10:anchorlock/>
              </v:shape>
            </w:pict>
          </mc:Fallback>
        </mc:AlternateContent>
      </w:r>
    </w:p>
    <w:p w14:paraId="05B3A511" w14:textId="77777777" w:rsidR="009A7792" w:rsidRDefault="009A7792" w:rsidP="009A7792">
      <w:pPr>
        <w:pStyle w:val="ITEABodyText"/>
        <w:ind w:left="709"/>
        <w:rPr>
          <w:lang w:val="en-US" w:eastAsia="en-US"/>
        </w:rPr>
      </w:pPr>
    </w:p>
    <w:p w14:paraId="57D03140" w14:textId="77777777" w:rsidR="009A7792" w:rsidRDefault="009A7792" w:rsidP="009A7792">
      <w:pPr>
        <w:pStyle w:val="ITEABodyText"/>
        <w:numPr>
          <w:ilvl w:val="0"/>
          <w:numId w:val="40"/>
        </w:numPr>
        <w:jc w:val="both"/>
        <w:rPr>
          <w:lang w:val="en-US" w:eastAsia="en-US"/>
        </w:rPr>
      </w:pPr>
      <w:r>
        <w:rPr>
          <w:lang w:val="en-US" w:eastAsia="en-US"/>
        </w:rPr>
        <w:t>To get an overview of the variability in the source code, we call the procedure “</w:t>
      </w:r>
      <w:r w:rsidRPr="00B7438C">
        <w:rPr>
          <w:rFonts w:ascii="Consolas" w:hAnsi="Consolas"/>
          <w:b/>
          <w:lang w:val="en-US" w:eastAsia="en-US"/>
        </w:rPr>
        <w:t>vexa.metrics.cpp</w:t>
      </w:r>
      <w:r>
        <w:rPr>
          <w:lang w:val="en-US" w:eastAsia="en-US"/>
        </w:rPr>
        <w:t>” which will analyze the extracted data and generate the code metrics based on the work of Liebig et al.</w:t>
      </w:r>
      <w:r>
        <w:rPr>
          <w:rStyle w:val="Funotenzeichen"/>
          <w:lang w:val="en-US" w:eastAsia="en-US"/>
        </w:rPr>
        <w:footnoteReference w:id="2"/>
      </w:r>
    </w:p>
    <w:p w14:paraId="68FE474E" w14:textId="77777777" w:rsidR="009A7792" w:rsidRDefault="009A7792" w:rsidP="009A7792">
      <w:pPr>
        <w:pStyle w:val="ITEABodyText"/>
        <w:ind w:left="709"/>
        <w:rPr>
          <w:lang w:val="en-US" w:eastAsia="en-US"/>
        </w:rPr>
      </w:pPr>
      <w:r w:rsidRPr="00732C02">
        <w:rPr>
          <w:rFonts w:ascii="Consolas" w:hAnsi="Consolas"/>
          <w:noProof/>
          <w:color w:val="008000"/>
          <w:spacing w:val="0"/>
          <w:sz w:val="21"/>
          <w:szCs w:val="21"/>
          <w:lang w:val="en-US" w:eastAsia="en-US"/>
        </w:rPr>
        <mc:AlternateContent>
          <mc:Choice Requires="wps">
            <w:drawing>
              <wp:inline distT="0" distB="0" distL="0" distR="0" wp14:anchorId="70514C35" wp14:editId="79E575DA">
                <wp:extent cx="5534108" cy="1404620"/>
                <wp:effectExtent l="0" t="0" r="28575" b="18415"/>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108" cy="1404620"/>
                        </a:xfrm>
                        <a:prstGeom prst="rect">
                          <a:avLst/>
                        </a:prstGeom>
                        <a:solidFill>
                          <a:srgbClr val="FFFFFF"/>
                        </a:solidFill>
                        <a:ln w="9525">
                          <a:solidFill>
                            <a:srgbClr val="000000"/>
                          </a:solidFill>
                          <a:miter lim="800000"/>
                          <a:headEnd/>
                          <a:tailEnd/>
                        </a:ln>
                      </wps:spPr>
                      <wps:txbx>
                        <w:txbxContent>
                          <w:p w14:paraId="05A2249E" w14:textId="77777777" w:rsidR="003E4F9E" w:rsidRPr="00522C70" w:rsidRDefault="003E4F9E" w:rsidP="009A7792">
                            <w:pPr>
                              <w:shd w:val="clear" w:color="auto" w:fill="FFFFFF"/>
                              <w:spacing w:line="285" w:lineRule="atLeast"/>
                              <w:rPr>
                                <w:rFonts w:ascii="Consolas" w:hAnsi="Consolas"/>
                                <w:color w:val="000000"/>
                                <w:spacing w:val="0"/>
                                <w:sz w:val="18"/>
                                <w:szCs w:val="18"/>
                                <w:lang w:val="de-DE" w:eastAsia="de-DE"/>
                              </w:rPr>
                            </w:pPr>
                            <w:r w:rsidRPr="00522C70">
                              <w:rPr>
                                <w:rFonts w:ascii="Consolas" w:hAnsi="Consolas"/>
                                <w:color w:val="008000"/>
                                <w:spacing w:val="0"/>
                                <w:sz w:val="18"/>
                                <w:szCs w:val="18"/>
                                <w:lang w:val="de-DE" w:eastAsia="de-DE"/>
                              </w:rPr>
                              <w:t>//== Output Code Metrics</w:t>
                            </w:r>
                          </w:p>
                          <w:p w14:paraId="38636630" w14:textId="77777777" w:rsidR="003E4F9E" w:rsidRPr="00522C70" w:rsidRDefault="003E4F9E" w:rsidP="009A7792">
                            <w:pPr>
                              <w:shd w:val="clear" w:color="auto" w:fill="FFFFFF"/>
                              <w:spacing w:line="285" w:lineRule="atLeast"/>
                              <w:rPr>
                                <w:rFonts w:ascii="Consolas" w:hAnsi="Consolas"/>
                                <w:color w:val="000000"/>
                                <w:spacing w:val="0"/>
                                <w:sz w:val="18"/>
                                <w:szCs w:val="18"/>
                                <w:lang w:val="de-DE" w:eastAsia="de-DE"/>
                              </w:rPr>
                            </w:pPr>
                            <w:r w:rsidRPr="00522C70">
                              <w:rPr>
                                <w:rFonts w:ascii="Consolas" w:hAnsi="Consolas"/>
                                <w:color w:val="001080"/>
                                <w:spacing w:val="0"/>
                                <w:sz w:val="18"/>
                                <w:szCs w:val="18"/>
                                <w:lang w:val="de-DE" w:eastAsia="de-DE"/>
                              </w:rPr>
                              <w:t>CALL</w:t>
                            </w:r>
                            <w:r w:rsidRPr="00522C70">
                              <w:rPr>
                                <w:rFonts w:ascii="Consolas" w:hAnsi="Consolas"/>
                                <w:color w:val="000000"/>
                                <w:spacing w:val="0"/>
                                <w:sz w:val="18"/>
                                <w:szCs w:val="18"/>
                                <w:lang w:val="de-DE" w:eastAsia="de-DE"/>
                              </w:rPr>
                              <w:t> </w:t>
                            </w:r>
                            <w:r w:rsidRPr="00522C70">
                              <w:rPr>
                                <w:rFonts w:ascii="Consolas" w:hAnsi="Consolas"/>
                                <w:color w:val="001080"/>
                                <w:spacing w:val="0"/>
                                <w:sz w:val="18"/>
                                <w:szCs w:val="18"/>
                                <w:lang w:val="de-DE" w:eastAsia="de-DE"/>
                              </w:rPr>
                              <w:t>vexa</w:t>
                            </w:r>
                            <w:r w:rsidRPr="00522C70">
                              <w:rPr>
                                <w:rFonts w:ascii="Consolas" w:hAnsi="Consolas"/>
                                <w:color w:val="000000"/>
                                <w:spacing w:val="0"/>
                                <w:sz w:val="18"/>
                                <w:szCs w:val="18"/>
                                <w:lang w:val="de-DE" w:eastAsia="de-DE"/>
                              </w:rPr>
                              <w:t>.</w:t>
                            </w:r>
                            <w:r w:rsidRPr="00522C70">
                              <w:rPr>
                                <w:rFonts w:ascii="Consolas" w:hAnsi="Consolas"/>
                                <w:color w:val="001080"/>
                                <w:spacing w:val="0"/>
                                <w:sz w:val="18"/>
                                <w:szCs w:val="18"/>
                                <w:lang w:val="de-DE" w:eastAsia="de-DE"/>
                              </w:rPr>
                              <w:t>metrics</w:t>
                            </w:r>
                            <w:r w:rsidRPr="00522C70">
                              <w:rPr>
                                <w:rFonts w:ascii="Consolas" w:hAnsi="Consolas"/>
                                <w:color w:val="000000"/>
                                <w:spacing w:val="0"/>
                                <w:sz w:val="18"/>
                                <w:szCs w:val="18"/>
                                <w:lang w:val="de-DE" w:eastAsia="de-DE"/>
                              </w:rPr>
                              <w:t>.</w:t>
                            </w:r>
                            <w:r w:rsidRPr="00522C70">
                              <w:rPr>
                                <w:rFonts w:ascii="Consolas" w:hAnsi="Consolas"/>
                                <w:color w:val="001080"/>
                                <w:spacing w:val="0"/>
                                <w:sz w:val="18"/>
                                <w:szCs w:val="18"/>
                                <w:lang w:val="de-DE" w:eastAsia="de-DE"/>
                              </w:rPr>
                              <w:t>cpp</w:t>
                            </w:r>
                            <w:r w:rsidRPr="00522C70">
                              <w:rPr>
                                <w:rFonts w:ascii="Consolas" w:hAnsi="Consolas"/>
                                <w:color w:val="000000"/>
                                <w:spacing w:val="0"/>
                                <w:sz w:val="18"/>
                                <w:szCs w:val="18"/>
                                <w:lang w:val="de-DE" w:eastAsia="de-DE"/>
                              </w:rPr>
                              <w:t>(</w:t>
                            </w:r>
                            <w:r w:rsidRPr="00522C70">
                              <w:rPr>
                                <w:rFonts w:ascii="Consolas" w:hAnsi="Consolas"/>
                                <w:color w:val="AF00DB"/>
                                <w:spacing w:val="0"/>
                                <w:sz w:val="18"/>
                                <w:szCs w:val="18"/>
                                <w:lang w:val="de-DE" w:eastAsia="de-DE"/>
                              </w:rPr>
                              <w:t>{</w:t>
                            </w:r>
                            <w:r w:rsidRPr="00522C70">
                              <w:rPr>
                                <w:rFonts w:ascii="Consolas" w:hAnsi="Consolas"/>
                                <w:color w:val="001080"/>
                                <w:spacing w:val="0"/>
                                <w:sz w:val="18"/>
                                <w:szCs w:val="18"/>
                                <w:lang w:val="de-DE" w:eastAsia="de-DE"/>
                              </w:rPr>
                              <w:t>headerGuardFilter</w:t>
                            </w:r>
                            <w:r w:rsidRPr="00522C70">
                              <w:rPr>
                                <w:rFonts w:ascii="Consolas" w:hAnsi="Consolas"/>
                                <w:color w:val="AF00DB"/>
                                <w:spacing w:val="0"/>
                                <w:sz w:val="18"/>
                                <w:szCs w:val="18"/>
                                <w:lang w:val="de-DE" w:eastAsia="de-DE"/>
                              </w:rPr>
                              <w:t>:</w:t>
                            </w:r>
                            <w:r w:rsidRPr="00522C70">
                              <w:rPr>
                                <w:rFonts w:ascii="Consolas" w:hAnsi="Consolas"/>
                                <w:color w:val="A31515"/>
                                <w:spacing w:val="0"/>
                                <w:sz w:val="18"/>
                                <w:szCs w:val="18"/>
                                <w:lang w:val="de-DE" w:eastAsia="de-DE"/>
                              </w:rPr>
                              <w:t>'.*_[H|H_|h|h_]'</w:t>
                            </w:r>
                            <w:r w:rsidRPr="00522C70">
                              <w:rPr>
                                <w:rFonts w:ascii="Consolas" w:hAnsi="Consolas"/>
                                <w:color w:val="AF00DB"/>
                                <w:spacing w:val="0"/>
                                <w:sz w:val="18"/>
                                <w:szCs w:val="18"/>
                                <w:lang w:val="de-DE" w:eastAsia="de-DE"/>
                              </w:rPr>
                              <w:t>}</w:t>
                            </w:r>
                            <w:r w:rsidRPr="00522C70">
                              <w:rPr>
                                <w:rFonts w:ascii="Consolas" w:hAnsi="Consolas"/>
                                <w:color w:val="000000"/>
                                <w:spacing w:val="0"/>
                                <w:sz w:val="18"/>
                                <w:szCs w:val="18"/>
                                <w:lang w:val="de-DE" w:eastAsia="de-DE"/>
                              </w:rPr>
                              <w:t>);</w:t>
                            </w:r>
                          </w:p>
                        </w:txbxContent>
                      </wps:txbx>
                      <wps:bodyPr rot="0" vert="horz" wrap="square" lIns="91440" tIns="45720" rIns="91440" bIns="45720" anchor="t" anchorCtr="0">
                        <a:spAutoFit/>
                      </wps:bodyPr>
                    </wps:wsp>
                  </a:graphicData>
                </a:graphic>
              </wp:inline>
            </w:drawing>
          </mc:Choice>
          <mc:Fallback>
            <w:pict>
              <v:shape w14:anchorId="70514C35" id="_x0000_s1028" type="#_x0000_t202" style="width:435.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fGTJwIAAE0EAAAOAAAAZHJzL2Uyb0RvYy54bWysVG1v2yAQ/j5p/wHxfbGTOV1rxam6dJkm&#10;dS9Sux+AAcdowDEgsbtfvwOnWdRtX6b5A+K44+Huee68uh6NJgfpgwLb0PmspERaDkLZXUO/Pmxf&#10;XVISIrOCabCyoY8y0Ov1yxerwdVyAT1oIT1BEBvqwTW0j9HVRRF4Lw0LM3DSorMDb1hE0+8K4dmA&#10;6EYXi7K8KAbwwnngMgQ8vZ2cdJ3xu07y+LnrgoxENxRzi3n1eW3TWqxXrN555nrFj2mwf8jCMGXx&#10;0RPULYuM7L36Dcoo7iFAF2ccTAFdp7jMNWA18/JZNfc9czLXguQEd6Ip/D9Y/unwxRMlULuKEssM&#10;avQgx9hJLcgi0TO4UGPUvcO4OL6FEUNzqcHdAf8WiIVNz+xO3ngPQy+ZwPTm6WZxdnXCCQmkHT6C&#10;wGfYPkIGGjtvEnfIBkF0lOnxJA2mQjgeLpevq3mJzcTRN6/K6mKRxStY/XTd+RDfSzAkbRrqUfsM&#10;zw53IaZ0WP0Ukl4LoJXYKq2z4XftRntyYNgn2/zlCp6FaUuGhl4tF8uJgb9ClPn7E4RRERteK9PQ&#10;y1MQqxNv76zI7RiZ0tMeU9b2SGTibmIxju2YJTvp04J4RGY9TP2N84ibHvwPSgbs7YaG73vmJSX6&#10;g0V1ruZVlYYhG9XyDVJJ/LmnPfcwyxGqoZGSabuJeYAyb+4GVdyqzG+Se8rkmDL2bKb9OF9pKM7t&#10;HPXrL7D+CQAA//8DAFBLAwQUAAYACAAAACEAMIrKSNwAAAAFAQAADwAAAGRycy9kb3ducmV2Lnht&#10;bEyPzWrDMBCE74W8g9hAbo1sQ9rgWg6lIef8NFB6k6WNZWKtXEtxnDx91V7ay8Iww8y3xWq0LRuw&#10;940jAek8AYaknG6oFnB83zwugfkgScvWEQq4oYdVOXkoZK7dlfY4HELNYgn5XAowIXQ5514ZtNLP&#10;XYcUvZPrrQxR9jXXvbzGctvyLEmeuJUNxQUjO3wzqM6HixXg17uvTp121dno2327HhbqY/MpxGw6&#10;vr4ACziGvzD84Ed0KCNT5S6kPWsFxEfC743e8jldAKsEZFmaAS8L/p++/AYAAP//AwBQSwECLQAU&#10;AAYACAAAACEAtoM4kv4AAADhAQAAEwAAAAAAAAAAAAAAAAAAAAAAW0NvbnRlbnRfVHlwZXNdLnht&#10;bFBLAQItABQABgAIAAAAIQA4/SH/1gAAAJQBAAALAAAAAAAAAAAAAAAAAC8BAABfcmVscy8ucmVs&#10;c1BLAQItABQABgAIAAAAIQDtTfGTJwIAAE0EAAAOAAAAAAAAAAAAAAAAAC4CAABkcnMvZTJvRG9j&#10;LnhtbFBLAQItABQABgAIAAAAIQAwispI3AAAAAUBAAAPAAAAAAAAAAAAAAAAAIEEAABkcnMvZG93&#10;bnJldi54bWxQSwUGAAAAAAQABADzAAAAigUAAAAA&#10;">
                <v:textbox style="mso-fit-shape-to-text:t">
                  <w:txbxContent>
                    <w:p w14:paraId="05A2249E" w14:textId="77777777" w:rsidR="003E4F9E" w:rsidRPr="00522C70" w:rsidRDefault="003E4F9E" w:rsidP="009A7792">
                      <w:pPr>
                        <w:shd w:val="clear" w:color="auto" w:fill="FFFFFF"/>
                        <w:spacing w:line="285" w:lineRule="atLeast"/>
                        <w:rPr>
                          <w:rFonts w:ascii="Consolas" w:hAnsi="Consolas"/>
                          <w:color w:val="000000"/>
                          <w:spacing w:val="0"/>
                          <w:sz w:val="18"/>
                          <w:szCs w:val="18"/>
                          <w:lang w:val="de-DE" w:eastAsia="de-DE"/>
                        </w:rPr>
                      </w:pPr>
                      <w:r w:rsidRPr="00522C70">
                        <w:rPr>
                          <w:rFonts w:ascii="Consolas" w:hAnsi="Consolas"/>
                          <w:color w:val="008000"/>
                          <w:spacing w:val="0"/>
                          <w:sz w:val="18"/>
                          <w:szCs w:val="18"/>
                          <w:lang w:val="de-DE" w:eastAsia="de-DE"/>
                        </w:rPr>
                        <w:t>//== Output Code Metrics</w:t>
                      </w:r>
                    </w:p>
                    <w:p w14:paraId="38636630" w14:textId="77777777" w:rsidR="003E4F9E" w:rsidRPr="00522C70" w:rsidRDefault="003E4F9E" w:rsidP="009A7792">
                      <w:pPr>
                        <w:shd w:val="clear" w:color="auto" w:fill="FFFFFF"/>
                        <w:spacing w:line="285" w:lineRule="atLeast"/>
                        <w:rPr>
                          <w:rFonts w:ascii="Consolas" w:hAnsi="Consolas"/>
                          <w:color w:val="000000"/>
                          <w:spacing w:val="0"/>
                          <w:sz w:val="18"/>
                          <w:szCs w:val="18"/>
                          <w:lang w:val="de-DE" w:eastAsia="de-DE"/>
                        </w:rPr>
                      </w:pPr>
                      <w:r w:rsidRPr="00522C70">
                        <w:rPr>
                          <w:rFonts w:ascii="Consolas" w:hAnsi="Consolas"/>
                          <w:color w:val="001080"/>
                          <w:spacing w:val="0"/>
                          <w:sz w:val="18"/>
                          <w:szCs w:val="18"/>
                          <w:lang w:val="de-DE" w:eastAsia="de-DE"/>
                        </w:rPr>
                        <w:t>CALL</w:t>
                      </w:r>
                      <w:r w:rsidRPr="00522C70">
                        <w:rPr>
                          <w:rFonts w:ascii="Consolas" w:hAnsi="Consolas"/>
                          <w:color w:val="000000"/>
                          <w:spacing w:val="0"/>
                          <w:sz w:val="18"/>
                          <w:szCs w:val="18"/>
                          <w:lang w:val="de-DE" w:eastAsia="de-DE"/>
                        </w:rPr>
                        <w:t> </w:t>
                      </w:r>
                      <w:r w:rsidRPr="00522C70">
                        <w:rPr>
                          <w:rFonts w:ascii="Consolas" w:hAnsi="Consolas"/>
                          <w:color w:val="001080"/>
                          <w:spacing w:val="0"/>
                          <w:sz w:val="18"/>
                          <w:szCs w:val="18"/>
                          <w:lang w:val="de-DE" w:eastAsia="de-DE"/>
                        </w:rPr>
                        <w:t>vexa</w:t>
                      </w:r>
                      <w:r w:rsidRPr="00522C70">
                        <w:rPr>
                          <w:rFonts w:ascii="Consolas" w:hAnsi="Consolas"/>
                          <w:color w:val="000000"/>
                          <w:spacing w:val="0"/>
                          <w:sz w:val="18"/>
                          <w:szCs w:val="18"/>
                          <w:lang w:val="de-DE" w:eastAsia="de-DE"/>
                        </w:rPr>
                        <w:t>.</w:t>
                      </w:r>
                      <w:r w:rsidRPr="00522C70">
                        <w:rPr>
                          <w:rFonts w:ascii="Consolas" w:hAnsi="Consolas"/>
                          <w:color w:val="001080"/>
                          <w:spacing w:val="0"/>
                          <w:sz w:val="18"/>
                          <w:szCs w:val="18"/>
                          <w:lang w:val="de-DE" w:eastAsia="de-DE"/>
                        </w:rPr>
                        <w:t>metrics</w:t>
                      </w:r>
                      <w:r w:rsidRPr="00522C70">
                        <w:rPr>
                          <w:rFonts w:ascii="Consolas" w:hAnsi="Consolas"/>
                          <w:color w:val="000000"/>
                          <w:spacing w:val="0"/>
                          <w:sz w:val="18"/>
                          <w:szCs w:val="18"/>
                          <w:lang w:val="de-DE" w:eastAsia="de-DE"/>
                        </w:rPr>
                        <w:t>.</w:t>
                      </w:r>
                      <w:r w:rsidRPr="00522C70">
                        <w:rPr>
                          <w:rFonts w:ascii="Consolas" w:hAnsi="Consolas"/>
                          <w:color w:val="001080"/>
                          <w:spacing w:val="0"/>
                          <w:sz w:val="18"/>
                          <w:szCs w:val="18"/>
                          <w:lang w:val="de-DE" w:eastAsia="de-DE"/>
                        </w:rPr>
                        <w:t>cpp</w:t>
                      </w:r>
                      <w:r w:rsidRPr="00522C70">
                        <w:rPr>
                          <w:rFonts w:ascii="Consolas" w:hAnsi="Consolas"/>
                          <w:color w:val="000000"/>
                          <w:spacing w:val="0"/>
                          <w:sz w:val="18"/>
                          <w:szCs w:val="18"/>
                          <w:lang w:val="de-DE" w:eastAsia="de-DE"/>
                        </w:rPr>
                        <w:t>(</w:t>
                      </w:r>
                      <w:r w:rsidRPr="00522C70">
                        <w:rPr>
                          <w:rFonts w:ascii="Consolas" w:hAnsi="Consolas"/>
                          <w:color w:val="AF00DB"/>
                          <w:spacing w:val="0"/>
                          <w:sz w:val="18"/>
                          <w:szCs w:val="18"/>
                          <w:lang w:val="de-DE" w:eastAsia="de-DE"/>
                        </w:rPr>
                        <w:t>{</w:t>
                      </w:r>
                      <w:r w:rsidRPr="00522C70">
                        <w:rPr>
                          <w:rFonts w:ascii="Consolas" w:hAnsi="Consolas"/>
                          <w:color w:val="001080"/>
                          <w:spacing w:val="0"/>
                          <w:sz w:val="18"/>
                          <w:szCs w:val="18"/>
                          <w:lang w:val="de-DE" w:eastAsia="de-DE"/>
                        </w:rPr>
                        <w:t>headerGuardFilter</w:t>
                      </w:r>
                      <w:r w:rsidRPr="00522C70">
                        <w:rPr>
                          <w:rFonts w:ascii="Consolas" w:hAnsi="Consolas"/>
                          <w:color w:val="AF00DB"/>
                          <w:spacing w:val="0"/>
                          <w:sz w:val="18"/>
                          <w:szCs w:val="18"/>
                          <w:lang w:val="de-DE" w:eastAsia="de-DE"/>
                        </w:rPr>
                        <w:t>:</w:t>
                      </w:r>
                      <w:r w:rsidRPr="00522C70">
                        <w:rPr>
                          <w:rFonts w:ascii="Consolas" w:hAnsi="Consolas"/>
                          <w:color w:val="A31515"/>
                          <w:spacing w:val="0"/>
                          <w:sz w:val="18"/>
                          <w:szCs w:val="18"/>
                          <w:lang w:val="de-DE" w:eastAsia="de-DE"/>
                        </w:rPr>
                        <w:t>'.*_[H|H_|h|h_]'</w:t>
                      </w:r>
                      <w:r w:rsidRPr="00522C70">
                        <w:rPr>
                          <w:rFonts w:ascii="Consolas" w:hAnsi="Consolas"/>
                          <w:color w:val="AF00DB"/>
                          <w:spacing w:val="0"/>
                          <w:sz w:val="18"/>
                          <w:szCs w:val="18"/>
                          <w:lang w:val="de-DE" w:eastAsia="de-DE"/>
                        </w:rPr>
                        <w:t>}</w:t>
                      </w:r>
                      <w:r w:rsidRPr="00522C70">
                        <w:rPr>
                          <w:rFonts w:ascii="Consolas" w:hAnsi="Consolas"/>
                          <w:color w:val="000000"/>
                          <w:spacing w:val="0"/>
                          <w:sz w:val="18"/>
                          <w:szCs w:val="18"/>
                          <w:lang w:val="de-DE" w:eastAsia="de-DE"/>
                        </w:rPr>
                        <w:t>);</w:t>
                      </w:r>
                    </w:p>
                  </w:txbxContent>
                </v:textbox>
                <w10:anchorlock/>
              </v:shape>
            </w:pict>
          </mc:Fallback>
        </mc:AlternateContent>
      </w:r>
    </w:p>
    <w:p w14:paraId="7E025A1E" w14:textId="77777777" w:rsidR="009A7792" w:rsidRDefault="009A7792" w:rsidP="009A7792">
      <w:pPr>
        <w:pStyle w:val="ITEABodyText"/>
        <w:ind w:left="709"/>
        <w:rPr>
          <w:lang w:val="en-US" w:eastAsia="en-US"/>
        </w:rPr>
      </w:pPr>
      <w:r w:rsidRPr="00813C3C">
        <w:rPr>
          <w:noProof/>
          <w:lang w:val="en-US" w:eastAsia="en-US"/>
        </w:rPr>
        <w:drawing>
          <wp:inline distT="0" distB="0" distL="0" distR="0" wp14:anchorId="72E71BE9" wp14:editId="2726B341">
            <wp:extent cx="5512079" cy="380365"/>
            <wp:effectExtent l="19050" t="19050" r="12700" b="1968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21590" cy="381021"/>
                    </a:xfrm>
                    <a:prstGeom prst="rect">
                      <a:avLst/>
                    </a:prstGeom>
                    <a:noFill/>
                    <a:ln>
                      <a:solidFill>
                        <a:schemeClr val="tx1"/>
                      </a:solidFill>
                    </a:ln>
                  </pic:spPr>
                </pic:pic>
              </a:graphicData>
            </a:graphic>
          </wp:inline>
        </w:drawing>
      </w:r>
    </w:p>
    <w:p w14:paraId="3B48287C" w14:textId="77777777" w:rsidR="009A7792" w:rsidRDefault="009A7792" w:rsidP="009A7792">
      <w:pPr>
        <w:pStyle w:val="ITEABodyText"/>
        <w:ind w:left="709"/>
        <w:rPr>
          <w:lang w:val="en-US" w:eastAsia="en-US"/>
        </w:rPr>
      </w:pPr>
    </w:p>
    <w:p w14:paraId="5A45F2FD" w14:textId="77777777" w:rsidR="009A7792" w:rsidRDefault="009A7792" w:rsidP="009A7792">
      <w:pPr>
        <w:pStyle w:val="ITEABodyText"/>
        <w:numPr>
          <w:ilvl w:val="0"/>
          <w:numId w:val="40"/>
        </w:numPr>
        <w:jc w:val="both"/>
        <w:rPr>
          <w:lang w:val="en-US" w:eastAsia="en-US"/>
        </w:rPr>
      </w:pPr>
      <w:r>
        <w:rPr>
          <w:lang w:val="en-US" w:eastAsia="en-US"/>
        </w:rPr>
        <w:t>To calculate “Feature Effects”</w:t>
      </w:r>
      <w:r>
        <w:rPr>
          <w:rStyle w:val="Funotenzeichen"/>
          <w:lang w:val="en-US" w:eastAsia="en-US"/>
        </w:rPr>
        <w:footnoteReference w:id="3"/>
      </w:r>
      <w:r>
        <w:rPr>
          <w:lang w:val="en-US" w:eastAsia="en-US"/>
        </w:rPr>
        <w:t xml:space="preserve"> we first need to create the presence conditions for each </w:t>
      </w:r>
      <w:r w:rsidRPr="00813C3C">
        <w:rPr>
          <w:i/>
          <w:lang w:val="en-US" w:eastAsia="en-US"/>
        </w:rPr>
        <w:t>(:CodeBlock)</w:t>
      </w:r>
      <w:r>
        <w:rPr>
          <w:lang w:val="en-US" w:eastAsia="en-US"/>
        </w:rPr>
        <w:t xml:space="preserve"> node. We call the procedure “</w:t>
      </w:r>
      <w:r w:rsidRPr="00B7438C">
        <w:rPr>
          <w:rFonts w:ascii="Consolas" w:hAnsi="Consolas"/>
          <w:b/>
          <w:lang w:val="en-US" w:eastAsia="en-US"/>
        </w:rPr>
        <w:t>vexa.analysis.createPC</w:t>
      </w:r>
      <w:r>
        <w:rPr>
          <w:lang w:val="en-US" w:eastAsia="en-US"/>
        </w:rPr>
        <w:t>”. Feature effects describe the constraint for selecting a feature. In our analysis, we take all preprocessor symbols as individual features and calculate the feature effect for one symbol. The VEXA plug-in will call the Z3 SMT solver in the background to calculate and simplify the logic formula and present the result in tabular form. For the feature “</w:t>
      </w:r>
      <w:r w:rsidRPr="004E7CA3">
        <w:rPr>
          <w:rFonts w:ascii="Consolas" w:hAnsi="Consolas"/>
          <w:lang w:val="en-US" w:eastAsia="en-US"/>
        </w:rPr>
        <w:t>OSEE_RQ_PRIO_NUM</w:t>
      </w:r>
      <w:r>
        <w:rPr>
          <w:lang w:val="en-US" w:eastAsia="en-US"/>
        </w:rPr>
        <w:t xml:space="preserve">” we get the constraint: </w:t>
      </w:r>
    </w:p>
    <w:p w14:paraId="4887BADD" w14:textId="77777777" w:rsidR="009A7792" w:rsidRDefault="009A7792" w:rsidP="009A7792">
      <w:pPr>
        <w:pStyle w:val="ITEABodyText"/>
        <w:ind w:left="709"/>
        <w:rPr>
          <w:rFonts w:ascii="Consolas" w:hAnsi="Consolas"/>
          <w:b/>
          <w:sz w:val="16"/>
          <w:lang w:val="en-US" w:eastAsia="en-US"/>
        </w:rPr>
      </w:pPr>
      <w:r w:rsidRPr="004E7CA3">
        <w:rPr>
          <w:rFonts w:ascii="Consolas" w:hAnsi="Consolas"/>
          <w:b/>
          <w:sz w:val="16"/>
          <w:lang w:val="en-US" w:eastAsia="en-US"/>
        </w:rPr>
        <w:t>OSEE_RQ_PRIO_NUM =&gt; (!(OSEE_RQ_MULTIQUEUE == 0)) &amp;&amp; (OSEE_SCHEDULER_TYPES_H == 0)</w:t>
      </w:r>
    </w:p>
    <w:p w14:paraId="1A1879CB" w14:textId="77777777" w:rsidR="009A7792" w:rsidRPr="004E7CA3" w:rsidRDefault="009A7792" w:rsidP="009A7792">
      <w:pPr>
        <w:pStyle w:val="ITEABodyText"/>
        <w:ind w:left="709"/>
        <w:rPr>
          <w:lang w:val="en-US" w:eastAsia="en-US"/>
        </w:rPr>
      </w:pPr>
    </w:p>
    <w:p w14:paraId="38051B7E" w14:textId="77777777" w:rsidR="009A7792" w:rsidRDefault="009A7792" w:rsidP="009A7792">
      <w:pPr>
        <w:pStyle w:val="ITEABodyText"/>
        <w:ind w:left="709"/>
        <w:rPr>
          <w:lang w:val="en-US" w:eastAsia="en-US"/>
        </w:rPr>
      </w:pPr>
      <w:r w:rsidRPr="00732C02">
        <w:rPr>
          <w:rFonts w:ascii="Consolas" w:hAnsi="Consolas"/>
          <w:noProof/>
          <w:color w:val="008000"/>
          <w:spacing w:val="0"/>
          <w:sz w:val="21"/>
          <w:szCs w:val="21"/>
          <w:lang w:val="en-US" w:eastAsia="en-US"/>
        </w:rPr>
        <w:lastRenderedPageBreak/>
        <mc:AlternateContent>
          <mc:Choice Requires="wps">
            <w:drawing>
              <wp:inline distT="0" distB="0" distL="0" distR="0" wp14:anchorId="12B796F6" wp14:editId="282726BF">
                <wp:extent cx="5322498" cy="1404620"/>
                <wp:effectExtent l="0" t="0" r="12065" b="23495"/>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2498" cy="1404620"/>
                        </a:xfrm>
                        <a:prstGeom prst="rect">
                          <a:avLst/>
                        </a:prstGeom>
                        <a:solidFill>
                          <a:srgbClr val="FFFFFF"/>
                        </a:solidFill>
                        <a:ln w="9525">
                          <a:solidFill>
                            <a:srgbClr val="000000"/>
                          </a:solidFill>
                          <a:miter lim="800000"/>
                          <a:headEnd/>
                          <a:tailEnd/>
                        </a:ln>
                      </wps:spPr>
                      <wps:txbx>
                        <w:txbxContent>
                          <w:p w14:paraId="2E6B9E2E" w14:textId="77777777" w:rsidR="003E4F9E" w:rsidRPr="00813C3C" w:rsidRDefault="003E4F9E" w:rsidP="009A7792">
                            <w:pPr>
                              <w:shd w:val="clear" w:color="auto" w:fill="FFFFFF"/>
                              <w:spacing w:line="285" w:lineRule="atLeast"/>
                              <w:rPr>
                                <w:rFonts w:ascii="Consolas" w:hAnsi="Consolas"/>
                                <w:color w:val="000000"/>
                                <w:spacing w:val="0"/>
                                <w:sz w:val="18"/>
                                <w:szCs w:val="18"/>
                                <w:lang w:val="en-US" w:eastAsia="de-DE"/>
                              </w:rPr>
                            </w:pPr>
                            <w:r w:rsidRPr="00813C3C">
                              <w:rPr>
                                <w:rFonts w:ascii="Consolas" w:hAnsi="Consolas"/>
                                <w:color w:val="008000"/>
                                <w:spacing w:val="0"/>
                                <w:sz w:val="18"/>
                                <w:szCs w:val="18"/>
                                <w:lang w:val="en-US" w:eastAsia="de-DE"/>
                              </w:rPr>
                              <w:t>//== Calculate presence cond</w:t>
                            </w:r>
                            <w:r>
                              <w:rPr>
                                <w:rFonts w:ascii="Consolas" w:hAnsi="Consolas"/>
                                <w:color w:val="008000"/>
                                <w:spacing w:val="0"/>
                                <w:sz w:val="18"/>
                                <w:szCs w:val="18"/>
                                <w:lang w:val="en-US" w:eastAsia="de-DE"/>
                              </w:rPr>
                              <w:t>i</w:t>
                            </w:r>
                            <w:r w:rsidRPr="00813C3C">
                              <w:rPr>
                                <w:rFonts w:ascii="Consolas" w:hAnsi="Consolas"/>
                                <w:color w:val="008000"/>
                                <w:spacing w:val="0"/>
                                <w:sz w:val="18"/>
                                <w:szCs w:val="18"/>
                                <w:lang w:val="en-US" w:eastAsia="de-DE"/>
                              </w:rPr>
                              <w:t>tions for :CodeBlock nodes</w:t>
                            </w:r>
                          </w:p>
                          <w:p w14:paraId="71A01C3B" w14:textId="77777777" w:rsidR="003E4F9E" w:rsidRPr="00813C3C" w:rsidRDefault="003E4F9E" w:rsidP="009A7792">
                            <w:pPr>
                              <w:shd w:val="clear" w:color="auto" w:fill="FFFFFF"/>
                              <w:spacing w:line="285" w:lineRule="atLeast"/>
                              <w:rPr>
                                <w:rFonts w:ascii="Consolas" w:hAnsi="Consolas"/>
                                <w:color w:val="000000"/>
                                <w:spacing w:val="0"/>
                                <w:sz w:val="18"/>
                                <w:szCs w:val="18"/>
                                <w:lang w:val="en-US" w:eastAsia="de-DE"/>
                              </w:rPr>
                            </w:pPr>
                            <w:r w:rsidRPr="00813C3C">
                              <w:rPr>
                                <w:rFonts w:ascii="Consolas" w:hAnsi="Consolas"/>
                                <w:color w:val="AF00DB"/>
                                <w:spacing w:val="0"/>
                                <w:sz w:val="18"/>
                                <w:szCs w:val="18"/>
                                <w:lang w:val="en-US" w:eastAsia="de-DE"/>
                              </w:rPr>
                              <w:t>MATCH</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cb</w:t>
                            </w:r>
                            <w:r w:rsidRPr="00813C3C">
                              <w:rPr>
                                <w:rFonts w:ascii="Consolas" w:hAnsi="Consolas"/>
                                <w:color w:val="000000"/>
                                <w:spacing w:val="0"/>
                                <w:sz w:val="18"/>
                                <w:szCs w:val="18"/>
                                <w:lang w:val="en-US" w:eastAsia="de-DE"/>
                              </w:rPr>
                              <w:t>:</w:t>
                            </w:r>
                            <w:r w:rsidRPr="00813C3C">
                              <w:rPr>
                                <w:rFonts w:ascii="Consolas" w:hAnsi="Consolas"/>
                                <w:color w:val="001080"/>
                                <w:spacing w:val="0"/>
                                <w:sz w:val="18"/>
                                <w:szCs w:val="18"/>
                                <w:lang w:val="en-US" w:eastAsia="de-DE"/>
                              </w:rPr>
                              <w:t>CodeBlock</w:t>
                            </w:r>
                            <w:r w:rsidRPr="00813C3C">
                              <w:rPr>
                                <w:rFonts w:ascii="Consolas" w:hAnsi="Consolas"/>
                                <w:color w:val="000000"/>
                                <w:spacing w:val="0"/>
                                <w:sz w:val="18"/>
                                <w:szCs w:val="18"/>
                                <w:lang w:val="en-US" w:eastAsia="de-DE"/>
                              </w:rPr>
                              <w:t>)</w:t>
                            </w:r>
                          </w:p>
                          <w:p w14:paraId="2667F540" w14:textId="77777777" w:rsidR="003E4F9E" w:rsidRPr="00813C3C" w:rsidRDefault="003E4F9E" w:rsidP="009A7792">
                            <w:pPr>
                              <w:shd w:val="clear" w:color="auto" w:fill="FFFFFF"/>
                              <w:spacing w:line="285" w:lineRule="atLeast"/>
                              <w:rPr>
                                <w:rFonts w:ascii="Consolas" w:hAnsi="Consolas"/>
                                <w:color w:val="000000"/>
                                <w:spacing w:val="0"/>
                                <w:sz w:val="18"/>
                                <w:szCs w:val="18"/>
                                <w:lang w:val="en-US" w:eastAsia="de-DE"/>
                              </w:rPr>
                            </w:pPr>
                            <w:r w:rsidRPr="00813C3C">
                              <w:rPr>
                                <w:rFonts w:ascii="Consolas" w:hAnsi="Consolas"/>
                                <w:color w:val="AF00DB"/>
                                <w:spacing w:val="0"/>
                                <w:sz w:val="18"/>
                                <w:szCs w:val="18"/>
                                <w:lang w:val="en-US" w:eastAsia="de-DE"/>
                              </w:rPr>
                              <w:t>WITH</w:t>
                            </w:r>
                            <w:r w:rsidRPr="00813C3C">
                              <w:rPr>
                                <w:rFonts w:ascii="Consolas" w:hAnsi="Consolas"/>
                                <w:color w:val="000000"/>
                                <w:spacing w:val="0"/>
                                <w:sz w:val="18"/>
                                <w:szCs w:val="18"/>
                                <w:lang w:val="en-US" w:eastAsia="de-DE"/>
                              </w:rPr>
                              <w:t> </w:t>
                            </w:r>
                            <w:r w:rsidRPr="00813C3C">
                              <w:rPr>
                                <w:rFonts w:ascii="Consolas" w:hAnsi="Consolas"/>
                                <w:color w:val="795E26"/>
                                <w:spacing w:val="0"/>
                                <w:sz w:val="18"/>
                                <w:szCs w:val="18"/>
                                <w:lang w:val="en-US" w:eastAsia="de-DE"/>
                              </w:rPr>
                              <w:t>collect</w:t>
                            </w:r>
                            <w:r w:rsidRPr="00813C3C">
                              <w:rPr>
                                <w:rFonts w:ascii="Consolas" w:hAnsi="Consolas"/>
                                <w:color w:val="000000"/>
                                <w:spacing w:val="0"/>
                                <w:sz w:val="18"/>
                                <w:szCs w:val="18"/>
                                <w:lang w:val="en-US" w:eastAsia="de-DE"/>
                              </w:rPr>
                              <w:t>(</w:t>
                            </w:r>
                            <w:r w:rsidRPr="00813C3C">
                              <w:rPr>
                                <w:rFonts w:ascii="Consolas" w:hAnsi="Consolas"/>
                                <w:color w:val="001080"/>
                                <w:spacing w:val="0"/>
                                <w:sz w:val="18"/>
                                <w:szCs w:val="18"/>
                                <w:lang w:val="en-US" w:eastAsia="de-DE"/>
                              </w:rPr>
                              <w:t>cb</w:t>
                            </w:r>
                            <w:r w:rsidRPr="00813C3C">
                              <w:rPr>
                                <w:rFonts w:ascii="Consolas" w:hAnsi="Consolas"/>
                                <w:color w:val="000000"/>
                                <w:spacing w:val="0"/>
                                <w:sz w:val="18"/>
                                <w:szCs w:val="18"/>
                                <w:lang w:val="en-US" w:eastAsia="de-DE"/>
                              </w:rPr>
                              <w:t>) </w:t>
                            </w:r>
                            <w:r w:rsidRPr="00813C3C">
                              <w:rPr>
                                <w:rFonts w:ascii="Consolas" w:hAnsi="Consolas"/>
                                <w:color w:val="AF00DB"/>
                                <w:spacing w:val="0"/>
                                <w:sz w:val="18"/>
                                <w:szCs w:val="18"/>
                                <w:lang w:val="en-US" w:eastAsia="de-DE"/>
                              </w:rPr>
                              <w:t>AS</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cbs</w:t>
                            </w:r>
                          </w:p>
                          <w:p w14:paraId="7D386ECA" w14:textId="77777777" w:rsidR="003E4F9E" w:rsidRPr="00813C3C" w:rsidRDefault="003E4F9E" w:rsidP="009A7792">
                            <w:pPr>
                              <w:shd w:val="clear" w:color="auto" w:fill="FFFFFF"/>
                              <w:spacing w:line="285" w:lineRule="atLeast"/>
                              <w:rPr>
                                <w:rFonts w:ascii="Consolas" w:hAnsi="Consolas"/>
                                <w:color w:val="000000"/>
                                <w:spacing w:val="0"/>
                                <w:sz w:val="18"/>
                                <w:szCs w:val="18"/>
                                <w:lang w:val="en-US" w:eastAsia="de-DE"/>
                              </w:rPr>
                            </w:pP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CALL</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vexa</w:t>
                            </w:r>
                            <w:r w:rsidRPr="00813C3C">
                              <w:rPr>
                                <w:rFonts w:ascii="Consolas" w:hAnsi="Consolas"/>
                                <w:color w:val="000000"/>
                                <w:spacing w:val="0"/>
                                <w:sz w:val="18"/>
                                <w:szCs w:val="18"/>
                                <w:lang w:val="en-US" w:eastAsia="de-DE"/>
                              </w:rPr>
                              <w:t>.</w:t>
                            </w:r>
                            <w:r w:rsidRPr="00813C3C">
                              <w:rPr>
                                <w:rFonts w:ascii="Consolas" w:hAnsi="Consolas"/>
                                <w:color w:val="001080"/>
                                <w:spacing w:val="0"/>
                                <w:sz w:val="18"/>
                                <w:szCs w:val="18"/>
                                <w:lang w:val="en-US" w:eastAsia="de-DE"/>
                              </w:rPr>
                              <w:t>analysis</w:t>
                            </w:r>
                            <w:r w:rsidRPr="00813C3C">
                              <w:rPr>
                                <w:rFonts w:ascii="Consolas" w:hAnsi="Consolas"/>
                                <w:color w:val="000000"/>
                                <w:spacing w:val="0"/>
                                <w:sz w:val="18"/>
                                <w:szCs w:val="18"/>
                                <w:lang w:val="en-US" w:eastAsia="de-DE"/>
                              </w:rPr>
                              <w:t>.</w:t>
                            </w:r>
                            <w:r w:rsidRPr="00813C3C">
                              <w:rPr>
                                <w:rFonts w:ascii="Consolas" w:hAnsi="Consolas"/>
                                <w:color w:val="001080"/>
                                <w:spacing w:val="0"/>
                                <w:sz w:val="18"/>
                                <w:szCs w:val="18"/>
                                <w:lang w:val="en-US" w:eastAsia="de-DE"/>
                              </w:rPr>
                              <w:t>createPC</w:t>
                            </w:r>
                            <w:r w:rsidRPr="00813C3C">
                              <w:rPr>
                                <w:rFonts w:ascii="Consolas" w:hAnsi="Consolas"/>
                                <w:color w:val="000000"/>
                                <w:spacing w:val="0"/>
                                <w:sz w:val="18"/>
                                <w:szCs w:val="18"/>
                                <w:lang w:val="en-US" w:eastAsia="de-DE"/>
                              </w:rPr>
                              <w:t>(</w:t>
                            </w:r>
                            <w:r w:rsidRPr="00813C3C">
                              <w:rPr>
                                <w:rFonts w:ascii="Consolas" w:hAnsi="Consolas"/>
                                <w:color w:val="001080"/>
                                <w:spacing w:val="0"/>
                                <w:sz w:val="18"/>
                                <w:szCs w:val="18"/>
                                <w:lang w:val="en-US" w:eastAsia="de-DE"/>
                              </w:rPr>
                              <w:t>cbs</w:t>
                            </w:r>
                            <w:r w:rsidRPr="00813C3C">
                              <w:rPr>
                                <w:rFonts w:ascii="Consolas" w:hAnsi="Consolas"/>
                                <w:color w:val="000000"/>
                                <w:spacing w:val="0"/>
                                <w:sz w:val="18"/>
                                <w:szCs w:val="18"/>
                                <w:lang w:val="en-US" w:eastAsia="de-DE"/>
                              </w:rPr>
                              <w:t>, </w:t>
                            </w:r>
                            <w:r w:rsidRPr="00813C3C">
                              <w:rPr>
                                <w:rFonts w:ascii="Consolas" w:hAnsi="Consolas"/>
                                <w:color w:val="AF00DB"/>
                                <w:spacing w:val="0"/>
                                <w:sz w:val="18"/>
                                <w:szCs w:val="18"/>
                                <w:lang w:val="en-US" w:eastAsia="de-DE"/>
                              </w:rPr>
                              <w:t>{</w:t>
                            </w:r>
                            <w:r w:rsidRPr="00813C3C">
                              <w:rPr>
                                <w:rFonts w:ascii="Consolas" w:hAnsi="Consolas"/>
                                <w:color w:val="001080"/>
                                <w:spacing w:val="0"/>
                                <w:sz w:val="18"/>
                                <w:szCs w:val="18"/>
                                <w:lang w:val="en-US" w:eastAsia="de-DE"/>
                              </w:rPr>
                              <w:t>batchSize</w:t>
                            </w:r>
                            <w:r w:rsidRPr="00813C3C">
                              <w:rPr>
                                <w:rFonts w:ascii="Consolas" w:hAnsi="Consolas"/>
                                <w:color w:val="AF00DB"/>
                                <w:spacing w:val="0"/>
                                <w:sz w:val="18"/>
                                <w:szCs w:val="18"/>
                                <w:lang w:val="en-US" w:eastAsia="de-DE"/>
                              </w:rPr>
                              <w:t>:</w:t>
                            </w:r>
                            <w:r w:rsidRPr="00813C3C">
                              <w:rPr>
                                <w:rFonts w:ascii="Consolas" w:hAnsi="Consolas"/>
                                <w:color w:val="09885A"/>
                                <w:spacing w:val="0"/>
                                <w:sz w:val="18"/>
                                <w:szCs w:val="18"/>
                                <w:lang w:val="en-US" w:eastAsia="de-DE"/>
                              </w:rPr>
                              <w:t>5000</w:t>
                            </w:r>
                            <w:r w:rsidRPr="00813C3C">
                              <w:rPr>
                                <w:rFonts w:ascii="Consolas" w:hAnsi="Consolas"/>
                                <w:color w:val="AF00DB"/>
                                <w:spacing w:val="0"/>
                                <w:sz w:val="18"/>
                                <w:szCs w:val="18"/>
                                <w:lang w:val="en-US" w:eastAsia="de-DE"/>
                              </w:rPr>
                              <w:t>,</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parallel</w:t>
                            </w:r>
                            <w:r w:rsidRPr="00813C3C">
                              <w:rPr>
                                <w:rFonts w:ascii="Consolas" w:hAnsi="Consolas"/>
                                <w:color w:val="AF00DB"/>
                                <w:spacing w:val="0"/>
                                <w:sz w:val="18"/>
                                <w:szCs w:val="18"/>
                                <w:lang w:val="en-US" w:eastAsia="de-DE"/>
                              </w:rPr>
                              <w:t>:</w:t>
                            </w:r>
                            <w:r w:rsidRPr="00813C3C">
                              <w:rPr>
                                <w:rFonts w:ascii="Consolas" w:hAnsi="Consolas"/>
                                <w:color w:val="0000FF"/>
                                <w:spacing w:val="0"/>
                                <w:sz w:val="18"/>
                                <w:szCs w:val="18"/>
                                <w:lang w:val="en-US" w:eastAsia="de-DE"/>
                              </w:rPr>
                              <w:t>true</w:t>
                            </w:r>
                            <w:r w:rsidRPr="00813C3C">
                              <w:rPr>
                                <w:rFonts w:ascii="Consolas" w:hAnsi="Consolas"/>
                                <w:color w:val="AF00DB"/>
                                <w:spacing w:val="0"/>
                                <w:sz w:val="18"/>
                                <w:szCs w:val="18"/>
                                <w:lang w:val="en-US" w:eastAsia="de-DE"/>
                              </w:rPr>
                              <w:t>,</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concurrency</w:t>
                            </w:r>
                            <w:r w:rsidRPr="00813C3C">
                              <w:rPr>
                                <w:rFonts w:ascii="Consolas" w:hAnsi="Consolas"/>
                                <w:color w:val="AF00DB"/>
                                <w:spacing w:val="0"/>
                                <w:sz w:val="18"/>
                                <w:szCs w:val="18"/>
                                <w:lang w:val="en-US" w:eastAsia="de-DE"/>
                              </w:rPr>
                              <w:t>:</w:t>
                            </w:r>
                            <w:r w:rsidRPr="00813C3C">
                              <w:rPr>
                                <w:rFonts w:ascii="Consolas" w:hAnsi="Consolas"/>
                                <w:color w:val="09885A"/>
                                <w:spacing w:val="0"/>
                                <w:sz w:val="18"/>
                                <w:szCs w:val="18"/>
                                <w:lang w:val="en-US" w:eastAsia="de-DE"/>
                              </w:rPr>
                              <w:t>16</w:t>
                            </w:r>
                            <w:r w:rsidRPr="00813C3C">
                              <w:rPr>
                                <w:rFonts w:ascii="Consolas" w:hAnsi="Consolas"/>
                                <w:color w:val="AF00DB"/>
                                <w:spacing w:val="0"/>
                                <w:sz w:val="18"/>
                                <w:szCs w:val="18"/>
                                <w:lang w:val="en-US" w:eastAsia="de-DE"/>
                              </w:rPr>
                              <w:t>}</w:t>
                            </w:r>
                            <w:r w:rsidRPr="00813C3C">
                              <w:rPr>
                                <w:rFonts w:ascii="Consolas" w:hAnsi="Consolas"/>
                                <w:color w:val="000000"/>
                                <w:spacing w:val="0"/>
                                <w:sz w:val="18"/>
                                <w:szCs w:val="18"/>
                                <w:lang w:val="en-US" w:eastAsia="de-DE"/>
                              </w:rPr>
                              <w:t>)</w:t>
                            </w:r>
                          </w:p>
                          <w:p w14:paraId="78FF33B7" w14:textId="77777777" w:rsidR="003E4F9E" w:rsidRPr="00813C3C" w:rsidRDefault="003E4F9E" w:rsidP="009A7792">
                            <w:pPr>
                              <w:shd w:val="clear" w:color="auto" w:fill="FFFFFF"/>
                              <w:spacing w:line="285" w:lineRule="atLeast"/>
                              <w:rPr>
                                <w:rFonts w:ascii="Consolas" w:hAnsi="Consolas"/>
                                <w:color w:val="000000"/>
                                <w:spacing w:val="0"/>
                                <w:sz w:val="18"/>
                                <w:szCs w:val="18"/>
                                <w:lang w:val="en-US" w:eastAsia="de-DE"/>
                              </w:rPr>
                            </w:pPr>
                            <w:r w:rsidRPr="00813C3C">
                              <w:rPr>
                                <w:rFonts w:ascii="Consolas" w:hAnsi="Consolas"/>
                                <w:color w:val="000000"/>
                                <w:spacing w:val="0"/>
                                <w:sz w:val="18"/>
                                <w:szCs w:val="18"/>
                                <w:lang w:val="en-US" w:eastAsia="de-DE"/>
                              </w:rPr>
                              <w:t>  </w:t>
                            </w:r>
                            <w:r w:rsidRPr="00813C3C">
                              <w:rPr>
                                <w:rFonts w:ascii="Consolas" w:hAnsi="Consolas"/>
                                <w:color w:val="AF00DB"/>
                                <w:spacing w:val="0"/>
                                <w:sz w:val="18"/>
                                <w:szCs w:val="18"/>
                                <w:lang w:val="en-US" w:eastAsia="de-DE"/>
                              </w:rPr>
                              <w:t>RETURN</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size</w:t>
                            </w:r>
                            <w:r w:rsidRPr="00813C3C">
                              <w:rPr>
                                <w:rFonts w:ascii="Consolas" w:hAnsi="Consolas"/>
                                <w:color w:val="000000"/>
                                <w:spacing w:val="0"/>
                                <w:sz w:val="18"/>
                                <w:szCs w:val="18"/>
                                <w:lang w:val="en-US" w:eastAsia="de-DE"/>
                              </w:rPr>
                              <w:t>(</w:t>
                            </w:r>
                            <w:r w:rsidRPr="00813C3C">
                              <w:rPr>
                                <w:rFonts w:ascii="Consolas" w:hAnsi="Consolas"/>
                                <w:color w:val="001080"/>
                                <w:spacing w:val="0"/>
                                <w:sz w:val="18"/>
                                <w:szCs w:val="18"/>
                                <w:lang w:val="en-US" w:eastAsia="de-DE"/>
                              </w:rPr>
                              <w:t>cbs</w:t>
                            </w:r>
                            <w:r w:rsidRPr="00813C3C">
                              <w:rPr>
                                <w:rFonts w:ascii="Consolas" w:hAnsi="Consolas"/>
                                <w:color w:val="000000"/>
                                <w:spacing w:val="0"/>
                                <w:sz w:val="18"/>
                                <w:szCs w:val="18"/>
                                <w:lang w:val="en-US" w:eastAsia="de-DE"/>
                              </w:rPr>
                              <w:t>) </w:t>
                            </w:r>
                            <w:r w:rsidRPr="00813C3C">
                              <w:rPr>
                                <w:rFonts w:ascii="Consolas" w:hAnsi="Consolas"/>
                                <w:color w:val="AF00DB"/>
                                <w:spacing w:val="0"/>
                                <w:sz w:val="18"/>
                                <w:szCs w:val="18"/>
                                <w:lang w:val="en-US" w:eastAsia="de-DE"/>
                              </w:rPr>
                              <w:t>AS</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`Processed (:CodeBlock) nodes`</w:t>
                            </w:r>
                            <w:r w:rsidRPr="00813C3C">
                              <w:rPr>
                                <w:rFonts w:ascii="Consolas" w:hAnsi="Consolas"/>
                                <w:color w:val="000000"/>
                                <w:spacing w:val="0"/>
                                <w:sz w:val="18"/>
                                <w:szCs w:val="18"/>
                                <w:lang w:val="en-US" w:eastAsia="de-DE"/>
                              </w:rPr>
                              <w:t>;</w:t>
                            </w:r>
                          </w:p>
                          <w:p w14:paraId="716FE8E4" w14:textId="77777777" w:rsidR="003E4F9E" w:rsidRPr="00813C3C" w:rsidRDefault="003E4F9E" w:rsidP="009A7792">
                            <w:pPr>
                              <w:shd w:val="clear" w:color="auto" w:fill="FFFFFF"/>
                              <w:spacing w:line="285" w:lineRule="atLeast"/>
                              <w:rPr>
                                <w:rFonts w:ascii="Consolas" w:hAnsi="Consolas"/>
                                <w:color w:val="000000"/>
                                <w:spacing w:val="0"/>
                                <w:sz w:val="18"/>
                                <w:szCs w:val="18"/>
                                <w:lang w:val="en-US" w:eastAsia="de-DE"/>
                              </w:rPr>
                            </w:pPr>
                          </w:p>
                          <w:p w14:paraId="6D4664F1" w14:textId="77777777" w:rsidR="003E4F9E" w:rsidRPr="00813C3C" w:rsidRDefault="003E4F9E" w:rsidP="009A7792">
                            <w:pPr>
                              <w:shd w:val="clear" w:color="auto" w:fill="FFFFFF"/>
                              <w:spacing w:line="285" w:lineRule="atLeast"/>
                              <w:rPr>
                                <w:rFonts w:ascii="Consolas" w:hAnsi="Consolas"/>
                                <w:color w:val="000000"/>
                                <w:spacing w:val="0"/>
                                <w:sz w:val="18"/>
                                <w:szCs w:val="18"/>
                                <w:lang w:val="en-US" w:eastAsia="de-DE"/>
                              </w:rPr>
                            </w:pPr>
                            <w:r w:rsidRPr="00813C3C">
                              <w:rPr>
                                <w:rFonts w:ascii="Consolas" w:hAnsi="Consolas"/>
                                <w:color w:val="008000"/>
                                <w:spacing w:val="0"/>
                                <w:sz w:val="18"/>
                                <w:szCs w:val="18"/>
                                <w:lang w:val="en-US" w:eastAsia="de-DE"/>
                              </w:rPr>
                              <w:t>//== Feature Effect Analysis</w:t>
                            </w:r>
                          </w:p>
                          <w:p w14:paraId="409B63F7" w14:textId="77777777" w:rsidR="003E4F9E" w:rsidRPr="00813C3C" w:rsidRDefault="003E4F9E" w:rsidP="009A7792">
                            <w:pPr>
                              <w:shd w:val="clear" w:color="auto" w:fill="FFFFFF"/>
                              <w:spacing w:line="285" w:lineRule="atLeast"/>
                              <w:rPr>
                                <w:rFonts w:ascii="Consolas" w:hAnsi="Consolas"/>
                                <w:color w:val="000000"/>
                                <w:spacing w:val="0"/>
                                <w:sz w:val="18"/>
                                <w:szCs w:val="18"/>
                                <w:lang w:val="en-US" w:eastAsia="de-DE"/>
                              </w:rPr>
                            </w:pPr>
                            <w:r w:rsidRPr="00813C3C">
                              <w:rPr>
                                <w:rFonts w:ascii="Consolas" w:hAnsi="Consolas"/>
                                <w:color w:val="008000"/>
                                <w:spacing w:val="0"/>
                                <w:sz w:val="18"/>
                                <w:szCs w:val="18"/>
                                <w:lang w:val="en-US" w:eastAsia="de-DE"/>
                              </w:rPr>
                              <w:t>// 1) Merge (:Symbol) nodes</w:t>
                            </w:r>
                          </w:p>
                          <w:p w14:paraId="2456E2A8" w14:textId="77777777" w:rsidR="003E4F9E" w:rsidRPr="00813C3C" w:rsidRDefault="003E4F9E" w:rsidP="009A7792">
                            <w:pPr>
                              <w:shd w:val="clear" w:color="auto" w:fill="FFFFFF"/>
                              <w:spacing w:line="285" w:lineRule="atLeast"/>
                              <w:rPr>
                                <w:rFonts w:ascii="Consolas" w:hAnsi="Consolas"/>
                                <w:color w:val="000000"/>
                                <w:spacing w:val="0"/>
                                <w:sz w:val="18"/>
                                <w:szCs w:val="18"/>
                                <w:lang w:val="en-US" w:eastAsia="de-DE"/>
                              </w:rPr>
                            </w:pPr>
                            <w:r w:rsidRPr="00813C3C">
                              <w:rPr>
                                <w:rFonts w:ascii="Consolas" w:hAnsi="Consolas"/>
                                <w:color w:val="AF00DB"/>
                                <w:spacing w:val="0"/>
                                <w:sz w:val="18"/>
                                <w:szCs w:val="18"/>
                                <w:lang w:val="en-US" w:eastAsia="de-DE"/>
                              </w:rPr>
                              <w:t>MATCH</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s</w:t>
                            </w:r>
                            <w:r w:rsidRPr="00813C3C">
                              <w:rPr>
                                <w:rFonts w:ascii="Consolas" w:hAnsi="Consolas"/>
                                <w:color w:val="000000"/>
                                <w:spacing w:val="0"/>
                                <w:sz w:val="18"/>
                                <w:szCs w:val="18"/>
                                <w:lang w:val="en-US" w:eastAsia="de-DE"/>
                              </w:rPr>
                              <w:t>:</w:t>
                            </w:r>
                            <w:r w:rsidRPr="00813C3C">
                              <w:rPr>
                                <w:rFonts w:ascii="Consolas" w:hAnsi="Consolas"/>
                                <w:color w:val="001080"/>
                                <w:spacing w:val="0"/>
                                <w:sz w:val="18"/>
                                <w:szCs w:val="18"/>
                                <w:lang w:val="en-US" w:eastAsia="de-DE"/>
                              </w:rPr>
                              <w:t>Symbol</w:t>
                            </w:r>
                            <w:r w:rsidRPr="00813C3C">
                              <w:rPr>
                                <w:rFonts w:ascii="Consolas" w:hAnsi="Consolas"/>
                                <w:color w:val="000000"/>
                                <w:spacing w:val="0"/>
                                <w:sz w:val="18"/>
                                <w:szCs w:val="18"/>
                                <w:lang w:val="en-US" w:eastAsia="de-DE"/>
                              </w:rPr>
                              <w:t>)</w:t>
                            </w:r>
                          </w:p>
                          <w:p w14:paraId="34421E66" w14:textId="77777777" w:rsidR="003E4F9E" w:rsidRPr="00813C3C" w:rsidRDefault="003E4F9E" w:rsidP="009A7792">
                            <w:pPr>
                              <w:shd w:val="clear" w:color="auto" w:fill="FFFFFF"/>
                              <w:spacing w:line="285" w:lineRule="atLeast"/>
                              <w:rPr>
                                <w:rFonts w:ascii="Consolas" w:hAnsi="Consolas"/>
                                <w:color w:val="000000"/>
                                <w:spacing w:val="0"/>
                                <w:sz w:val="18"/>
                                <w:szCs w:val="18"/>
                                <w:lang w:val="en-US" w:eastAsia="de-DE"/>
                              </w:rPr>
                            </w:pPr>
                            <w:r w:rsidRPr="00813C3C">
                              <w:rPr>
                                <w:rFonts w:ascii="Consolas" w:hAnsi="Consolas"/>
                                <w:color w:val="AF00DB"/>
                                <w:spacing w:val="0"/>
                                <w:sz w:val="18"/>
                                <w:szCs w:val="18"/>
                                <w:lang w:val="en-US" w:eastAsia="de-DE"/>
                              </w:rPr>
                              <w:t>WITH</w:t>
                            </w:r>
                            <w:r w:rsidRPr="00813C3C">
                              <w:rPr>
                                <w:rFonts w:ascii="Consolas" w:hAnsi="Consolas"/>
                                <w:color w:val="000000"/>
                                <w:spacing w:val="0"/>
                                <w:sz w:val="18"/>
                                <w:szCs w:val="18"/>
                                <w:lang w:val="en-US" w:eastAsia="de-DE"/>
                              </w:rPr>
                              <w:t> </w:t>
                            </w:r>
                            <w:r w:rsidRPr="00813C3C">
                              <w:rPr>
                                <w:rFonts w:ascii="Consolas" w:hAnsi="Consolas"/>
                                <w:color w:val="AF00DB"/>
                                <w:spacing w:val="0"/>
                                <w:sz w:val="18"/>
                                <w:szCs w:val="18"/>
                                <w:lang w:val="en-US" w:eastAsia="de-DE"/>
                              </w:rPr>
                              <w:t>DISTINCT</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s</w:t>
                            </w:r>
                            <w:r w:rsidRPr="00813C3C">
                              <w:rPr>
                                <w:rFonts w:ascii="Consolas" w:hAnsi="Consolas"/>
                                <w:color w:val="000000"/>
                                <w:spacing w:val="0"/>
                                <w:sz w:val="18"/>
                                <w:szCs w:val="18"/>
                                <w:lang w:val="en-US" w:eastAsia="de-DE"/>
                              </w:rPr>
                              <w:t>.</w:t>
                            </w:r>
                            <w:r w:rsidRPr="00813C3C">
                              <w:rPr>
                                <w:rFonts w:ascii="Consolas" w:hAnsi="Consolas"/>
                                <w:color w:val="001080"/>
                                <w:spacing w:val="0"/>
                                <w:sz w:val="18"/>
                                <w:szCs w:val="18"/>
                                <w:lang w:val="en-US" w:eastAsia="de-DE"/>
                              </w:rPr>
                              <w:t>name</w:t>
                            </w:r>
                            <w:r w:rsidRPr="00813C3C">
                              <w:rPr>
                                <w:rFonts w:ascii="Consolas" w:hAnsi="Consolas"/>
                                <w:color w:val="000000"/>
                                <w:spacing w:val="0"/>
                                <w:sz w:val="18"/>
                                <w:szCs w:val="18"/>
                                <w:lang w:val="en-US" w:eastAsia="de-DE"/>
                              </w:rPr>
                              <w:t> </w:t>
                            </w:r>
                            <w:r w:rsidRPr="00813C3C">
                              <w:rPr>
                                <w:rFonts w:ascii="Consolas" w:hAnsi="Consolas"/>
                                <w:color w:val="AF00DB"/>
                                <w:spacing w:val="0"/>
                                <w:sz w:val="18"/>
                                <w:szCs w:val="18"/>
                                <w:lang w:val="en-US" w:eastAsia="de-DE"/>
                              </w:rPr>
                              <w:t>AS</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symbol</w:t>
                            </w:r>
                            <w:r w:rsidRPr="00813C3C">
                              <w:rPr>
                                <w:rFonts w:ascii="Consolas" w:hAnsi="Consolas"/>
                                <w:color w:val="000000"/>
                                <w:spacing w:val="0"/>
                                <w:sz w:val="18"/>
                                <w:szCs w:val="18"/>
                                <w:lang w:val="en-US" w:eastAsia="de-DE"/>
                              </w:rPr>
                              <w:t>, </w:t>
                            </w:r>
                            <w:r w:rsidRPr="00813C3C">
                              <w:rPr>
                                <w:rFonts w:ascii="Consolas" w:hAnsi="Consolas"/>
                                <w:color w:val="795E26"/>
                                <w:spacing w:val="0"/>
                                <w:sz w:val="18"/>
                                <w:szCs w:val="18"/>
                                <w:lang w:val="en-US" w:eastAsia="de-DE"/>
                              </w:rPr>
                              <w:t>collect</w:t>
                            </w:r>
                            <w:r w:rsidRPr="00813C3C">
                              <w:rPr>
                                <w:rFonts w:ascii="Consolas" w:hAnsi="Consolas"/>
                                <w:color w:val="000000"/>
                                <w:spacing w:val="0"/>
                                <w:sz w:val="18"/>
                                <w:szCs w:val="18"/>
                                <w:lang w:val="en-US" w:eastAsia="de-DE"/>
                              </w:rPr>
                              <w:t>(</w:t>
                            </w:r>
                            <w:r w:rsidRPr="00813C3C">
                              <w:rPr>
                                <w:rFonts w:ascii="Consolas" w:hAnsi="Consolas"/>
                                <w:color w:val="001080"/>
                                <w:spacing w:val="0"/>
                                <w:sz w:val="18"/>
                                <w:szCs w:val="18"/>
                                <w:lang w:val="en-US" w:eastAsia="de-DE"/>
                              </w:rPr>
                              <w:t>s</w:t>
                            </w:r>
                            <w:r w:rsidRPr="00813C3C">
                              <w:rPr>
                                <w:rFonts w:ascii="Consolas" w:hAnsi="Consolas"/>
                                <w:color w:val="000000"/>
                                <w:spacing w:val="0"/>
                                <w:sz w:val="18"/>
                                <w:szCs w:val="18"/>
                                <w:lang w:val="en-US" w:eastAsia="de-DE"/>
                              </w:rPr>
                              <w:t>) </w:t>
                            </w:r>
                            <w:r w:rsidRPr="00813C3C">
                              <w:rPr>
                                <w:rFonts w:ascii="Consolas" w:hAnsi="Consolas"/>
                                <w:color w:val="AF00DB"/>
                                <w:spacing w:val="0"/>
                                <w:sz w:val="18"/>
                                <w:szCs w:val="18"/>
                                <w:lang w:val="en-US" w:eastAsia="de-DE"/>
                              </w:rPr>
                              <w:t>AS</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symbols</w:t>
                            </w:r>
                          </w:p>
                          <w:p w14:paraId="679500F3" w14:textId="77777777" w:rsidR="003E4F9E" w:rsidRPr="00813C3C" w:rsidRDefault="003E4F9E" w:rsidP="009A7792">
                            <w:pPr>
                              <w:shd w:val="clear" w:color="auto" w:fill="FFFFFF"/>
                              <w:spacing w:line="285" w:lineRule="atLeast"/>
                              <w:rPr>
                                <w:rFonts w:ascii="Consolas" w:hAnsi="Consolas"/>
                                <w:color w:val="000000"/>
                                <w:spacing w:val="0"/>
                                <w:sz w:val="18"/>
                                <w:szCs w:val="18"/>
                                <w:lang w:val="en-US" w:eastAsia="de-DE"/>
                              </w:rPr>
                            </w:pP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CALL</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apoc</w:t>
                            </w:r>
                            <w:r w:rsidRPr="00813C3C">
                              <w:rPr>
                                <w:rFonts w:ascii="Consolas" w:hAnsi="Consolas"/>
                                <w:color w:val="000000"/>
                                <w:spacing w:val="0"/>
                                <w:sz w:val="18"/>
                                <w:szCs w:val="18"/>
                                <w:lang w:val="en-US" w:eastAsia="de-DE"/>
                              </w:rPr>
                              <w:t>.</w:t>
                            </w:r>
                            <w:r w:rsidRPr="00813C3C">
                              <w:rPr>
                                <w:rFonts w:ascii="Consolas" w:hAnsi="Consolas"/>
                                <w:color w:val="001080"/>
                                <w:spacing w:val="0"/>
                                <w:sz w:val="18"/>
                                <w:szCs w:val="18"/>
                                <w:lang w:val="en-US" w:eastAsia="de-DE"/>
                              </w:rPr>
                              <w:t>refactor</w:t>
                            </w:r>
                            <w:r w:rsidRPr="00813C3C">
                              <w:rPr>
                                <w:rFonts w:ascii="Consolas" w:hAnsi="Consolas"/>
                                <w:color w:val="000000"/>
                                <w:spacing w:val="0"/>
                                <w:sz w:val="18"/>
                                <w:szCs w:val="18"/>
                                <w:lang w:val="en-US" w:eastAsia="de-DE"/>
                              </w:rPr>
                              <w:t>.</w:t>
                            </w:r>
                            <w:r w:rsidRPr="00813C3C">
                              <w:rPr>
                                <w:rFonts w:ascii="Consolas" w:hAnsi="Consolas"/>
                                <w:color w:val="001080"/>
                                <w:spacing w:val="0"/>
                                <w:sz w:val="18"/>
                                <w:szCs w:val="18"/>
                                <w:lang w:val="en-US" w:eastAsia="de-DE"/>
                              </w:rPr>
                              <w:t>mergeNodes</w:t>
                            </w:r>
                            <w:r w:rsidRPr="00813C3C">
                              <w:rPr>
                                <w:rFonts w:ascii="Consolas" w:hAnsi="Consolas"/>
                                <w:color w:val="000000"/>
                                <w:spacing w:val="0"/>
                                <w:sz w:val="18"/>
                                <w:szCs w:val="18"/>
                                <w:lang w:val="en-US" w:eastAsia="de-DE"/>
                              </w:rPr>
                              <w:t>(</w:t>
                            </w:r>
                            <w:r w:rsidRPr="00813C3C">
                              <w:rPr>
                                <w:rFonts w:ascii="Consolas" w:hAnsi="Consolas"/>
                                <w:color w:val="001080"/>
                                <w:spacing w:val="0"/>
                                <w:sz w:val="18"/>
                                <w:szCs w:val="18"/>
                                <w:lang w:val="en-US" w:eastAsia="de-DE"/>
                              </w:rPr>
                              <w:t>symbols</w:t>
                            </w:r>
                            <w:r w:rsidRPr="00813C3C">
                              <w:rPr>
                                <w:rFonts w:ascii="Consolas" w:hAnsi="Consolas"/>
                                <w:color w:val="000000"/>
                                <w:spacing w:val="0"/>
                                <w:sz w:val="18"/>
                                <w:szCs w:val="18"/>
                                <w:lang w:val="en-US" w:eastAsia="de-DE"/>
                              </w:rPr>
                              <w:t>, </w:t>
                            </w:r>
                            <w:r w:rsidRPr="00813C3C">
                              <w:rPr>
                                <w:rFonts w:ascii="Consolas" w:hAnsi="Consolas"/>
                                <w:color w:val="AF00DB"/>
                                <w:spacing w:val="0"/>
                                <w:sz w:val="18"/>
                                <w:szCs w:val="18"/>
                                <w:lang w:val="en-US" w:eastAsia="de-DE"/>
                              </w:rPr>
                              <w:t>{</w:t>
                            </w:r>
                            <w:r w:rsidRPr="00813C3C">
                              <w:rPr>
                                <w:rFonts w:ascii="Consolas" w:hAnsi="Consolas"/>
                                <w:color w:val="001080"/>
                                <w:spacing w:val="0"/>
                                <w:sz w:val="18"/>
                                <w:szCs w:val="18"/>
                                <w:lang w:val="en-US" w:eastAsia="de-DE"/>
                              </w:rPr>
                              <w:t>properties</w:t>
                            </w:r>
                            <w:r w:rsidRPr="00813C3C">
                              <w:rPr>
                                <w:rFonts w:ascii="Consolas" w:hAnsi="Consolas"/>
                                <w:color w:val="AF00DB"/>
                                <w:spacing w:val="0"/>
                                <w:sz w:val="18"/>
                                <w:szCs w:val="18"/>
                                <w:lang w:val="en-US" w:eastAsia="de-DE"/>
                              </w:rPr>
                              <w:t>:</w:t>
                            </w:r>
                            <w:r w:rsidRPr="00813C3C">
                              <w:rPr>
                                <w:rFonts w:ascii="Consolas" w:hAnsi="Consolas"/>
                                <w:color w:val="A31515"/>
                                <w:spacing w:val="0"/>
                                <w:sz w:val="18"/>
                                <w:szCs w:val="18"/>
                                <w:lang w:val="en-US" w:eastAsia="de-DE"/>
                              </w:rPr>
                              <w:t>"discard"</w:t>
                            </w:r>
                            <w:r w:rsidRPr="00813C3C">
                              <w:rPr>
                                <w:rFonts w:ascii="Consolas" w:hAnsi="Consolas"/>
                                <w:color w:val="AF00DB"/>
                                <w:spacing w:val="0"/>
                                <w:sz w:val="18"/>
                                <w:szCs w:val="18"/>
                                <w:lang w:val="en-US" w:eastAsia="de-DE"/>
                              </w:rPr>
                              <w:t>,</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mergeRels</w:t>
                            </w:r>
                            <w:r w:rsidRPr="00813C3C">
                              <w:rPr>
                                <w:rFonts w:ascii="Consolas" w:hAnsi="Consolas"/>
                                <w:color w:val="AF00DB"/>
                                <w:spacing w:val="0"/>
                                <w:sz w:val="18"/>
                                <w:szCs w:val="18"/>
                                <w:lang w:val="en-US" w:eastAsia="de-DE"/>
                              </w:rPr>
                              <w:t>:</w:t>
                            </w:r>
                            <w:r w:rsidRPr="00813C3C">
                              <w:rPr>
                                <w:rFonts w:ascii="Consolas" w:hAnsi="Consolas"/>
                                <w:color w:val="0000FF"/>
                                <w:spacing w:val="0"/>
                                <w:sz w:val="18"/>
                                <w:szCs w:val="18"/>
                                <w:lang w:val="en-US" w:eastAsia="de-DE"/>
                              </w:rPr>
                              <w:t>true</w:t>
                            </w:r>
                            <w:r w:rsidRPr="00813C3C">
                              <w:rPr>
                                <w:rFonts w:ascii="Consolas" w:hAnsi="Consolas"/>
                                <w:color w:val="AF00DB"/>
                                <w:spacing w:val="0"/>
                                <w:sz w:val="18"/>
                                <w:szCs w:val="18"/>
                                <w:lang w:val="en-US" w:eastAsia="de-DE"/>
                              </w:rPr>
                              <w:t>}</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YIELD</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node</w:t>
                            </w:r>
                          </w:p>
                          <w:p w14:paraId="5A525892" w14:textId="77777777" w:rsidR="003E4F9E" w:rsidRPr="00813C3C" w:rsidRDefault="003E4F9E" w:rsidP="009A7792">
                            <w:pPr>
                              <w:shd w:val="clear" w:color="auto" w:fill="FFFFFF"/>
                              <w:spacing w:line="285" w:lineRule="atLeast"/>
                              <w:rPr>
                                <w:rFonts w:ascii="Consolas" w:hAnsi="Consolas"/>
                                <w:color w:val="000000"/>
                                <w:spacing w:val="0"/>
                                <w:sz w:val="18"/>
                                <w:szCs w:val="18"/>
                                <w:lang w:val="en-US" w:eastAsia="de-DE"/>
                              </w:rPr>
                            </w:pPr>
                            <w:r w:rsidRPr="00813C3C">
                              <w:rPr>
                                <w:rFonts w:ascii="Consolas" w:hAnsi="Consolas"/>
                                <w:color w:val="000000"/>
                                <w:spacing w:val="0"/>
                                <w:sz w:val="18"/>
                                <w:szCs w:val="18"/>
                                <w:lang w:val="en-US" w:eastAsia="de-DE"/>
                              </w:rPr>
                              <w:t>  </w:t>
                            </w:r>
                            <w:r w:rsidRPr="00813C3C">
                              <w:rPr>
                                <w:rFonts w:ascii="Consolas" w:hAnsi="Consolas"/>
                                <w:color w:val="AF00DB"/>
                                <w:spacing w:val="0"/>
                                <w:sz w:val="18"/>
                                <w:szCs w:val="18"/>
                                <w:lang w:val="en-US" w:eastAsia="de-DE"/>
                              </w:rPr>
                              <w:t>RETURN</w:t>
                            </w:r>
                            <w:r w:rsidRPr="00813C3C">
                              <w:rPr>
                                <w:rFonts w:ascii="Consolas" w:hAnsi="Consolas"/>
                                <w:color w:val="000000"/>
                                <w:spacing w:val="0"/>
                                <w:sz w:val="18"/>
                                <w:szCs w:val="18"/>
                                <w:lang w:val="en-US" w:eastAsia="de-DE"/>
                              </w:rPr>
                              <w:t> </w:t>
                            </w:r>
                            <w:r w:rsidRPr="00813C3C">
                              <w:rPr>
                                <w:rFonts w:ascii="Consolas" w:hAnsi="Consolas"/>
                                <w:color w:val="795E26"/>
                                <w:spacing w:val="0"/>
                                <w:sz w:val="18"/>
                                <w:szCs w:val="18"/>
                                <w:lang w:val="en-US" w:eastAsia="de-DE"/>
                              </w:rPr>
                              <w:t>count</w:t>
                            </w:r>
                            <w:r w:rsidRPr="00813C3C">
                              <w:rPr>
                                <w:rFonts w:ascii="Consolas" w:hAnsi="Consolas"/>
                                <w:color w:val="000000"/>
                                <w:spacing w:val="0"/>
                                <w:sz w:val="18"/>
                                <w:szCs w:val="18"/>
                                <w:lang w:val="en-US" w:eastAsia="de-DE"/>
                              </w:rPr>
                              <w:t>(</w:t>
                            </w:r>
                            <w:r w:rsidRPr="00813C3C">
                              <w:rPr>
                                <w:rFonts w:ascii="Consolas" w:hAnsi="Consolas"/>
                                <w:color w:val="001080"/>
                                <w:spacing w:val="0"/>
                                <w:sz w:val="18"/>
                                <w:szCs w:val="18"/>
                                <w:lang w:val="en-US" w:eastAsia="de-DE"/>
                              </w:rPr>
                              <w:t>node</w:t>
                            </w:r>
                            <w:r w:rsidRPr="00813C3C">
                              <w:rPr>
                                <w:rFonts w:ascii="Consolas" w:hAnsi="Consolas"/>
                                <w:color w:val="000000"/>
                                <w:spacing w:val="0"/>
                                <w:sz w:val="18"/>
                                <w:szCs w:val="18"/>
                                <w:lang w:val="en-US" w:eastAsia="de-DE"/>
                              </w:rPr>
                              <w:t>);</w:t>
                            </w:r>
                          </w:p>
                          <w:p w14:paraId="241CC144" w14:textId="77777777" w:rsidR="003E4F9E" w:rsidRPr="00813C3C" w:rsidRDefault="003E4F9E" w:rsidP="009A7792">
                            <w:pPr>
                              <w:shd w:val="clear" w:color="auto" w:fill="FFFFFF"/>
                              <w:spacing w:line="285" w:lineRule="atLeast"/>
                              <w:rPr>
                                <w:rFonts w:ascii="Consolas" w:hAnsi="Consolas"/>
                                <w:color w:val="000000"/>
                                <w:spacing w:val="0"/>
                                <w:sz w:val="18"/>
                                <w:szCs w:val="18"/>
                                <w:lang w:val="en-US" w:eastAsia="de-DE"/>
                              </w:rPr>
                            </w:pPr>
                          </w:p>
                          <w:p w14:paraId="7E2F1A93" w14:textId="77777777" w:rsidR="003E4F9E" w:rsidRPr="00813C3C" w:rsidRDefault="003E4F9E" w:rsidP="009A7792">
                            <w:pPr>
                              <w:shd w:val="clear" w:color="auto" w:fill="FFFFFF"/>
                              <w:spacing w:line="285" w:lineRule="atLeast"/>
                              <w:rPr>
                                <w:rFonts w:ascii="Consolas" w:hAnsi="Consolas"/>
                                <w:color w:val="000000"/>
                                <w:spacing w:val="0"/>
                                <w:sz w:val="18"/>
                                <w:szCs w:val="18"/>
                                <w:lang w:val="en-US" w:eastAsia="de-DE"/>
                              </w:rPr>
                            </w:pPr>
                            <w:r w:rsidRPr="00813C3C">
                              <w:rPr>
                                <w:rFonts w:ascii="Consolas" w:hAnsi="Consolas"/>
                                <w:color w:val="008000"/>
                                <w:spacing w:val="0"/>
                                <w:sz w:val="18"/>
                                <w:szCs w:val="18"/>
                                <w:lang w:val="en-US" w:eastAsia="de-DE"/>
                              </w:rPr>
                              <w:t>// 2) Calculate Feature Effects stemming from source code for all (:Symbol) nodes</w:t>
                            </w:r>
                          </w:p>
                          <w:p w14:paraId="701B878A" w14:textId="77777777" w:rsidR="003E4F9E" w:rsidRPr="00813C3C" w:rsidRDefault="003E4F9E" w:rsidP="009A7792">
                            <w:pPr>
                              <w:shd w:val="clear" w:color="auto" w:fill="FFFFFF"/>
                              <w:spacing w:line="285" w:lineRule="atLeast"/>
                              <w:rPr>
                                <w:rFonts w:ascii="Consolas" w:hAnsi="Consolas"/>
                                <w:color w:val="000000"/>
                                <w:spacing w:val="0"/>
                                <w:sz w:val="18"/>
                                <w:szCs w:val="18"/>
                                <w:lang w:val="en-US" w:eastAsia="de-DE"/>
                              </w:rPr>
                            </w:pPr>
                            <w:r w:rsidRPr="00813C3C">
                              <w:rPr>
                                <w:rFonts w:ascii="Consolas" w:hAnsi="Consolas"/>
                                <w:color w:val="AF00DB"/>
                                <w:spacing w:val="0"/>
                                <w:sz w:val="18"/>
                                <w:szCs w:val="18"/>
                                <w:lang w:val="en-US" w:eastAsia="de-DE"/>
                              </w:rPr>
                              <w:t>MATCH</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s</w:t>
                            </w:r>
                            <w:r w:rsidRPr="00813C3C">
                              <w:rPr>
                                <w:rFonts w:ascii="Consolas" w:hAnsi="Consolas"/>
                                <w:color w:val="000000"/>
                                <w:spacing w:val="0"/>
                                <w:sz w:val="18"/>
                                <w:szCs w:val="18"/>
                                <w:lang w:val="en-US" w:eastAsia="de-DE"/>
                              </w:rPr>
                              <w:t>:</w:t>
                            </w:r>
                            <w:r w:rsidRPr="00813C3C">
                              <w:rPr>
                                <w:rFonts w:ascii="Consolas" w:hAnsi="Consolas"/>
                                <w:color w:val="001080"/>
                                <w:spacing w:val="0"/>
                                <w:sz w:val="18"/>
                                <w:szCs w:val="18"/>
                                <w:lang w:val="en-US" w:eastAsia="de-DE"/>
                              </w:rPr>
                              <w:t>Symbol</w:t>
                            </w:r>
                            <w:r w:rsidRPr="00813C3C">
                              <w:rPr>
                                <w:rFonts w:ascii="Consolas" w:hAnsi="Consolas"/>
                                <w:color w:val="000000"/>
                                <w:spacing w:val="0"/>
                                <w:sz w:val="18"/>
                                <w:szCs w:val="18"/>
                                <w:lang w:val="en-US" w:eastAsia="de-DE"/>
                              </w:rPr>
                              <w:t>)</w:t>
                            </w:r>
                          </w:p>
                          <w:p w14:paraId="6B2BA900" w14:textId="77777777" w:rsidR="003E4F9E" w:rsidRPr="00813C3C" w:rsidRDefault="003E4F9E" w:rsidP="009A7792">
                            <w:pPr>
                              <w:shd w:val="clear" w:color="auto" w:fill="FFFFFF"/>
                              <w:spacing w:line="285" w:lineRule="atLeast"/>
                              <w:rPr>
                                <w:rFonts w:ascii="Consolas" w:hAnsi="Consolas"/>
                                <w:color w:val="000000"/>
                                <w:spacing w:val="0"/>
                                <w:sz w:val="18"/>
                                <w:szCs w:val="18"/>
                                <w:lang w:val="en-US" w:eastAsia="de-DE"/>
                              </w:rPr>
                            </w:pPr>
                            <w:r w:rsidRPr="00813C3C">
                              <w:rPr>
                                <w:rFonts w:ascii="Consolas" w:hAnsi="Consolas"/>
                                <w:color w:val="001080"/>
                                <w:spacing w:val="0"/>
                                <w:sz w:val="18"/>
                                <w:szCs w:val="18"/>
                                <w:lang w:val="en-US" w:eastAsia="de-DE"/>
                              </w:rPr>
                              <w:t>CALL</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vexa</w:t>
                            </w:r>
                            <w:r w:rsidRPr="00813C3C">
                              <w:rPr>
                                <w:rFonts w:ascii="Consolas" w:hAnsi="Consolas"/>
                                <w:color w:val="000000"/>
                                <w:spacing w:val="0"/>
                                <w:sz w:val="18"/>
                                <w:szCs w:val="18"/>
                                <w:lang w:val="en-US" w:eastAsia="de-DE"/>
                              </w:rPr>
                              <w:t>.</w:t>
                            </w:r>
                            <w:r w:rsidRPr="00813C3C">
                              <w:rPr>
                                <w:rFonts w:ascii="Consolas" w:hAnsi="Consolas"/>
                                <w:color w:val="001080"/>
                                <w:spacing w:val="0"/>
                                <w:sz w:val="18"/>
                                <w:szCs w:val="18"/>
                                <w:lang w:val="en-US" w:eastAsia="de-DE"/>
                              </w:rPr>
                              <w:t>analysis</w:t>
                            </w:r>
                            <w:r w:rsidRPr="00813C3C">
                              <w:rPr>
                                <w:rFonts w:ascii="Consolas" w:hAnsi="Consolas"/>
                                <w:color w:val="000000"/>
                                <w:spacing w:val="0"/>
                                <w:sz w:val="18"/>
                                <w:szCs w:val="18"/>
                                <w:lang w:val="en-US" w:eastAsia="de-DE"/>
                              </w:rPr>
                              <w:t>.</w:t>
                            </w:r>
                            <w:r w:rsidRPr="00813C3C">
                              <w:rPr>
                                <w:rFonts w:ascii="Consolas" w:hAnsi="Consolas"/>
                                <w:color w:val="001080"/>
                                <w:spacing w:val="0"/>
                                <w:sz w:val="18"/>
                                <w:szCs w:val="18"/>
                                <w:lang w:val="en-US" w:eastAsia="de-DE"/>
                              </w:rPr>
                              <w:t>calcFE</w:t>
                            </w:r>
                            <w:r w:rsidRPr="00813C3C">
                              <w:rPr>
                                <w:rFonts w:ascii="Consolas" w:hAnsi="Consolas"/>
                                <w:color w:val="000000"/>
                                <w:spacing w:val="0"/>
                                <w:sz w:val="18"/>
                                <w:szCs w:val="18"/>
                                <w:lang w:val="en-US" w:eastAsia="de-DE"/>
                              </w:rPr>
                              <w:t>(</w:t>
                            </w:r>
                            <w:r w:rsidRPr="00813C3C">
                              <w:rPr>
                                <w:rFonts w:ascii="Consolas" w:hAnsi="Consolas"/>
                                <w:color w:val="001080"/>
                                <w:spacing w:val="0"/>
                                <w:sz w:val="18"/>
                                <w:szCs w:val="18"/>
                                <w:lang w:val="en-US" w:eastAsia="de-DE"/>
                              </w:rPr>
                              <w:t>s</w:t>
                            </w:r>
                            <w:r w:rsidRPr="00813C3C">
                              <w:rPr>
                                <w:rFonts w:ascii="Consolas" w:hAnsi="Consolas"/>
                                <w:color w:val="000000"/>
                                <w:spacing w:val="0"/>
                                <w:sz w:val="18"/>
                                <w:szCs w:val="18"/>
                                <w:lang w:val="en-US" w:eastAsia="de-DE"/>
                              </w:rPr>
                              <w:t>.</w:t>
                            </w:r>
                            <w:r w:rsidRPr="00813C3C">
                              <w:rPr>
                                <w:rFonts w:ascii="Consolas" w:hAnsi="Consolas"/>
                                <w:color w:val="001080"/>
                                <w:spacing w:val="0"/>
                                <w:sz w:val="18"/>
                                <w:szCs w:val="18"/>
                                <w:lang w:val="en-US" w:eastAsia="de-DE"/>
                              </w:rPr>
                              <w:t>name</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YIELD</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f</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sat</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simplifiedFormula</w:t>
                            </w:r>
                          </w:p>
                          <w:p w14:paraId="04FF4630" w14:textId="77777777" w:rsidR="003E4F9E" w:rsidRPr="00813C3C" w:rsidRDefault="003E4F9E" w:rsidP="009A7792">
                            <w:pPr>
                              <w:shd w:val="clear" w:color="auto" w:fill="FFFFFF"/>
                              <w:spacing w:line="285" w:lineRule="atLeast"/>
                              <w:rPr>
                                <w:rFonts w:ascii="Consolas" w:hAnsi="Consolas"/>
                                <w:color w:val="000000"/>
                                <w:spacing w:val="0"/>
                                <w:sz w:val="18"/>
                                <w:szCs w:val="18"/>
                                <w:lang w:val="en-US" w:eastAsia="de-DE"/>
                              </w:rPr>
                            </w:pPr>
                            <w:r w:rsidRPr="00813C3C">
                              <w:rPr>
                                <w:rFonts w:ascii="Consolas" w:hAnsi="Consolas"/>
                                <w:color w:val="AF00DB"/>
                                <w:spacing w:val="0"/>
                                <w:sz w:val="18"/>
                                <w:szCs w:val="18"/>
                                <w:lang w:val="en-US" w:eastAsia="de-DE"/>
                              </w:rPr>
                              <w:t>RETURN</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sat</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f</w:t>
                            </w:r>
                            <w:r w:rsidRPr="00813C3C">
                              <w:rPr>
                                <w:rFonts w:ascii="Consolas" w:hAnsi="Consolas"/>
                                <w:color w:val="000000"/>
                                <w:spacing w:val="0"/>
                                <w:sz w:val="18"/>
                                <w:szCs w:val="18"/>
                                <w:lang w:val="en-US" w:eastAsia="de-DE"/>
                              </w:rPr>
                              <w:t> </w:t>
                            </w:r>
                            <w:r w:rsidRPr="00813C3C">
                              <w:rPr>
                                <w:rFonts w:ascii="Consolas" w:hAnsi="Consolas"/>
                                <w:color w:val="AF00DB"/>
                                <w:spacing w:val="0"/>
                                <w:sz w:val="18"/>
                                <w:szCs w:val="18"/>
                                <w:lang w:val="en-US" w:eastAsia="de-DE"/>
                              </w:rPr>
                              <w:t>AS</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`Feature =&gt; `</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simplifiedFormula</w:t>
                            </w:r>
                            <w:r w:rsidRPr="00813C3C">
                              <w:rPr>
                                <w:rFonts w:ascii="Consolas" w:hAnsi="Consolas"/>
                                <w:color w:val="000000"/>
                                <w:spacing w:val="0"/>
                                <w:sz w:val="18"/>
                                <w:szCs w:val="18"/>
                                <w:lang w:val="en-US" w:eastAsia="de-DE"/>
                              </w:rPr>
                              <w:t> </w:t>
                            </w:r>
                            <w:r w:rsidRPr="00813C3C">
                              <w:rPr>
                                <w:rFonts w:ascii="Consolas" w:hAnsi="Consolas"/>
                                <w:color w:val="AF00DB"/>
                                <w:spacing w:val="0"/>
                                <w:sz w:val="18"/>
                                <w:szCs w:val="18"/>
                                <w:lang w:val="en-US" w:eastAsia="de-DE"/>
                              </w:rPr>
                              <w:t>AS</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`Formula`</w:t>
                            </w:r>
                            <w:r w:rsidRPr="00813C3C">
                              <w:rPr>
                                <w:rFonts w:ascii="Consolas" w:hAnsi="Consolas"/>
                                <w:color w:val="000000"/>
                                <w:spacing w:val="0"/>
                                <w:sz w:val="18"/>
                                <w:szCs w:val="18"/>
                                <w:lang w:val="en-US" w:eastAsia="de-DE"/>
                              </w:rPr>
                              <w:t> </w:t>
                            </w:r>
                            <w:r w:rsidRPr="00813C3C">
                              <w:rPr>
                                <w:rFonts w:ascii="Consolas" w:hAnsi="Consolas"/>
                                <w:color w:val="AF00DB"/>
                                <w:spacing w:val="0"/>
                                <w:sz w:val="18"/>
                                <w:szCs w:val="18"/>
                                <w:lang w:val="en-US" w:eastAsia="de-DE"/>
                              </w:rPr>
                              <w:t>LIMIT</w:t>
                            </w:r>
                            <w:r w:rsidRPr="00813C3C">
                              <w:rPr>
                                <w:rFonts w:ascii="Consolas" w:hAnsi="Consolas"/>
                                <w:color w:val="000000"/>
                                <w:spacing w:val="0"/>
                                <w:sz w:val="18"/>
                                <w:szCs w:val="18"/>
                                <w:lang w:val="en-US" w:eastAsia="de-DE"/>
                              </w:rPr>
                              <w:t> </w:t>
                            </w:r>
                            <w:r>
                              <w:rPr>
                                <w:rFonts w:ascii="Consolas" w:hAnsi="Consolas"/>
                                <w:color w:val="09885A"/>
                                <w:spacing w:val="0"/>
                                <w:sz w:val="18"/>
                                <w:szCs w:val="18"/>
                                <w:lang w:val="en-US" w:eastAsia="de-DE"/>
                              </w:rPr>
                              <w:t>1</w:t>
                            </w:r>
                            <w:r w:rsidRPr="00813C3C">
                              <w:rPr>
                                <w:rFonts w:ascii="Consolas" w:hAnsi="Consolas"/>
                                <w:color w:val="000000"/>
                                <w:spacing w:val="0"/>
                                <w:sz w:val="18"/>
                                <w:szCs w:val="18"/>
                                <w:lang w:val="en-US" w:eastAsia="de-DE"/>
                              </w:rPr>
                              <w:t>;</w:t>
                            </w:r>
                          </w:p>
                        </w:txbxContent>
                      </wps:txbx>
                      <wps:bodyPr rot="0" vert="horz" wrap="square" lIns="91440" tIns="45720" rIns="91440" bIns="45720" anchor="t" anchorCtr="0">
                        <a:spAutoFit/>
                      </wps:bodyPr>
                    </wps:wsp>
                  </a:graphicData>
                </a:graphic>
              </wp:inline>
            </w:drawing>
          </mc:Choice>
          <mc:Fallback>
            <w:pict>
              <v:shape w14:anchorId="12B796F6" id="_x0000_s1029" type="#_x0000_t202" style="width:419.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rpIKgIAAE0EAAAOAAAAZHJzL2Uyb0RvYy54bWysVNtu2zAMfR+wfxD0vthxk6wx4hRdugwD&#10;ugvQ7gNkSY6FyaImKbG7ry8lJ1nQbS/D/CCIInVEnkN6dTN0mhyk8wpMRaeTnBJpOAhldhX99rh9&#10;c02JD8wIpsHIij5JT2/Wr1+telvKAlrQQjqCIMaXva1oG4Its8zzVnbMT8BKg84GXMcCmm6XCcd6&#10;RO90VuT5IuvBCeuAS+/x9G500nXCbxrJw5em8TIQXVHMLaTVpbWOa7ZesXLnmG0VP6bB/iGLjimD&#10;j56h7lhgZO/Ub1Cd4g48NGHCocugaRSXqQasZpq/qOahZVamWpAcb880+f8Hyz8fvjqiREWLBSWG&#10;dajRoxxCI7UgRaSnt77EqAeLcWF4BwPKnEr19h74d08MbFpmdvLWOehbyQSmN403s4urI46PIHX/&#10;CQQ+w/YBEtDQuC5yh2wQREeZns7SYCqE4+H8qihmS2wmjr7pLJ8tiiRexsrTdet8+CChI3FTUYfa&#10;J3h2uPchpsPKU0h8zYNWYqu0Tobb1RvtyIFhn2zTlyp4EaYN6Su6nBfzkYG/QuTp+xNEpwI2vFZd&#10;Ra/PQayMvL03IrVjYEqPe0xZmyORkbuRxTDUQ5Ls6qRPDeIJmXUw9jfOI25acD8p6bG3K+p/7JmT&#10;lOiPBtVZTmezOAzJmM3fIpXEXXrqSw8zHKEqGigZt5uQBijxZm9Rxa1K/Ea5x0yOKWPPJtqP8xWH&#10;4tJOUb/+AutnAAAA//8DAFBLAwQUAAYACAAAACEAxembcNwAAAAFAQAADwAAAGRycy9kb3ducmV2&#10;LnhtbEyPwU7DMBBE70j8g7VIvVGnrkBRiFMhqp4pBQlxc+xtHDVeh9hNU74etxe4rDSa0czbcjW5&#10;jo04hNaThMU8A4akvWmpkfDxvrnPgYWoyKjOE0o4Y4BVdXtTqsL4E73huIsNSyUUCiXBxtgXnAdt&#10;0akw9z1S8vZ+cComOTTcDOqUyl3HRZY9cqdaSgtW9fhiUR92RychrLffvd5v64M155/X9figPzdf&#10;Us7upucnYBGn+BeGC35Chyox1f5IJrBOQnokXm/y8mUugNUShFgI4FXJ/9NXvwAAAP//AwBQSwEC&#10;LQAUAAYACAAAACEAtoM4kv4AAADhAQAAEwAAAAAAAAAAAAAAAAAAAAAAW0NvbnRlbnRfVHlwZXNd&#10;LnhtbFBLAQItABQABgAIAAAAIQA4/SH/1gAAAJQBAAALAAAAAAAAAAAAAAAAAC8BAABfcmVscy8u&#10;cmVsc1BLAQItABQABgAIAAAAIQCverpIKgIAAE0EAAAOAAAAAAAAAAAAAAAAAC4CAABkcnMvZTJv&#10;RG9jLnhtbFBLAQItABQABgAIAAAAIQDF6Ztw3AAAAAUBAAAPAAAAAAAAAAAAAAAAAIQEAABkcnMv&#10;ZG93bnJldi54bWxQSwUGAAAAAAQABADzAAAAjQUAAAAA&#10;">
                <v:textbox style="mso-fit-shape-to-text:t">
                  <w:txbxContent>
                    <w:p w14:paraId="2E6B9E2E" w14:textId="77777777" w:rsidR="003E4F9E" w:rsidRPr="00813C3C" w:rsidRDefault="003E4F9E" w:rsidP="009A7792">
                      <w:pPr>
                        <w:shd w:val="clear" w:color="auto" w:fill="FFFFFF"/>
                        <w:spacing w:line="285" w:lineRule="atLeast"/>
                        <w:rPr>
                          <w:rFonts w:ascii="Consolas" w:hAnsi="Consolas"/>
                          <w:color w:val="000000"/>
                          <w:spacing w:val="0"/>
                          <w:sz w:val="18"/>
                          <w:szCs w:val="18"/>
                          <w:lang w:val="en-US" w:eastAsia="de-DE"/>
                        </w:rPr>
                      </w:pPr>
                      <w:r w:rsidRPr="00813C3C">
                        <w:rPr>
                          <w:rFonts w:ascii="Consolas" w:hAnsi="Consolas"/>
                          <w:color w:val="008000"/>
                          <w:spacing w:val="0"/>
                          <w:sz w:val="18"/>
                          <w:szCs w:val="18"/>
                          <w:lang w:val="en-US" w:eastAsia="de-DE"/>
                        </w:rPr>
                        <w:t>//== Calculate presence cond</w:t>
                      </w:r>
                      <w:r>
                        <w:rPr>
                          <w:rFonts w:ascii="Consolas" w:hAnsi="Consolas"/>
                          <w:color w:val="008000"/>
                          <w:spacing w:val="0"/>
                          <w:sz w:val="18"/>
                          <w:szCs w:val="18"/>
                          <w:lang w:val="en-US" w:eastAsia="de-DE"/>
                        </w:rPr>
                        <w:t>i</w:t>
                      </w:r>
                      <w:r w:rsidRPr="00813C3C">
                        <w:rPr>
                          <w:rFonts w:ascii="Consolas" w:hAnsi="Consolas"/>
                          <w:color w:val="008000"/>
                          <w:spacing w:val="0"/>
                          <w:sz w:val="18"/>
                          <w:szCs w:val="18"/>
                          <w:lang w:val="en-US" w:eastAsia="de-DE"/>
                        </w:rPr>
                        <w:t>tions for :CodeBlock nodes</w:t>
                      </w:r>
                    </w:p>
                    <w:p w14:paraId="71A01C3B" w14:textId="77777777" w:rsidR="003E4F9E" w:rsidRPr="00813C3C" w:rsidRDefault="003E4F9E" w:rsidP="009A7792">
                      <w:pPr>
                        <w:shd w:val="clear" w:color="auto" w:fill="FFFFFF"/>
                        <w:spacing w:line="285" w:lineRule="atLeast"/>
                        <w:rPr>
                          <w:rFonts w:ascii="Consolas" w:hAnsi="Consolas"/>
                          <w:color w:val="000000"/>
                          <w:spacing w:val="0"/>
                          <w:sz w:val="18"/>
                          <w:szCs w:val="18"/>
                          <w:lang w:val="en-US" w:eastAsia="de-DE"/>
                        </w:rPr>
                      </w:pPr>
                      <w:r w:rsidRPr="00813C3C">
                        <w:rPr>
                          <w:rFonts w:ascii="Consolas" w:hAnsi="Consolas"/>
                          <w:color w:val="AF00DB"/>
                          <w:spacing w:val="0"/>
                          <w:sz w:val="18"/>
                          <w:szCs w:val="18"/>
                          <w:lang w:val="en-US" w:eastAsia="de-DE"/>
                        </w:rPr>
                        <w:t>MATCH</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cb</w:t>
                      </w:r>
                      <w:r w:rsidRPr="00813C3C">
                        <w:rPr>
                          <w:rFonts w:ascii="Consolas" w:hAnsi="Consolas"/>
                          <w:color w:val="000000"/>
                          <w:spacing w:val="0"/>
                          <w:sz w:val="18"/>
                          <w:szCs w:val="18"/>
                          <w:lang w:val="en-US" w:eastAsia="de-DE"/>
                        </w:rPr>
                        <w:t>:</w:t>
                      </w:r>
                      <w:r w:rsidRPr="00813C3C">
                        <w:rPr>
                          <w:rFonts w:ascii="Consolas" w:hAnsi="Consolas"/>
                          <w:color w:val="001080"/>
                          <w:spacing w:val="0"/>
                          <w:sz w:val="18"/>
                          <w:szCs w:val="18"/>
                          <w:lang w:val="en-US" w:eastAsia="de-DE"/>
                        </w:rPr>
                        <w:t>CodeBlock</w:t>
                      </w:r>
                      <w:r w:rsidRPr="00813C3C">
                        <w:rPr>
                          <w:rFonts w:ascii="Consolas" w:hAnsi="Consolas"/>
                          <w:color w:val="000000"/>
                          <w:spacing w:val="0"/>
                          <w:sz w:val="18"/>
                          <w:szCs w:val="18"/>
                          <w:lang w:val="en-US" w:eastAsia="de-DE"/>
                        </w:rPr>
                        <w:t>)</w:t>
                      </w:r>
                    </w:p>
                    <w:p w14:paraId="2667F540" w14:textId="77777777" w:rsidR="003E4F9E" w:rsidRPr="00813C3C" w:rsidRDefault="003E4F9E" w:rsidP="009A7792">
                      <w:pPr>
                        <w:shd w:val="clear" w:color="auto" w:fill="FFFFFF"/>
                        <w:spacing w:line="285" w:lineRule="atLeast"/>
                        <w:rPr>
                          <w:rFonts w:ascii="Consolas" w:hAnsi="Consolas"/>
                          <w:color w:val="000000"/>
                          <w:spacing w:val="0"/>
                          <w:sz w:val="18"/>
                          <w:szCs w:val="18"/>
                          <w:lang w:val="en-US" w:eastAsia="de-DE"/>
                        </w:rPr>
                      </w:pPr>
                      <w:r w:rsidRPr="00813C3C">
                        <w:rPr>
                          <w:rFonts w:ascii="Consolas" w:hAnsi="Consolas"/>
                          <w:color w:val="AF00DB"/>
                          <w:spacing w:val="0"/>
                          <w:sz w:val="18"/>
                          <w:szCs w:val="18"/>
                          <w:lang w:val="en-US" w:eastAsia="de-DE"/>
                        </w:rPr>
                        <w:t>WITH</w:t>
                      </w:r>
                      <w:r w:rsidRPr="00813C3C">
                        <w:rPr>
                          <w:rFonts w:ascii="Consolas" w:hAnsi="Consolas"/>
                          <w:color w:val="000000"/>
                          <w:spacing w:val="0"/>
                          <w:sz w:val="18"/>
                          <w:szCs w:val="18"/>
                          <w:lang w:val="en-US" w:eastAsia="de-DE"/>
                        </w:rPr>
                        <w:t> </w:t>
                      </w:r>
                      <w:r w:rsidRPr="00813C3C">
                        <w:rPr>
                          <w:rFonts w:ascii="Consolas" w:hAnsi="Consolas"/>
                          <w:color w:val="795E26"/>
                          <w:spacing w:val="0"/>
                          <w:sz w:val="18"/>
                          <w:szCs w:val="18"/>
                          <w:lang w:val="en-US" w:eastAsia="de-DE"/>
                        </w:rPr>
                        <w:t>collect</w:t>
                      </w:r>
                      <w:r w:rsidRPr="00813C3C">
                        <w:rPr>
                          <w:rFonts w:ascii="Consolas" w:hAnsi="Consolas"/>
                          <w:color w:val="000000"/>
                          <w:spacing w:val="0"/>
                          <w:sz w:val="18"/>
                          <w:szCs w:val="18"/>
                          <w:lang w:val="en-US" w:eastAsia="de-DE"/>
                        </w:rPr>
                        <w:t>(</w:t>
                      </w:r>
                      <w:r w:rsidRPr="00813C3C">
                        <w:rPr>
                          <w:rFonts w:ascii="Consolas" w:hAnsi="Consolas"/>
                          <w:color w:val="001080"/>
                          <w:spacing w:val="0"/>
                          <w:sz w:val="18"/>
                          <w:szCs w:val="18"/>
                          <w:lang w:val="en-US" w:eastAsia="de-DE"/>
                        </w:rPr>
                        <w:t>cb</w:t>
                      </w:r>
                      <w:r w:rsidRPr="00813C3C">
                        <w:rPr>
                          <w:rFonts w:ascii="Consolas" w:hAnsi="Consolas"/>
                          <w:color w:val="000000"/>
                          <w:spacing w:val="0"/>
                          <w:sz w:val="18"/>
                          <w:szCs w:val="18"/>
                          <w:lang w:val="en-US" w:eastAsia="de-DE"/>
                        </w:rPr>
                        <w:t>) </w:t>
                      </w:r>
                      <w:r w:rsidRPr="00813C3C">
                        <w:rPr>
                          <w:rFonts w:ascii="Consolas" w:hAnsi="Consolas"/>
                          <w:color w:val="AF00DB"/>
                          <w:spacing w:val="0"/>
                          <w:sz w:val="18"/>
                          <w:szCs w:val="18"/>
                          <w:lang w:val="en-US" w:eastAsia="de-DE"/>
                        </w:rPr>
                        <w:t>AS</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cbs</w:t>
                      </w:r>
                    </w:p>
                    <w:p w14:paraId="7D386ECA" w14:textId="77777777" w:rsidR="003E4F9E" w:rsidRPr="00813C3C" w:rsidRDefault="003E4F9E" w:rsidP="009A7792">
                      <w:pPr>
                        <w:shd w:val="clear" w:color="auto" w:fill="FFFFFF"/>
                        <w:spacing w:line="285" w:lineRule="atLeast"/>
                        <w:rPr>
                          <w:rFonts w:ascii="Consolas" w:hAnsi="Consolas"/>
                          <w:color w:val="000000"/>
                          <w:spacing w:val="0"/>
                          <w:sz w:val="18"/>
                          <w:szCs w:val="18"/>
                          <w:lang w:val="en-US" w:eastAsia="de-DE"/>
                        </w:rPr>
                      </w:pP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CALL</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vexa</w:t>
                      </w:r>
                      <w:r w:rsidRPr="00813C3C">
                        <w:rPr>
                          <w:rFonts w:ascii="Consolas" w:hAnsi="Consolas"/>
                          <w:color w:val="000000"/>
                          <w:spacing w:val="0"/>
                          <w:sz w:val="18"/>
                          <w:szCs w:val="18"/>
                          <w:lang w:val="en-US" w:eastAsia="de-DE"/>
                        </w:rPr>
                        <w:t>.</w:t>
                      </w:r>
                      <w:r w:rsidRPr="00813C3C">
                        <w:rPr>
                          <w:rFonts w:ascii="Consolas" w:hAnsi="Consolas"/>
                          <w:color w:val="001080"/>
                          <w:spacing w:val="0"/>
                          <w:sz w:val="18"/>
                          <w:szCs w:val="18"/>
                          <w:lang w:val="en-US" w:eastAsia="de-DE"/>
                        </w:rPr>
                        <w:t>analysis</w:t>
                      </w:r>
                      <w:r w:rsidRPr="00813C3C">
                        <w:rPr>
                          <w:rFonts w:ascii="Consolas" w:hAnsi="Consolas"/>
                          <w:color w:val="000000"/>
                          <w:spacing w:val="0"/>
                          <w:sz w:val="18"/>
                          <w:szCs w:val="18"/>
                          <w:lang w:val="en-US" w:eastAsia="de-DE"/>
                        </w:rPr>
                        <w:t>.</w:t>
                      </w:r>
                      <w:r w:rsidRPr="00813C3C">
                        <w:rPr>
                          <w:rFonts w:ascii="Consolas" w:hAnsi="Consolas"/>
                          <w:color w:val="001080"/>
                          <w:spacing w:val="0"/>
                          <w:sz w:val="18"/>
                          <w:szCs w:val="18"/>
                          <w:lang w:val="en-US" w:eastAsia="de-DE"/>
                        </w:rPr>
                        <w:t>createPC</w:t>
                      </w:r>
                      <w:r w:rsidRPr="00813C3C">
                        <w:rPr>
                          <w:rFonts w:ascii="Consolas" w:hAnsi="Consolas"/>
                          <w:color w:val="000000"/>
                          <w:spacing w:val="0"/>
                          <w:sz w:val="18"/>
                          <w:szCs w:val="18"/>
                          <w:lang w:val="en-US" w:eastAsia="de-DE"/>
                        </w:rPr>
                        <w:t>(</w:t>
                      </w:r>
                      <w:r w:rsidRPr="00813C3C">
                        <w:rPr>
                          <w:rFonts w:ascii="Consolas" w:hAnsi="Consolas"/>
                          <w:color w:val="001080"/>
                          <w:spacing w:val="0"/>
                          <w:sz w:val="18"/>
                          <w:szCs w:val="18"/>
                          <w:lang w:val="en-US" w:eastAsia="de-DE"/>
                        </w:rPr>
                        <w:t>cbs</w:t>
                      </w:r>
                      <w:r w:rsidRPr="00813C3C">
                        <w:rPr>
                          <w:rFonts w:ascii="Consolas" w:hAnsi="Consolas"/>
                          <w:color w:val="000000"/>
                          <w:spacing w:val="0"/>
                          <w:sz w:val="18"/>
                          <w:szCs w:val="18"/>
                          <w:lang w:val="en-US" w:eastAsia="de-DE"/>
                        </w:rPr>
                        <w:t>, </w:t>
                      </w:r>
                      <w:r w:rsidRPr="00813C3C">
                        <w:rPr>
                          <w:rFonts w:ascii="Consolas" w:hAnsi="Consolas"/>
                          <w:color w:val="AF00DB"/>
                          <w:spacing w:val="0"/>
                          <w:sz w:val="18"/>
                          <w:szCs w:val="18"/>
                          <w:lang w:val="en-US" w:eastAsia="de-DE"/>
                        </w:rPr>
                        <w:t>{</w:t>
                      </w:r>
                      <w:r w:rsidRPr="00813C3C">
                        <w:rPr>
                          <w:rFonts w:ascii="Consolas" w:hAnsi="Consolas"/>
                          <w:color w:val="001080"/>
                          <w:spacing w:val="0"/>
                          <w:sz w:val="18"/>
                          <w:szCs w:val="18"/>
                          <w:lang w:val="en-US" w:eastAsia="de-DE"/>
                        </w:rPr>
                        <w:t>batchSize</w:t>
                      </w:r>
                      <w:r w:rsidRPr="00813C3C">
                        <w:rPr>
                          <w:rFonts w:ascii="Consolas" w:hAnsi="Consolas"/>
                          <w:color w:val="AF00DB"/>
                          <w:spacing w:val="0"/>
                          <w:sz w:val="18"/>
                          <w:szCs w:val="18"/>
                          <w:lang w:val="en-US" w:eastAsia="de-DE"/>
                        </w:rPr>
                        <w:t>:</w:t>
                      </w:r>
                      <w:r w:rsidRPr="00813C3C">
                        <w:rPr>
                          <w:rFonts w:ascii="Consolas" w:hAnsi="Consolas"/>
                          <w:color w:val="09885A"/>
                          <w:spacing w:val="0"/>
                          <w:sz w:val="18"/>
                          <w:szCs w:val="18"/>
                          <w:lang w:val="en-US" w:eastAsia="de-DE"/>
                        </w:rPr>
                        <w:t>5000</w:t>
                      </w:r>
                      <w:r w:rsidRPr="00813C3C">
                        <w:rPr>
                          <w:rFonts w:ascii="Consolas" w:hAnsi="Consolas"/>
                          <w:color w:val="AF00DB"/>
                          <w:spacing w:val="0"/>
                          <w:sz w:val="18"/>
                          <w:szCs w:val="18"/>
                          <w:lang w:val="en-US" w:eastAsia="de-DE"/>
                        </w:rPr>
                        <w:t>,</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parallel</w:t>
                      </w:r>
                      <w:r w:rsidRPr="00813C3C">
                        <w:rPr>
                          <w:rFonts w:ascii="Consolas" w:hAnsi="Consolas"/>
                          <w:color w:val="AF00DB"/>
                          <w:spacing w:val="0"/>
                          <w:sz w:val="18"/>
                          <w:szCs w:val="18"/>
                          <w:lang w:val="en-US" w:eastAsia="de-DE"/>
                        </w:rPr>
                        <w:t>:</w:t>
                      </w:r>
                      <w:r w:rsidRPr="00813C3C">
                        <w:rPr>
                          <w:rFonts w:ascii="Consolas" w:hAnsi="Consolas"/>
                          <w:color w:val="0000FF"/>
                          <w:spacing w:val="0"/>
                          <w:sz w:val="18"/>
                          <w:szCs w:val="18"/>
                          <w:lang w:val="en-US" w:eastAsia="de-DE"/>
                        </w:rPr>
                        <w:t>true</w:t>
                      </w:r>
                      <w:r w:rsidRPr="00813C3C">
                        <w:rPr>
                          <w:rFonts w:ascii="Consolas" w:hAnsi="Consolas"/>
                          <w:color w:val="AF00DB"/>
                          <w:spacing w:val="0"/>
                          <w:sz w:val="18"/>
                          <w:szCs w:val="18"/>
                          <w:lang w:val="en-US" w:eastAsia="de-DE"/>
                        </w:rPr>
                        <w:t>,</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concurrency</w:t>
                      </w:r>
                      <w:r w:rsidRPr="00813C3C">
                        <w:rPr>
                          <w:rFonts w:ascii="Consolas" w:hAnsi="Consolas"/>
                          <w:color w:val="AF00DB"/>
                          <w:spacing w:val="0"/>
                          <w:sz w:val="18"/>
                          <w:szCs w:val="18"/>
                          <w:lang w:val="en-US" w:eastAsia="de-DE"/>
                        </w:rPr>
                        <w:t>:</w:t>
                      </w:r>
                      <w:r w:rsidRPr="00813C3C">
                        <w:rPr>
                          <w:rFonts w:ascii="Consolas" w:hAnsi="Consolas"/>
                          <w:color w:val="09885A"/>
                          <w:spacing w:val="0"/>
                          <w:sz w:val="18"/>
                          <w:szCs w:val="18"/>
                          <w:lang w:val="en-US" w:eastAsia="de-DE"/>
                        </w:rPr>
                        <w:t>16</w:t>
                      </w:r>
                      <w:r w:rsidRPr="00813C3C">
                        <w:rPr>
                          <w:rFonts w:ascii="Consolas" w:hAnsi="Consolas"/>
                          <w:color w:val="AF00DB"/>
                          <w:spacing w:val="0"/>
                          <w:sz w:val="18"/>
                          <w:szCs w:val="18"/>
                          <w:lang w:val="en-US" w:eastAsia="de-DE"/>
                        </w:rPr>
                        <w:t>}</w:t>
                      </w:r>
                      <w:r w:rsidRPr="00813C3C">
                        <w:rPr>
                          <w:rFonts w:ascii="Consolas" w:hAnsi="Consolas"/>
                          <w:color w:val="000000"/>
                          <w:spacing w:val="0"/>
                          <w:sz w:val="18"/>
                          <w:szCs w:val="18"/>
                          <w:lang w:val="en-US" w:eastAsia="de-DE"/>
                        </w:rPr>
                        <w:t>)</w:t>
                      </w:r>
                    </w:p>
                    <w:p w14:paraId="78FF33B7" w14:textId="77777777" w:rsidR="003E4F9E" w:rsidRPr="00813C3C" w:rsidRDefault="003E4F9E" w:rsidP="009A7792">
                      <w:pPr>
                        <w:shd w:val="clear" w:color="auto" w:fill="FFFFFF"/>
                        <w:spacing w:line="285" w:lineRule="atLeast"/>
                        <w:rPr>
                          <w:rFonts w:ascii="Consolas" w:hAnsi="Consolas"/>
                          <w:color w:val="000000"/>
                          <w:spacing w:val="0"/>
                          <w:sz w:val="18"/>
                          <w:szCs w:val="18"/>
                          <w:lang w:val="en-US" w:eastAsia="de-DE"/>
                        </w:rPr>
                      </w:pPr>
                      <w:r w:rsidRPr="00813C3C">
                        <w:rPr>
                          <w:rFonts w:ascii="Consolas" w:hAnsi="Consolas"/>
                          <w:color w:val="000000"/>
                          <w:spacing w:val="0"/>
                          <w:sz w:val="18"/>
                          <w:szCs w:val="18"/>
                          <w:lang w:val="en-US" w:eastAsia="de-DE"/>
                        </w:rPr>
                        <w:t>  </w:t>
                      </w:r>
                      <w:r w:rsidRPr="00813C3C">
                        <w:rPr>
                          <w:rFonts w:ascii="Consolas" w:hAnsi="Consolas"/>
                          <w:color w:val="AF00DB"/>
                          <w:spacing w:val="0"/>
                          <w:sz w:val="18"/>
                          <w:szCs w:val="18"/>
                          <w:lang w:val="en-US" w:eastAsia="de-DE"/>
                        </w:rPr>
                        <w:t>RETURN</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size</w:t>
                      </w:r>
                      <w:r w:rsidRPr="00813C3C">
                        <w:rPr>
                          <w:rFonts w:ascii="Consolas" w:hAnsi="Consolas"/>
                          <w:color w:val="000000"/>
                          <w:spacing w:val="0"/>
                          <w:sz w:val="18"/>
                          <w:szCs w:val="18"/>
                          <w:lang w:val="en-US" w:eastAsia="de-DE"/>
                        </w:rPr>
                        <w:t>(</w:t>
                      </w:r>
                      <w:r w:rsidRPr="00813C3C">
                        <w:rPr>
                          <w:rFonts w:ascii="Consolas" w:hAnsi="Consolas"/>
                          <w:color w:val="001080"/>
                          <w:spacing w:val="0"/>
                          <w:sz w:val="18"/>
                          <w:szCs w:val="18"/>
                          <w:lang w:val="en-US" w:eastAsia="de-DE"/>
                        </w:rPr>
                        <w:t>cbs</w:t>
                      </w:r>
                      <w:r w:rsidRPr="00813C3C">
                        <w:rPr>
                          <w:rFonts w:ascii="Consolas" w:hAnsi="Consolas"/>
                          <w:color w:val="000000"/>
                          <w:spacing w:val="0"/>
                          <w:sz w:val="18"/>
                          <w:szCs w:val="18"/>
                          <w:lang w:val="en-US" w:eastAsia="de-DE"/>
                        </w:rPr>
                        <w:t>) </w:t>
                      </w:r>
                      <w:r w:rsidRPr="00813C3C">
                        <w:rPr>
                          <w:rFonts w:ascii="Consolas" w:hAnsi="Consolas"/>
                          <w:color w:val="AF00DB"/>
                          <w:spacing w:val="0"/>
                          <w:sz w:val="18"/>
                          <w:szCs w:val="18"/>
                          <w:lang w:val="en-US" w:eastAsia="de-DE"/>
                        </w:rPr>
                        <w:t>AS</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`Processed (:CodeBlock) nodes`</w:t>
                      </w:r>
                      <w:r w:rsidRPr="00813C3C">
                        <w:rPr>
                          <w:rFonts w:ascii="Consolas" w:hAnsi="Consolas"/>
                          <w:color w:val="000000"/>
                          <w:spacing w:val="0"/>
                          <w:sz w:val="18"/>
                          <w:szCs w:val="18"/>
                          <w:lang w:val="en-US" w:eastAsia="de-DE"/>
                        </w:rPr>
                        <w:t>;</w:t>
                      </w:r>
                    </w:p>
                    <w:p w14:paraId="716FE8E4" w14:textId="77777777" w:rsidR="003E4F9E" w:rsidRPr="00813C3C" w:rsidRDefault="003E4F9E" w:rsidP="009A7792">
                      <w:pPr>
                        <w:shd w:val="clear" w:color="auto" w:fill="FFFFFF"/>
                        <w:spacing w:line="285" w:lineRule="atLeast"/>
                        <w:rPr>
                          <w:rFonts w:ascii="Consolas" w:hAnsi="Consolas"/>
                          <w:color w:val="000000"/>
                          <w:spacing w:val="0"/>
                          <w:sz w:val="18"/>
                          <w:szCs w:val="18"/>
                          <w:lang w:val="en-US" w:eastAsia="de-DE"/>
                        </w:rPr>
                      </w:pPr>
                    </w:p>
                    <w:p w14:paraId="6D4664F1" w14:textId="77777777" w:rsidR="003E4F9E" w:rsidRPr="00813C3C" w:rsidRDefault="003E4F9E" w:rsidP="009A7792">
                      <w:pPr>
                        <w:shd w:val="clear" w:color="auto" w:fill="FFFFFF"/>
                        <w:spacing w:line="285" w:lineRule="atLeast"/>
                        <w:rPr>
                          <w:rFonts w:ascii="Consolas" w:hAnsi="Consolas"/>
                          <w:color w:val="000000"/>
                          <w:spacing w:val="0"/>
                          <w:sz w:val="18"/>
                          <w:szCs w:val="18"/>
                          <w:lang w:val="en-US" w:eastAsia="de-DE"/>
                        </w:rPr>
                      </w:pPr>
                      <w:r w:rsidRPr="00813C3C">
                        <w:rPr>
                          <w:rFonts w:ascii="Consolas" w:hAnsi="Consolas"/>
                          <w:color w:val="008000"/>
                          <w:spacing w:val="0"/>
                          <w:sz w:val="18"/>
                          <w:szCs w:val="18"/>
                          <w:lang w:val="en-US" w:eastAsia="de-DE"/>
                        </w:rPr>
                        <w:t>//== Feature Effect Analysis</w:t>
                      </w:r>
                    </w:p>
                    <w:p w14:paraId="409B63F7" w14:textId="77777777" w:rsidR="003E4F9E" w:rsidRPr="00813C3C" w:rsidRDefault="003E4F9E" w:rsidP="009A7792">
                      <w:pPr>
                        <w:shd w:val="clear" w:color="auto" w:fill="FFFFFF"/>
                        <w:spacing w:line="285" w:lineRule="atLeast"/>
                        <w:rPr>
                          <w:rFonts w:ascii="Consolas" w:hAnsi="Consolas"/>
                          <w:color w:val="000000"/>
                          <w:spacing w:val="0"/>
                          <w:sz w:val="18"/>
                          <w:szCs w:val="18"/>
                          <w:lang w:val="en-US" w:eastAsia="de-DE"/>
                        </w:rPr>
                      </w:pPr>
                      <w:r w:rsidRPr="00813C3C">
                        <w:rPr>
                          <w:rFonts w:ascii="Consolas" w:hAnsi="Consolas"/>
                          <w:color w:val="008000"/>
                          <w:spacing w:val="0"/>
                          <w:sz w:val="18"/>
                          <w:szCs w:val="18"/>
                          <w:lang w:val="en-US" w:eastAsia="de-DE"/>
                        </w:rPr>
                        <w:t>// 1) Merge (:Symbol) nodes</w:t>
                      </w:r>
                    </w:p>
                    <w:p w14:paraId="2456E2A8" w14:textId="77777777" w:rsidR="003E4F9E" w:rsidRPr="00813C3C" w:rsidRDefault="003E4F9E" w:rsidP="009A7792">
                      <w:pPr>
                        <w:shd w:val="clear" w:color="auto" w:fill="FFFFFF"/>
                        <w:spacing w:line="285" w:lineRule="atLeast"/>
                        <w:rPr>
                          <w:rFonts w:ascii="Consolas" w:hAnsi="Consolas"/>
                          <w:color w:val="000000"/>
                          <w:spacing w:val="0"/>
                          <w:sz w:val="18"/>
                          <w:szCs w:val="18"/>
                          <w:lang w:val="en-US" w:eastAsia="de-DE"/>
                        </w:rPr>
                      </w:pPr>
                      <w:r w:rsidRPr="00813C3C">
                        <w:rPr>
                          <w:rFonts w:ascii="Consolas" w:hAnsi="Consolas"/>
                          <w:color w:val="AF00DB"/>
                          <w:spacing w:val="0"/>
                          <w:sz w:val="18"/>
                          <w:szCs w:val="18"/>
                          <w:lang w:val="en-US" w:eastAsia="de-DE"/>
                        </w:rPr>
                        <w:t>MATCH</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s</w:t>
                      </w:r>
                      <w:r w:rsidRPr="00813C3C">
                        <w:rPr>
                          <w:rFonts w:ascii="Consolas" w:hAnsi="Consolas"/>
                          <w:color w:val="000000"/>
                          <w:spacing w:val="0"/>
                          <w:sz w:val="18"/>
                          <w:szCs w:val="18"/>
                          <w:lang w:val="en-US" w:eastAsia="de-DE"/>
                        </w:rPr>
                        <w:t>:</w:t>
                      </w:r>
                      <w:r w:rsidRPr="00813C3C">
                        <w:rPr>
                          <w:rFonts w:ascii="Consolas" w:hAnsi="Consolas"/>
                          <w:color w:val="001080"/>
                          <w:spacing w:val="0"/>
                          <w:sz w:val="18"/>
                          <w:szCs w:val="18"/>
                          <w:lang w:val="en-US" w:eastAsia="de-DE"/>
                        </w:rPr>
                        <w:t>Symbol</w:t>
                      </w:r>
                      <w:r w:rsidRPr="00813C3C">
                        <w:rPr>
                          <w:rFonts w:ascii="Consolas" w:hAnsi="Consolas"/>
                          <w:color w:val="000000"/>
                          <w:spacing w:val="0"/>
                          <w:sz w:val="18"/>
                          <w:szCs w:val="18"/>
                          <w:lang w:val="en-US" w:eastAsia="de-DE"/>
                        </w:rPr>
                        <w:t>)</w:t>
                      </w:r>
                    </w:p>
                    <w:p w14:paraId="34421E66" w14:textId="77777777" w:rsidR="003E4F9E" w:rsidRPr="00813C3C" w:rsidRDefault="003E4F9E" w:rsidP="009A7792">
                      <w:pPr>
                        <w:shd w:val="clear" w:color="auto" w:fill="FFFFFF"/>
                        <w:spacing w:line="285" w:lineRule="atLeast"/>
                        <w:rPr>
                          <w:rFonts w:ascii="Consolas" w:hAnsi="Consolas"/>
                          <w:color w:val="000000"/>
                          <w:spacing w:val="0"/>
                          <w:sz w:val="18"/>
                          <w:szCs w:val="18"/>
                          <w:lang w:val="en-US" w:eastAsia="de-DE"/>
                        </w:rPr>
                      </w:pPr>
                      <w:r w:rsidRPr="00813C3C">
                        <w:rPr>
                          <w:rFonts w:ascii="Consolas" w:hAnsi="Consolas"/>
                          <w:color w:val="AF00DB"/>
                          <w:spacing w:val="0"/>
                          <w:sz w:val="18"/>
                          <w:szCs w:val="18"/>
                          <w:lang w:val="en-US" w:eastAsia="de-DE"/>
                        </w:rPr>
                        <w:t>WITH</w:t>
                      </w:r>
                      <w:r w:rsidRPr="00813C3C">
                        <w:rPr>
                          <w:rFonts w:ascii="Consolas" w:hAnsi="Consolas"/>
                          <w:color w:val="000000"/>
                          <w:spacing w:val="0"/>
                          <w:sz w:val="18"/>
                          <w:szCs w:val="18"/>
                          <w:lang w:val="en-US" w:eastAsia="de-DE"/>
                        </w:rPr>
                        <w:t> </w:t>
                      </w:r>
                      <w:r w:rsidRPr="00813C3C">
                        <w:rPr>
                          <w:rFonts w:ascii="Consolas" w:hAnsi="Consolas"/>
                          <w:color w:val="AF00DB"/>
                          <w:spacing w:val="0"/>
                          <w:sz w:val="18"/>
                          <w:szCs w:val="18"/>
                          <w:lang w:val="en-US" w:eastAsia="de-DE"/>
                        </w:rPr>
                        <w:t>DISTINCT</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s</w:t>
                      </w:r>
                      <w:r w:rsidRPr="00813C3C">
                        <w:rPr>
                          <w:rFonts w:ascii="Consolas" w:hAnsi="Consolas"/>
                          <w:color w:val="000000"/>
                          <w:spacing w:val="0"/>
                          <w:sz w:val="18"/>
                          <w:szCs w:val="18"/>
                          <w:lang w:val="en-US" w:eastAsia="de-DE"/>
                        </w:rPr>
                        <w:t>.</w:t>
                      </w:r>
                      <w:r w:rsidRPr="00813C3C">
                        <w:rPr>
                          <w:rFonts w:ascii="Consolas" w:hAnsi="Consolas"/>
                          <w:color w:val="001080"/>
                          <w:spacing w:val="0"/>
                          <w:sz w:val="18"/>
                          <w:szCs w:val="18"/>
                          <w:lang w:val="en-US" w:eastAsia="de-DE"/>
                        </w:rPr>
                        <w:t>name</w:t>
                      </w:r>
                      <w:r w:rsidRPr="00813C3C">
                        <w:rPr>
                          <w:rFonts w:ascii="Consolas" w:hAnsi="Consolas"/>
                          <w:color w:val="000000"/>
                          <w:spacing w:val="0"/>
                          <w:sz w:val="18"/>
                          <w:szCs w:val="18"/>
                          <w:lang w:val="en-US" w:eastAsia="de-DE"/>
                        </w:rPr>
                        <w:t> </w:t>
                      </w:r>
                      <w:r w:rsidRPr="00813C3C">
                        <w:rPr>
                          <w:rFonts w:ascii="Consolas" w:hAnsi="Consolas"/>
                          <w:color w:val="AF00DB"/>
                          <w:spacing w:val="0"/>
                          <w:sz w:val="18"/>
                          <w:szCs w:val="18"/>
                          <w:lang w:val="en-US" w:eastAsia="de-DE"/>
                        </w:rPr>
                        <w:t>AS</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symbol</w:t>
                      </w:r>
                      <w:r w:rsidRPr="00813C3C">
                        <w:rPr>
                          <w:rFonts w:ascii="Consolas" w:hAnsi="Consolas"/>
                          <w:color w:val="000000"/>
                          <w:spacing w:val="0"/>
                          <w:sz w:val="18"/>
                          <w:szCs w:val="18"/>
                          <w:lang w:val="en-US" w:eastAsia="de-DE"/>
                        </w:rPr>
                        <w:t>, </w:t>
                      </w:r>
                      <w:r w:rsidRPr="00813C3C">
                        <w:rPr>
                          <w:rFonts w:ascii="Consolas" w:hAnsi="Consolas"/>
                          <w:color w:val="795E26"/>
                          <w:spacing w:val="0"/>
                          <w:sz w:val="18"/>
                          <w:szCs w:val="18"/>
                          <w:lang w:val="en-US" w:eastAsia="de-DE"/>
                        </w:rPr>
                        <w:t>collect</w:t>
                      </w:r>
                      <w:r w:rsidRPr="00813C3C">
                        <w:rPr>
                          <w:rFonts w:ascii="Consolas" w:hAnsi="Consolas"/>
                          <w:color w:val="000000"/>
                          <w:spacing w:val="0"/>
                          <w:sz w:val="18"/>
                          <w:szCs w:val="18"/>
                          <w:lang w:val="en-US" w:eastAsia="de-DE"/>
                        </w:rPr>
                        <w:t>(</w:t>
                      </w:r>
                      <w:r w:rsidRPr="00813C3C">
                        <w:rPr>
                          <w:rFonts w:ascii="Consolas" w:hAnsi="Consolas"/>
                          <w:color w:val="001080"/>
                          <w:spacing w:val="0"/>
                          <w:sz w:val="18"/>
                          <w:szCs w:val="18"/>
                          <w:lang w:val="en-US" w:eastAsia="de-DE"/>
                        </w:rPr>
                        <w:t>s</w:t>
                      </w:r>
                      <w:r w:rsidRPr="00813C3C">
                        <w:rPr>
                          <w:rFonts w:ascii="Consolas" w:hAnsi="Consolas"/>
                          <w:color w:val="000000"/>
                          <w:spacing w:val="0"/>
                          <w:sz w:val="18"/>
                          <w:szCs w:val="18"/>
                          <w:lang w:val="en-US" w:eastAsia="de-DE"/>
                        </w:rPr>
                        <w:t>) </w:t>
                      </w:r>
                      <w:r w:rsidRPr="00813C3C">
                        <w:rPr>
                          <w:rFonts w:ascii="Consolas" w:hAnsi="Consolas"/>
                          <w:color w:val="AF00DB"/>
                          <w:spacing w:val="0"/>
                          <w:sz w:val="18"/>
                          <w:szCs w:val="18"/>
                          <w:lang w:val="en-US" w:eastAsia="de-DE"/>
                        </w:rPr>
                        <w:t>AS</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symbols</w:t>
                      </w:r>
                    </w:p>
                    <w:p w14:paraId="679500F3" w14:textId="77777777" w:rsidR="003E4F9E" w:rsidRPr="00813C3C" w:rsidRDefault="003E4F9E" w:rsidP="009A7792">
                      <w:pPr>
                        <w:shd w:val="clear" w:color="auto" w:fill="FFFFFF"/>
                        <w:spacing w:line="285" w:lineRule="atLeast"/>
                        <w:rPr>
                          <w:rFonts w:ascii="Consolas" w:hAnsi="Consolas"/>
                          <w:color w:val="000000"/>
                          <w:spacing w:val="0"/>
                          <w:sz w:val="18"/>
                          <w:szCs w:val="18"/>
                          <w:lang w:val="en-US" w:eastAsia="de-DE"/>
                        </w:rPr>
                      </w:pP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CALL</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apoc</w:t>
                      </w:r>
                      <w:r w:rsidRPr="00813C3C">
                        <w:rPr>
                          <w:rFonts w:ascii="Consolas" w:hAnsi="Consolas"/>
                          <w:color w:val="000000"/>
                          <w:spacing w:val="0"/>
                          <w:sz w:val="18"/>
                          <w:szCs w:val="18"/>
                          <w:lang w:val="en-US" w:eastAsia="de-DE"/>
                        </w:rPr>
                        <w:t>.</w:t>
                      </w:r>
                      <w:r w:rsidRPr="00813C3C">
                        <w:rPr>
                          <w:rFonts w:ascii="Consolas" w:hAnsi="Consolas"/>
                          <w:color w:val="001080"/>
                          <w:spacing w:val="0"/>
                          <w:sz w:val="18"/>
                          <w:szCs w:val="18"/>
                          <w:lang w:val="en-US" w:eastAsia="de-DE"/>
                        </w:rPr>
                        <w:t>refactor</w:t>
                      </w:r>
                      <w:r w:rsidRPr="00813C3C">
                        <w:rPr>
                          <w:rFonts w:ascii="Consolas" w:hAnsi="Consolas"/>
                          <w:color w:val="000000"/>
                          <w:spacing w:val="0"/>
                          <w:sz w:val="18"/>
                          <w:szCs w:val="18"/>
                          <w:lang w:val="en-US" w:eastAsia="de-DE"/>
                        </w:rPr>
                        <w:t>.</w:t>
                      </w:r>
                      <w:r w:rsidRPr="00813C3C">
                        <w:rPr>
                          <w:rFonts w:ascii="Consolas" w:hAnsi="Consolas"/>
                          <w:color w:val="001080"/>
                          <w:spacing w:val="0"/>
                          <w:sz w:val="18"/>
                          <w:szCs w:val="18"/>
                          <w:lang w:val="en-US" w:eastAsia="de-DE"/>
                        </w:rPr>
                        <w:t>mergeNodes</w:t>
                      </w:r>
                      <w:r w:rsidRPr="00813C3C">
                        <w:rPr>
                          <w:rFonts w:ascii="Consolas" w:hAnsi="Consolas"/>
                          <w:color w:val="000000"/>
                          <w:spacing w:val="0"/>
                          <w:sz w:val="18"/>
                          <w:szCs w:val="18"/>
                          <w:lang w:val="en-US" w:eastAsia="de-DE"/>
                        </w:rPr>
                        <w:t>(</w:t>
                      </w:r>
                      <w:r w:rsidRPr="00813C3C">
                        <w:rPr>
                          <w:rFonts w:ascii="Consolas" w:hAnsi="Consolas"/>
                          <w:color w:val="001080"/>
                          <w:spacing w:val="0"/>
                          <w:sz w:val="18"/>
                          <w:szCs w:val="18"/>
                          <w:lang w:val="en-US" w:eastAsia="de-DE"/>
                        </w:rPr>
                        <w:t>symbols</w:t>
                      </w:r>
                      <w:r w:rsidRPr="00813C3C">
                        <w:rPr>
                          <w:rFonts w:ascii="Consolas" w:hAnsi="Consolas"/>
                          <w:color w:val="000000"/>
                          <w:spacing w:val="0"/>
                          <w:sz w:val="18"/>
                          <w:szCs w:val="18"/>
                          <w:lang w:val="en-US" w:eastAsia="de-DE"/>
                        </w:rPr>
                        <w:t>, </w:t>
                      </w:r>
                      <w:r w:rsidRPr="00813C3C">
                        <w:rPr>
                          <w:rFonts w:ascii="Consolas" w:hAnsi="Consolas"/>
                          <w:color w:val="AF00DB"/>
                          <w:spacing w:val="0"/>
                          <w:sz w:val="18"/>
                          <w:szCs w:val="18"/>
                          <w:lang w:val="en-US" w:eastAsia="de-DE"/>
                        </w:rPr>
                        <w:t>{</w:t>
                      </w:r>
                      <w:r w:rsidRPr="00813C3C">
                        <w:rPr>
                          <w:rFonts w:ascii="Consolas" w:hAnsi="Consolas"/>
                          <w:color w:val="001080"/>
                          <w:spacing w:val="0"/>
                          <w:sz w:val="18"/>
                          <w:szCs w:val="18"/>
                          <w:lang w:val="en-US" w:eastAsia="de-DE"/>
                        </w:rPr>
                        <w:t>properties</w:t>
                      </w:r>
                      <w:r w:rsidRPr="00813C3C">
                        <w:rPr>
                          <w:rFonts w:ascii="Consolas" w:hAnsi="Consolas"/>
                          <w:color w:val="AF00DB"/>
                          <w:spacing w:val="0"/>
                          <w:sz w:val="18"/>
                          <w:szCs w:val="18"/>
                          <w:lang w:val="en-US" w:eastAsia="de-DE"/>
                        </w:rPr>
                        <w:t>:</w:t>
                      </w:r>
                      <w:r w:rsidRPr="00813C3C">
                        <w:rPr>
                          <w:rFonts w:ascii="Consolas" w:hAnsi="Consolas"/>
                          <w:color w:val="A31515"/>
                          <w:spacing w:val="0"/>
                          <w:sz w:val="18"/>
                          <w:szCs w:val="18"/>
                          <w:lang w:val="en-US" w:eastAsia="de-DE"/>
                        </w:rPr>
                        <w:t>"discard"</w:t>
                      </w:r>
                      <w:r w:rsidRPr="00813C3C">
                        <w:rPr>
                          <w:rFonts w:ascii="Consolas" w:hAnsi="Consolas"/>
                          <w:color w:val="AF00DB"/>
                          <w:spacing w:val="0"/>
                          <w:sz w:val="18"/>
                          <w:szCs w:val="18"/>
                          <w:lang w:val="en-US" w:eastAsia="de-DE"/>
                        </w:rPr>
                        <w:t>,</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mergeRels</w:t>
                      </w:r>
                      <w:r w:rsidRPr="00813C3C">
                        <w:rPr>
                          <w:rFonts w:ascii="Consolas" w:hAnsi="Consolas"/>
                          <w:color w:val="AF00DB"/>
                          <w:spacing w:val="0"/>
                          <w:sz w:val="18"/>
                          <w:szCs w:val="18"/>
                          <w:lang w:val="en-US" w:eastAsia="de-DE"/>
                        </w:rPr>
                        <w:t>:</w:t>
                      </w:r>
                      <w:r w:rsidRPr="00813C3C">
                        <w:rPr>
                          <w:rFonts w:ascii="Consolas" w:hAnsi="Consolas"/>
                          <w:color w:val="0000FF"/>
                          <w:spacing w:val="0"/>
                          <w:sz w:val="18"/>
                          <w:szCs w:val="18"/>
                          <w:lang w:val="en-US" w:eastAsia="de-DE"/>
                        </w:rPr>
                        <w:t>true</w:t>
                      </w:r>
                      <w:r w:rsidRPr="00813C3C">
                        <w:rPr>
                          <w:rFonts w:ascii="Consolas" w:hAnsi="Consolas"/>
                          <w:color w:val="AF00DB"/>
                          <w:spacing w:val="0"/>
                          <w:sz w:val="18"/>
                          <w:szCs w:val="18"/>
                          <w:lang w:val="en-US" w:eastAsia="de-DE"/>
                        </w:rPr>
                        <w:t>}</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YIELD</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node</w:t>
                      </w:r>
                    </w:p>
                    <w:p w14:paraId="5A525892" w14:textId="77777777" w:rsidR="003E4F9E" w:rsidRPr="00813C3C" w:rsidRDefault="003E4F9E" w:rsidP="009A7792">
                      <w:pPr>
                        <w:shd w:val="clear" w:color="auto" w:fill="FFFFFF"/>
                        <w:spacing w:line="285" w:lineRule="atLeast"/>
                        <w:rPr>
                          <w:rFonts w:ascii="Consolas" w:hAnsi="Consolas"/>
                          <w:color w:val="000000"/>
                          <w:spacing w:val="0"/>
                          <w:sz w:val="18"/>
                          <w:szCs w:val="18"/>
                          <w:lang w:val="en-US" w:eastAsia="de-DE"/>
                        </w:rPr>
                      </w:pPr>
                      <w:r w:rsidRPr="00813C3C">
                        <w:rPr>
                          <w:rFonts w:ascii="Consolas" w:hAnsi="Consolas"/>
                          <w:color w:val="000000"/>
                          <w:spacing w:val="0"/>
                          <w:sz w:val="18"/>
                          <w:szCs w:val="18"/>
                          <w:lang w:val="en-US" w:eastAsia="de-DE"/>
                        </w:rPr>
                        <w:t>  </w:t>
                      </w:r>
                      <w:r w:rsidRPr="00813C3C">
                        <w:rPr>
                          <w:rFonts w:ascii="Consolas" w:hAnsi="Consolas"/>
                          <w:color w:val="AF00DB"/>
                          <w:spacing w:val="0"/>
                          <w:sz w:val="18"/>
                          <w:szCs w:val="18"/>
                          <w:lang w:val="en-US" w:eastAsia="de-DE"/>
                        </w:rPr>
                        <w:t>RETURN</w:t>
                      </w:r>
                      <w:r w:rsidRPr="00813C3C">
                        <w:rPr>
                          <w:rFonts w:ascii="Consolas" w:hAnsi="Consolas"/>
                          <w:color w:val="000000"/>
                          <w:spacing w:val="0"/>
                          <w:sz w:val="18"/>
                          <w:szCs w:val="18"/>
                          <w:lang w:val="en-US" w:eastAsia="de-DE"/>
                        </w:rPr>
                        <w:t> </w:t>
                      </w:r>
                      <w:r w:rsidRPr="00813C3C">
                        <w:rPr>
                          <w:rFonts w:ascii="Consolas" w:hAnsi="Consolas"/>
                          <w:color w:val="795E26"/>
                          <w:spacing w:val="0"/>
                          <w:sz w:val="18"/>
                          <w:szCs w:val="18"/>
                          <w:lang w:val="en-US" w:eastAsia="de-DE"/>
                        </w:rPr>
                        <w:t>count</w:t>
                      </w:r>
                      <w:r w:rsidRPr="00813C3C">
                        <w:rPr>
                          <w:rFonts w:ascii="Consolas" w:hAnsi="Consolas"/>
                          <w:color w:val="000000"/>
                          <w:spacing w:val="0"/>
                          <w:sz w:val="18"/>
                          <w:szCs w:val="18"/>
                          <w:lang w:val="en-US" w:eastAsia="de-DE"/>
                        </w:rPr>
                        <w:t>(</w:t>
                      </w:r>
                      <w:r w:rsidRPr="00813C3C">
                        <w:rPr>
                          <w:rFonts w:ascii="Consolas" w:hAnsi="Consolas"/>
                          <w:color w:val="001080"/>
                          <w:spacing w:val="0"/>
                          <w:sz w:val="18"/>
                          <w:szCs w:val="18"/>
                          <w:lang w:val="en-US" w:eastAsia="de-DE"/>
                        </w:rPr>
                        <w:t>node</w:t>
                      </w:r>
                      <w:r w:rsidRPr="00813C3C">
                        <w:rPr>
                          <w:rFonts w:ascii="Consolas" w:hAnsi="Consolas"/>
                          <w:color w:val="000000"/>
                          <w:spacing w:val="0"/>
                          <w:sz w:val="18"/>
                          <w:szCs w:val="18"/>
                          <w:lang w:val="en-US" w:eastAsia="de-DE"/>
                        </w:rPr>
                        <w:t>);</w:t>
                      </w:r>
                    </w:p>
                    <w:p w14:paraId="241CC144" w14:textId="77777777" w:rsidR="003E4F9E" w:rsidRPr="00813C3C" w:rsidRDefault="003E4F9E" w:rsidP="009A7792">
                      <w:pPr>
                        <w:shd w:val="clear" w:color="auto" w:fill="FFFFFF"/>
                        <w:spacing w:line="285" w:lineRule="atLeast"/>
                        <w:rPr>
                          <w:rFonts w:ascii="Consolas" w:hAnsi="Consolas"/>
                          <w:color w:val="000000"/>
                          <w:spacing w:val="0"/>
                          <w:sz w:val="18"/>
                          <w:szCs w:val="18"/>
                          <w:lang w:val="en-US" w:eastAsia="de-DE"/>
                        </w:rPr>
                      </w:pPr>
                    </w:p>
                    <w:p w14:paraId="7E2F1A93" w14:textId="77777777" w:rsidR="003E4F9E" w:rsidRPr="00813C3C" w:rsidRDefault="003E4F9E" w:rsidP="009A7792">
                      <w:pPr>
                        <w:shd w:val="clear" w:color="auto" w:fill="FFFFFF"/>
                        <w:spacing w:line="285" w:lineRule="atLeast"/>
                        <w:rPr>
                          <w:rFonts w:ascii="Consolas" w:hAnsi="Consolas"/>
                          <w:color w:val="000000"/>
                          <w:spacing w:val="0"/>
                          <w:sz w:val="18"/>
                          <w:szCs w:val="18"/>
                          <w:lang w:val="en-US" w:eastAsia="de-DE"/>
                        </w:rPr>
                      </w:pPr>
                      <w:r w:rsidRPr="00813C3C">
                        <w:rPr>
                          <w:rFonts w:ascii="Consolas" w:hAnsi="Consolas"/>
                          <w:color w:val="008000"/>
                          <w:spacing w:val="0"/>
                          <w:sz w:val="18"/>
                          <w:szCs w:val="18"/>
                          <w:lang w:val="en-US" w:eastAsia="de-DE"/>
                        </w:rPr>
                        <w:t>// 2) Calculate Feature Effects stemming from source code for all (:Symbol) nodes</w:t>
                      </w:r>
                    </w:p>
                    <w:p w14:paraId="701B878A" w14:textId="77777777" w:rsidR="003E4F9E" w:rsidRPr="00813C3C" w:rsidRDefault="003E4F9E" w:rsidP="009A7792">
                      <w:pPr>
                        <w:shd w:val="clear" w:color="auto" w:fill="FFFFFF"/>
                        <w:spacing w:line="285" w:lineRule="atLeast"/>
                        <w:rPr>
                          <w:rFonts w:ascii="Consolas" w:hAnsi="Consolas"/>
                          <w:color w:val="000000"/>
                          <w:spacing w:val="0"/>
                          <w:sz w:val="18"/>
                          <w:szCs w:val="18"/>
                          <w:lang w:val="en-US" w:eastAsia="de-DE"/>
                        </w:rPr>
                      </w:pPr>
                      <w:r w:rsidRPr="00813C3C">
                        <w:rPr>
                          <w:rFonts w:ascii="Consolas" w:hAnsi="Consolas"/>
                          <w:color w:val="AF00DB"/>
                          <w:spacing w:val="0"/>
                          <w:sz w:val="18"/>
                          <w:szCs w:val="18"/>
                          <w:lang w:val="en-US" w:eastAsia="de-DE"/>
                        </w:rPr>
                        <w:t>MATCH</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s</w:t>
                      </w:r>
                      <w:r w:rsidRPr="00813C3C">
                        <w:rPr>
                          <w:rFonts w:ascii="Consolas" w:hAnsi="Consolas"/>
                          <w:color w:val="000000"/>
                          <w:spacing w:val="0"/>
                          <w:sz w:val="18"/>
                          <w:szCs w:val="18"/>
                          <w:lang w:val="en-US" w:eastAsia="de-DE"/>
                        </w:rPr>
                        <w:t>:</w:t>
                      </w:r>
                      <w:r w:rsidRPr="00813C3C">
                        <w:rPr>
                          <w:rFonts w:ascii="Consolas" w:hAnsi="Consolas"/>
                          <w:color w:val="001080"/>
                          <w:spacing w:val="0"/>
                          <w:sz w:val="18"/>
                          <w:szCs w:val="18"/>
                          <w:lang w:val="en-US" w:eastAsia="de-DE"/>
                        </w:rPr>
                        <w:t>Symbol</w:t>
                      </w:r>
                      <w:r w:rsidRPr="00813C3C">
                        <w:rPr>
                          <w:rFonts w:ascii="Consolas" w:hAnsi="Consolas"/>
                          <w:color w:val="000000"/>
                          <w:spacing w:val="0"/>
                          <w:sz w:val="18"/>
                          <w:szCs w:val="18"/>
                          <w:lang w:val="en-US" w:eastAsia="de-DE"/>
                        </w:rPr>
                        <w:t>)</w:t>
                      </w:r>
                    </w:p>
                    <w:p w14:paraId="6B2BA900" w14:textId="77777777" w:rsidR="003E4F9E" w:rsidRPr="00813C3C" w:rsidRDefault="003E4F9E" w:rsidP="009A7792">
                      <w:pPr>
                        <w:shd w:val="clear" w:color="auto" w:fill="FFFFFF"/>
                        <w:spacing w:line="285" w:lineRule="atLeast"/>
                        <w:rPr>
                          <w:rFonts w:ascii="Consolas" w:hAnsi="Consolas"/>
                          <w:color w:val="000000"/>
                          <w:spacing w:val="0"/>
                          <w:sz w:val="18"/>
                          <w:szCs w:val="18"/>
                          <w:lang w:val="en-US" w:eastAsia="de-DE"/>
                        </w:rPr>
                      </w:pPr>
                      <w:r w:rsidRPr="00813C3C">
                        <w:rPr>
                          <w:rFonts w:ascii="Consolas" w:hAnsi="Consolas"/>
                          <w:color w:val="001080"/>
                          <w:spacing w:val="0"/>
                          <w:sz w:val="18"/>
                          <w:szCs w:val="18"/>
                          <w:lang w:val="en-US" w:eastAsia="de-DE"/>
                        </w:rPr>
                        <w:t>CALL</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vexa</w:t>
                      </w:r>
                      <w:r w:rsidRPr="00813C3C">
                        <w:rPr>
                          <w:rFonts w:ascii="Consolas" w:hAnsi="Consolas"/>
                          <w:color w:val="000000"/>
                          <w:spacing w:val="0"/>
                          <w:sz w:val="18"/>
                          <w:szCs w:val="18"/>
                          <w:lang w:val="en-US" w:eastAsia="de-DE"/>
                        </w:rPr>
                        <w:t>.</w:t>
                      </w:r>
                      <w:r w:rsidRPr="00813C3C">
                        <w:rPr>
                          <w:rFonts w:ascii="Consolas" w:hAnsi="Consolas"/>
                          <w:color w:val="001080"/>
                          <w:spacing w:val="0"/>
                          <w:sz w:val="18"/>
                          <w:szCs w:val="18"/>
                          <w:lang w:val="en-US" w:eastAsia="de-DE"/>
                        </w:rPr>
                        <w:t>analysis</w:t>
                      </w:r>
                      <w:r w:rsidRPr="00813C3C">
                        <w:rPr>
                          <w:rFonts w:ascii="Consolas" w:hAnsi="Consolas"/>
                          <w:color w:val="000000"/>
                          <w:spacing w:val="0"/>
                          <w:sz w:val="18"/>
                          <w:szCs w:val="18"/>
                          <w:lang w:val="en-US" w:eastAsia="de-DE"/>
                        </w:rPr>
                        <w:t>.</w:t>
                      </w:r>
                      <w:r w:rsidRPr="00813C3C">
                        <w:rPr>
                          <w:rFonts w:ascii="Consolas" w:hAnsi="Consolas"/>
                          <w:color w:val="001080"/>
                          <w:spacing w:val="0"/>
                          <w:sz w:val="18"/>
                          <w:szCs w:val="18"/>
                          <w:lang w:val="en-US" w:eastAsia="de-DE"/>
                        </w:rPr>
                        <w:t>calcFE</w:t>
                      </w:r>
                      <w:r w:rsidRPr="00813C3C">
                        <w:rPr>
                          <w:rFonts w:ascii="Consolas" w:hAnsi="Consolas"/>
                          <w:color w:val="000000"/>
                          <w:spacing w:val="0"/>
                          <w:sz w:val="18"/>
                          <w:szCs w:val="18"/>
                          <w:lang w:val="en-US" w:eastAsia="de-DE"/>
                        </w:rPr>
                        <w:t>(</w:t>
                      </w:r>
                      <w:r w:rsidRPr="00813C3C">
                        <w:rPr>
                          <w:rFonts w:ascii="Consolas" w:hAnsi="Consolas"/>
                          <w:color w:val="001080"/>
                          <w:spacing w:val="0"/>
                          <w:sz w:val="18"/>
                          <w:szCs w:val="18"/>
                          <w:lang w:val="en-US" w:eastAsia="de-DE"/>
                        </w:rPr>
                        <w:t>s</w:t>
                      </w:r>
                      <w:r w:rsidRPr="00813C3C">
                        <w:rPr>
                          <w:rFonts w:ascii="Consolas" w:hAnsi="Consolas"/>
                          <w:color w:val="000000"/>
                          <w:spacing w:val="0"/>
                          <w:sz w:val="18"/>
                          <w:szCs w:val="18"/>
                          <w:lang w:val="en-US" w:eastAsia="de-DE"/>
                        </w:rPr>
                        <w:t>.</w:t>
                      </w:r>
                      <w:r w:rsidRPr="00813C3C">
                        <w:rPr>
                          <w:rFonts w:ascii="Consolas" w:hAnsi="Consolas"/>
                          <w:color w:val="001080"/>
                          <w:spacing w:val="0"/>
                          <w:sz w:val="18"/>
                          <w:szCs w:val="18"/>
                          <w:lang w:val="en-US" w:eastAsia="de-DE"/>
                        </w:rPr>
                        <w:t>name</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YIELD</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f</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sat</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simplifiedFormula</w:t>
                      </w:r>
                    </w:p>
                    <w:p w14:paraId="04FF4630" w14:textId="77777777" w:rsidR="003E4F9E" w:rsidRPr="00813C3C" w:rsidRDefault="003E4F9E" w:rsidP="009A7792">
                      <w:pPr>
                        <w:shd w:val="clear" w:color="auto" w:fill="FFFFFF"/>
                        <w:spacing w:line="285" w:lineRule="atLeast"/>
                        <w:rPr>
                          <w:rFonts w:ascii="Consolas" w:hAnsi="Consolas"/>
                          <w:color w:val="000000"/>
                          <w:spacing w:val="0"/>
                          <w:sz w:val="18"/>
                          <w:szCs w:val="18"/>
                          <w:lang w:val="en-US" w:eastAsia="de-DE"/>
                        </w:rPr>
                      </w:pPr>
                      <w:r w:rsidRPr="00813C3C">
                        <w:rPr>
                          <w:rFonts w:ascii="Consolas" w:hAnsi="Consolas"/>
                          <w:color w:val="AF00DB"/>
                          <w:spacing w:val="0"/>
                          <w:sz w:val="18"/>
                          <w:szCs w:val="18"/>
                          <w:lang w:val="en-US" w:eastAsia="de-DE"/>
                        </w:rPr>
                        <w:t>RETURN</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sat</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f</w:t>
                      </w:r>
                      <w:r w:rsidRPr="00813C3C">
                        <w:rPr>
                          <w:rFonts w:ascii="Consolas" w:hAnsi="Consolas"/>
                          <w:color w:val="000000"/>
                          <w:spacing w:val="0"/>
                          <w:sz w:val="18"/>
                          <w:szCs w:val="18"/>
                          <w:lang w:val="en-US" w:eastAsia="de-DE"/>
                        </w:rPr>
                        <w:t> </w:t>
                      </w:r>
                      <w:r w:rsidRPr="00813C3C">
                        <w:rPr>
                          <w:rFonts w:ascii="Consolas" w:hAnsi="Consolas"/>
                          <w:color w:val="AF00DB"/>
                          <w:spacing w:val="0"/>
                          <w:sz w:val="18"/>
                          <w:szCs w:val="18"/>
                          <w:lang w:val="en-US" w:eastAsia="de-DE"/>
                        </w:rPr>
                        <w:t>AS</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`Feature =&gt; `</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simplifiedFormula</w:t>
                      </w:r>
                      <w:r w:rsidRPr="00813C3C">
                        <w:rPr>
                          <w:rFonts w:ascii="Consolas" w:hAnsi="Consolas"/>
                          <w:color w:val="000000"/>
                          <w:spacing w:val="0"/>
                          <w:sz w:val="18"/>
                          <w:szCs w:val="18"/>
                          <w:lang w:val="en-US" w:eastAsia="de-DE"/>
                        </w:rPr>
                        <w:t> </w:t>
                      </w:r>
                      <w:r w:rsidRPr="00813C3C">
                        <w:rPr>
                          <w:rFonts w:ascii="Consolas" w:hAnsi="Consolas"/>
                          <w:color w:val="AF00DB"/>
                          <w:spacing w:val="0"/>
                          <w:sz w:val="18"/>
                          <w:szCs w:val="18"/>
                          <w:lang w:val="en-US" w:eastAsia="de-DE"/>
                        </w:rPr>
                        <w:t>AS</w:t>
                      </w:r>
                      <w:r w:rsidRPr="00813C3C">
                        <w:rPr>
                          <w:rFonts w:ascii="Consolas" w:hAnsi="Consolas"/>
                          <w:color w:val="000000"/>
                          <w:spacing w:val="0"/>
                          <w:sz w:val="18"/>
                          <w:szCs w:val="18"/>
                          <w:lang w:val="en-US" w:eastAsia="de-DE"/>
                        </w:rPr>
                        <w:t> </w:t>
                      </w:r>
                      <w:r w:rsidRPr="00813C3C">
                        <w:rPr>
                          <w:rFonts w:ascii="Consolas" w:hAnsi="Consolas"/>
                          <w:color w:val="001080"/>
                          <w:spacing w:val="0"/>
                          <w:sz w:val="18"/>
                          <w:szCs w:val="18"/>
                          <w:lang w:val="en-US" w:eastAsia="de-DE"/>
                        </w:rPr>
                        <w:t>`Formula`</w:t>
                      </w:r>
                      <w:r w:rsidRPr="00813C3C">
                        <w:rPr>
                          <w:rFonts w:ascii="Consolas" w:hAnsi="Consolas"/>
                          <w:color w:val="000000"/>
                          <w:spacing w:val="0"/>
                          <w:sz w:val="18"/>
                          <w:szCs w:val="18"/>
                          <w:lang w:val="en-US" w:eastAsia="de-DE"/>
                        </w:rPr>
                        <w:t> </w:t>
                      </w:r>
                      <w:r w:rsidRPr="00813C3C">
                        <w:rPr>
                          <w:rFonts w:ascii="Consolas" w:hAnsi="Consolas"/>
                          <w:color w:val="AF00DB"/>
                          <w:spacing w:val="0"/>
                          <w:sz w:val="18"/>
                          <w:szCs w:val="18"/>
                          <w:lang w:val="en-US" w:eastAsia="de-DE"/>
                        </w:rPr>
                        <w:t>LIMIT</w:t>
                      </w:r>
                      <w:r w:rsidRPr="00813C3C">
                        <w:rPr>
                          <w:rFonts w:ascii="Consolas" w:hAnsi="Consolas"/>
                          <w:color w:val="000000"/>
                          <w:spacing w:val="0"/>
                          <w:sz w:val="18"/>
                          <w:szCs w:val="18"/>
                          <w:lang w:val="en-US" w:eastAsia="de-DE"/>
                        </w:rPr>
                        <w:t> </w:t>
                      </w:r>
                      <w:r>
                        <w:rPr>
                          <w:rFonts w:ascii="Consolas" w:hAnsi="Consolas"/>
                          <w:color w:val="09885A"/>
                          <w:spacing w:val="0"/>
                          <w:sz w:val="18"/>
                          <w:szCs w:val="18"/>
                          <w:lang w:val="en-US" w:eastAsia="de-DE"/>
                        </w:rPr>
                        <w:t>1</w:t>
                      </w:r>
                      <w:r w:rsidRPr="00813C3C">
                        <w:rPr>
                          <w:rFonts w:ascii="Consolas" w:hAnsi="Consolas"/>
                          <w:color w:val="000000"/>
                          <w:spacing w:val="0"/>
                          <w:sz w:val="18"/>
                          <w:szCs w:val="18"/>
                          <w:lang w:val="en-US" w:eastAsia="de-DE"/>
                        </w:rPr>
                        <w:t>;</w:t>
                      </w:r>
                    </w:p>
                  </w:txbxContent>
                </v:textbox>
                <w10:anchorlock/>
              </v:shape>
            </w:pict>
          </mc:Fallback>
        </mc:AlternateContent>
      </w:r>
      <w:r>
        <w:rPr>
          <w:noProof/>
          <w:lang w:val="en-US" w:eastAsia="en-US"/>
        </w:rPr>
        <w:drawing>
          <wp:inline distT="0" distB="0" distL="0" distR="0" wp14:anchorId="01063CE4" wp14:editId="675A9F96">
            <wp:extent cx="5313872" cy="358123"/>
            <wp:effectExtent l="19050" t="19050" r="1270" b="23495"/>
            <wp:docPr id="27" name="Grafik 27" descr="C:\Users\paule\AppData\Local\Microsoft\Windows\INetCache\Content.Word\FeatureEff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ule\AppData\Local\Microsoft\Windows\INetCache\Content.Word\FeatureEffect.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80462" cy="362611"/>
                    </a:xfrm>
                    <a:prstGeom prst="rect">
                      <a:avLst/>
                    </a:prstGeom>
                    <a:noFill/>
                    <a:ln>
                      <a:solidFill>
                        <a:schemeClr val="tx1"/>
                      </a:solidFill>
                    </a:ln>
                  </pic:spPr>
                </pic:pic>
              </a:graphicData>
            </a:graphic>
          </wp:inline>
        </w:drawing>
      </w:r>
    </w:p>
    <w:p w14:paraId="36FC73D6" w14:textId="77777777" w:rsidR="009A7792" w:rsidRPr="00732C02" w:rsidRDefault="009A7792" w:rsidP="009A7792">
      <w:pPr>
        <w:pStyle w:val="ITEABodyText"/>
        <w:ind w:left="709"/>
        <w:rPr>
          <w:lang w:val="en-US" w:eastAsia="en-US"/>
        </w:rPr>
      </w:pPr>
      <w:r>
        <w:rPr>
          <w:lang w:val="en-US" w:eastAsia="en-US"/>
        </w:rPr>
        <w:t xml:space="preserve">In our example, we calculated just one feature effect. We can instruct the VEXA procedure to calculate all feature effects by removing the limit at the end of the Cypher query. </w:t>
      </w:r>
    </w:p>
    <w:p w14:paraId="0DF4A207" w14:textId="77777777" w:rsidR="009A7792" w:rsidRDefault="009A7792" w:rsidP="009A7792">
      <w:pPr>
        <w:pStyle w:val="ITEABodyText"/>
        <w:rPr>
          <w:lang w:val="en-US" w:eastAsia="en-US"/>
        </w:rPr>
      </w:pPr>
    </w:p>
    <w:p w14:paraId="7CF88C61" w14:textId="1897D210" w:rsidR="009A7792" w:rsidRPr="00032670" w:rsidRDefault="009A7792" w:rsidP="009A7792">
      <w:pPr>
        <w:pStyle w:val="ITEABodyText"/>
        <w:jc w:val="both"/>
        <w:rPr>
          <w:lang w:val="en-US" w:eastAsia="en-US"/>
        </w:rPr>
      </w:pPr>
      <w:r>
        <w:rPr>
          <w:lang w:val="en-US" w:eastAsia="en-US"/>
        </w:rPr>
        <w:t>A step-by-step video tutorial for the lwIP use case is presented at REVaMP</w:t>
      </w:r>
      <w:r>
        <w:rPr>
          <w:vertAlign w:val="superscript"/>
          <w:lang w:val="en-US" w:eastAsia="en-US"/>
        </w:rPr>
        <w:t>2</w:t>
      </w:r>
      <w:r>
        <w:rPr>
          <w:lang w:val="en-US" w:eastAsia="en-US"/>
        </w:rPr>
        <w:t xml:space="preserve"> Youtube channel (</w:t>
      </w:r>
      <w:hyperlink r:id="rId39" w:history="1">
        <w:r w:rsidRPr="00620929">
          <w:rPr>
            <w:rStyle w:val="Hyperlink"/>
          </w:rPr>
          <w:t>https://www.youtube.com/watch?v=Znk2Cul51RQ&amp;t=1s</w:t>
        </w:r>
      </w:hyperlink>
      <w:r>
        <w:t>).</w:t>
      </w:r>
    </w:p>
    <w:p w14:paraId="662E5B06" w14:textId="77777777" w:rsidR="009A7792" w:rsidRDefault="009A7792" w:rsidP="009A7792">
      <w:pPr>
        <w:pStyle w:val="ITEAHeading3"/>
        <w:rPr>
          <w:lang w:val="en-US" w:eastAsia="en-US"/>
        </w:rPr>
      </w:pPr>
      <w:r>
        <w:rPr>
          <w:lang w:val="en-US" w:eastAsia="en-US"/>
        </w:rPr>
        <w:t>Settings and configurable properties</w:t>
      </w:r>
    </w:p>
    <w:p w14:paraId="1B66E3B4" w14:textId="77777777" w:rsidR="009A7792" w:rsidRPr="005F518F" w:rsidRDefault="009A7792" w:rsidP="009A7792">
      <w:pPr>
        <w:pStyle w:val="ITEABodyText"/>
        <w:jc w:val="both"/>
        <w:rPr>
          <w:lang w:val="en-US" w:eastAsia="en-US"/>
        </w:rPr>
      </w:pPr>
      <w:r>
        <w:rPr>
          <w:lang w:val="en-US" w:eastAsia="en-US"/>
        </w:rPr>
        <w:t>VEXA Toolkit configuration is done in the Neoj4 “neo4j.con” file, where the paths for external plug-ins such as srcML or Z3 need to be set.</w:t>
      </w:r>
    </w:p>
    <w:p w14:paraId="553A20CB" w14:textId="77777777" w:rsidR="009A7792" w:rsidRDefault="009A7792" w:rsidP="009A7792">
      <w:pPr>
        <w:pStyle w:val="ITEAHeading3"/>
        <w:rPr>
          <w:lang w:val="en-US" w:eastAsia="en-US"/>
        </w:rPr>
      </w:pPr>
      <w:r>
        <w:rPr>
          <w:lang w:val="en-US" w:eastAsia="en-US"/>
        </w:rPr>
        <w:t>Example data</w:t>
      </w:r>
    </w:p>
    <w:p w14:paraId="3208F2A0" w14:textId="13626EAE" w:rsidR="009A7792" w:rsidRDefault="009A7792" w:rsidP="009A7792">
      <w:pPr>
        <w:pStyle w:val="Texte"/>
        <w:jc w:val="both"/>
      </w:pPr>
      <w:r>
        <w:t xml:space="preserve">A detailed explanation of VEXA’s capabilities is decribed on the </w:t>
      </w:r>
      <w:r>
        <w:rPr>
          <w:lang w:eastAsia="en-US"/>
        </w:rPr>
        <w:t>REVaMP</w:t>
      </w:r>
      <w:r>
        <w:rPr>
          <w:vertAlign w:val="superscript"/>
          <w:lang w:eastAsia="en-US"/>
        </w:rPr>
        <w:t xml:space="preserve">2 </w:t>
      </w:r>
      <w:r>
        <w:t>toolchain website (</w:t>
      </w:r>
      <w:hyperlink r:id="rId40" w:history="1">
        <w:r>
          <w:rPr>
            <w:rStyle w:val="Hyperlink"/>
          </w:rPr>
          <w:t>http://www.revamp2-project.eu/tool-chain</w:t>
        </w:r>
      </w:hyperlink>
      <w:r>
        <w:t>). There you can find links to video tutorials, presentation slides and in depth use case description demonstrating the VEXA workflow.</w:t>
      </w:r>
    </w:p>
    <w:p w14:paraId="1C50A6AA" w14:textId="77777777" w:rsidR="009A7792" w:rsidRPr="00577357" w:rsidRDefault="009A7792" w:rsidP="009A7792">
      <w:pPr>
        <w:pStyle w:val="ITEAHeading3"/>
        <w:rPr>
          <w:lang w:val="en-US" w:eastAsia="en-US"/>
        </w:rPr>
      </w:pPr>
      <w:r>
        <w:rPr>
          <w:lang w:val="en-US" w:eastAsia="en-US"/>
        </w:rPr>
        <w:t>Relevant links</w:t>
      </w:r>
    </w:p>
    <w:tbl>
      <w:tblPr>
        <w:tblStyle w:val="MittlereSchattierung1-Akzent2"/>
        <w:tblW w:w="0" w:type="auto"/>
        <w:tblLook w:val="0480" w:firstRow="0" w:lastRow="0" w:firstColumn="1" w:lastColumn="0" w:noHBand="0" w:noVBand="1"/>
      </w:tblPr>
      <w:tblGrid>
        <w:gridCol w:w="2835"/>
        <w:gridCol w:w="6235"/>
      </w:tblGrid>
      <w:tr w:rsidR="009A7792" w:rsidRPr="003F01D1" w14:paraId="1D097A5E" w14:textId="77777777" w:rsidTr="009A7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D16869F" w14:textId="77777777" w:rsidR="009A7792" w:rsidRPr="003F01D1" w:rsidRDefault="009A7792" w:rsidP="009A7792">
            <w:pPr>
              <w:pStyle w:val="ITEABodyText"/>
              <w:ind w:left="0"/>
              <w:jc w:val="both"/>
              <w:rPr>
                <w:color w:val="FF0000"/>
                <w:lang w:val="en-US" w:eastAsia="en-US"/>
              </w:rPr>
            </w:pPr>
            <w:r>
              <w:rPr>
                <w:lang w:val="en-US" w:eastAsia="en-US"/>
              </w:rPr>
              <w:t>Project Homepage</w:t>
            </w:r>
          </w:p>
        </w:tc>
        <w:tc>
          <w:tcPr>
            <w:tcW w:w="6235" w:type="dxa"/>
          </w:tcPr>
          <w:p w14:paraId="44376AD0" w14:textId="423CCBE6" w:rsidR="009A7792" w:rsidRPr="003F01D1" w:rsidRDefault="00165BE4" w:rsidP="009A7792">
            <w:pPr>
              <w:pStyle w:val="ITEABodyText"/>
              <w:tabs>
                <w:tab w:val="left" w:pos="753"/>
              </w:tabs>
              <w:ind w:left="0"/>
              <w:jc w:val="both"/>
              <w:cnfStyle w:val="000000100000" w:firstRow="0" w:lastRow="0" w:firstColumn="0" w:lastColumn="0" w:oddVBand="0" w:evenVBand="0" w:oddHBand="1" w:evenHBand="0" w:firstRowFirstColumn="0" w:firstRowLastColumn="0" w:lastRowFirstColumn="0" w:lastRowLastColumn="0"/>
              <w:rPr>
                <w:color w:val="FF0000"/>
                <w:lang w:val="en-US" w:eastAsia="en-US"/>
              </w:rPr>
            </w:pPr>
            <w:hyperlink r:id="rId41" w:history="1">
              <w:r w:rsidR="009A7792">
                <w:rPr>
                  <w:rStyle w:val="Hyperlink"/>
                </w:rPr>
                <w:t>http://www.revamp2-project.eu/tool-chain</w:t>
              </w:r>
            </w:hyperlink>
          </w:p>
        </w:tc>
      </w:tr>
      <w:tr w:rsidR="009A7792" w:rsidRPr="00A103FF" w14:paraId="092BD556" w14:textId="77777777" w:rsidTr="009A7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FA82299" w14:textId="77777777" w:rsidR="009A7792" w:rsidRDefault="009A7792" w:rsidP="009A7792">
            <w:pPr>
              <w:pStyle w:val="ITEABodyText"/>
              <w:ind w:left="0"/>
              <w:jc w:val="both"/>
              <w:rPr>
                <w:lang w:val="en-US" w:eastAsia="en-US"/>
              </w:rPr>
            </w:pPr>
            <w:r>
              <w:rPr>
                <w:lang w:val="en-US" w:eastAsia="en-US"/>
              </w:rPr>
              <w:t>Download Link</w:t>
            </w:r>
          </w:p>
        </w:tc>
        <w:tc>
          <w:tcPr>
            <w:tcW w:w="6235" w:type="dxa"/>
          </w:tcPr>
          <w:p w14:paraId="4043EEC5" w14:textId="77777777" w:rsidR="009A7792" w:rsidRPr="00A103FF" w:rsidRDefault="009A7792" w:rsidP="009A7792">
            <w:pPr>
              <w:pStyle w:val="ITEABodyText"/>
              <w:ind w:left="0"/>
              <w:jc w:val="both"/>
              <w:cnfStyle w:val="000000010000" w:firstRow="0" w:lastRow="0" w:firstColumn="0" w:lastColumn="0" w:oddVBand="0" w:evenVBand="0" w:oddHBand="0" w:evenHBand="1" w:firstRowFirstColumn="0" w:firstRowLastColumn="0" w:lastRowFirstColumn="0" w:lastRowLastColumn="0"/>
            </w:pPr>
            <w:r>
              <w:t>N/A</w:t>
            </w:r>
          </w:p>
        </w:tc>
      </w:tr>
      <w:tr w:rsidR="009A7792" w14:paraId="042D566F" w14:textId="77777777" w:rsidTr="009A7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1A3E894" w14:textId="77777777" w:rsidR="009A7792" w:rsidRDefault="009A7792" w:rsidP="009A7792">
            <w:pPr>
              <w:pStyle w:val="ITEABodyText"/>
              <w:ind w:left="0"/>
              <w:rPr>
                <w:lang w:val="en-US" w:eastAsia="en-US"/>
              </w:rPr>
            </w:pPr>
            <w:r>
              <w:rPr>
                <w:lang w:val="en-US" w:eastAsia="en-US"/>
              </w:rPr>
              <w:t>Source Code    Repository</w:t>
            </w:r>
          </w:p>
        </w:tc>
        <w:tc>
          <w:tcPr>
            <w:tcW w:w="6235" w:type="dxa"/>
          </w:tcPr>
          <w:p w14:paraId="381E79A4" w14:textId="77777777" w:rsidR="009A7792" w:rsidRDefault="009A7792" w:rsidP="009A7792">
            <w:pPr>
              <w:pStyle w:val="ITEABodyText"/>
              <w:ind w:left="0"/>
              <w:jc w:val="both"/>
              <w:cnfStyle w:val="000000100000" w:firstRow="0" w:lastRow="0" w:firstColumn="0" w:lastColumn="0" w:oddVBand="0" w:evenVBand="0" w:oddHBand="1" w:evenHBand="0" w:firstRowFirstColumn="0" w:firstRowLastColumn="0" w:lastRowFirstColumn="0" w:lastRowLastColumn="0"/>
              <w:rPr>
                <w:lang w:val="en-US" w:eastAsia="en-US"/>
              </w:rPr>
            </w:pPr>
            <w:r w:rsidRPr="005B66B2">
              <w:t>N</w:t>
            </w:r>
            <w:r>
              <w:t>/A</w:t>
            </w:r>
            <w:r w:rsidRPr="00374F0D">
              <w:rPr>
                <w:rStyle w:val="Hyperlink"/>
              </w:rPr>
              <w:t xml:space="preserve"> </w:t>
            </w:r>
          </w:p>
        </w:tc>
      </w:tr>
      <w:tr w:rsidR="009A7792" w14:paraId="32541A04" w14:textId="77777777" w:rsidTr="009A7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A59893C" w14:textId="77777777" w:rsidR="009A7792" w:rsidRDefault="009A7792" w:rsidP="009A7792">
            <w:pPr>
              <w:pStyle w:val="ITEABodyText"/>
              <w:ind w:left="0"/>
              <w:jc w:val="both"/>
              <w:rPr>
                <w:lang w:val="en-US" w:eastAsia="en-US"/>
              </w:rPr>
            </w:pPr>
            <w:r>
              <w:rPr>
                <w:lang w:eastAsia="en-US"/>
              </w:rPr>
              <w:t>Video Tutorial</w:t>
            </w:r>
          </w:p>
        </w:tc>
        <w:tc>
          <w:tcPr>
            <w:tcW w:w="6235" w:type="dxa"/>
          </w:tcPr>
          <w:p w14:paraId="37F2A361" w14:textId="3167035B" w:rsidR="009A7792" w:rsidRDefault="00165BE4" w:rsidP="009A7792">
            <w:pPr>
              <w:pStyle w:val="ITEABodyText"/>
              <w:ind w:left="0"/>
              <w:cnfStyle w:val="000000010000" w:firstRow="0" w:lastRow="0" w:firstColumn="0" w:lastColumn="0" w:oddVBand="0" w:evenVBand="0" w:oddHBand="0" w:evenHBand="1" w:firstRowFirstColumn="0" w:firstRowLastColumn="0" w:lastRowFirstColumn="0" w:lastRowLastColumn="0"/>
            </w:pPr>
            <w:hyperlink r:id="rId42" w:history="1">
              <w:r w:rsidR="009A7792" w:rsidRPr="00620929">
                <w:rPr>
                  <w:rStyle w:val="Hyperlink"/>
                </w:rPr>
                <w:t>https://www.youtube.com/watch?v=E1fpI15mZak&amp;t=1s</w:t>
              </w:r>
            </w:hyperlink>
          </w:p>
          <w:p w14:paraId="72729F3F" w14:textId="57F89ADD" w:rsidR="009A7792" w:rsidRPr="00837925" w:rsidRDefault="00165BE4" w:rsidP="009A7792">
            <w:pPr>
              <w:pStyle w:val="ITEABodyText"/>
              <w:ind w:left="0"/>
              <w:cnfStyle w:val="000000010000" w:firstRow="0" w:lastRow="0" w:firstColumn="0" w:lastColumn="0" w:oddVBand="0" w:evenVBand="0" w:oddHBand="0" w:evenHBand="1" w:firstRowFirstColumn="0" w:firstRowLastColumn="0" w:lastRowFirstColumn="0" w:lastRowLastColumn="0"/>
              <w:rPr>
                <w:lang w:eastAsia="en-US"/>
              </w:rPr>
            </w:pPr>
            <w:hyperlink r:id="rId43" w:history="1">
              <w:r w:rsidR="009A7792" w:rsidRPr="00620929">
                <w:rPr>
                  <w:rStyle w:val="Hyperlink"/>
                  <w:lang w:eastAsia="en-US"/>
                </w:rPr>
                <w:t>https://www.youtube.com/watch?v=Znk2Cul51RQ&amp;t=1s</w:t>
              </w:r>
            </w:hyperlink>
            <w:r w:rsidR="009A7792">
              <w:rPr>
                <w:lang w:eastAsia="en-US"/>
              </w:rPr>
              <w:t xml:space="preserve"> </w:t>
            </w:r>
          </w:p>
        </w:tc>
      </w:tr>
      <w:tr w:rsidR="009A7792" w14:paraId="10029B61" w14:textId="77777777" w:rsidTr="009A7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F76D51B" w14:textId="77777777" w:rsidR="009A7792" w:rsidRDefault="009A7792" w:rsidP="009A7792">
            <w:pPr>
              <w:pStyle w:val="ITEABodyText"/>
              <w:ind w:left="0"/>
              <w:jc w:val="both"/>
              <w:rPr>
                <w:lang w:val="en-US" w:eastAsia="en-US"/>
              </w:rPr>
            </w:pPr>
            <w:r>
              <w:rPr>
                <w:lang w:val="en-US" w:eastAsia="en-US"/>
              </w:rPr>
              <w:lastRenderedPageBreak/>
              <w:t>Tutorial Slides</w:t>
            </w:r>
          </w:p>
        </w:tc>
        <w:tc>
          <w:tcPr>
            <w:tcW w:w="6235" w:type="dxa"/>
          </w:tcPr>
          <w:p w14:paraId="6CDA5BDA" w14:textId="775A0432" w:rsidR="009A7792" w:rsidRDefault="00165BE4" w:rsidP="009A7792">
            <w:pPr>
              <w:pStyle w:val="ITEABodyText"/>
              <w:ind w:left="0"/>
              <w:jc w:val="both"/>
              <w:cnfStyle w:val="000000100000" w:firstRow="0" w:lastRow="0" w:firstColumn="0" w:lastColumn="0" w:oddVBand="0" w:evenVBand="0" w:oddHBand="1" w:evenHBand="0" w:firstRowFirstColumn="0" w:firstRowLastColumn="0" w:lastRowFirstColumn="0" w:lastRowLastColumn="0"/>
              <w:rPr>
                <w:lang w:val="en-US" w:eastAsia="en-US"/>
              </w:rPr>
            </w:pPr>
            <w:hyperlink r:id="rId44" w:history="1">
              <w:r w:rsidR="009A7792" w:rsidRPr="00A3297F">
                <w:rPr>
                  <w:rStyle w:val="Hyperlink"/>
                  <w:lang w:val="en-US" w:eastAsia="en-US"/>
                </w:rPr>
                <w:t>http://www.revamp2-project.eu/images/Tool-chain/tutorial-slides/D4.6-Tool-Presentation-VEXA.pdf</w:t>
              </w:r>
            </w:hyperlink>
            <w:r w:rsidR="009A7792">
              <w:rPr>
                <w:lang w:val="en-US" w:eastAsia="en-US"/>
              </w:rPr>
              <w:t xml:space="preserve"> </w:t>
            </w:r>
          </w:p>
        </w:tc>
      </w:tr>
      <w:tr w:rsidR="009A7792" w14:paraId="4AC9458A" w14:textId="77777777" w:rsidTr="009A7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F0FA257" w14:textId="77777777" w:rsidR="009A7792" w:rsidRDefault="009A7792" w:rsidP="009A7792">
            <w:pPr>
              <w:pStyle w:val="ITEABodyText"/>
              <w:ind w:left="0"/>
              <w:jc w:val="both"/>
              <w:rPr>
                <w:lang w:val="en-US" w:eastAsia="en-US"/>
              </w:rPr>
            </w:pPr>
            <w:r>
              <w:rPr>
                <w:lang w:val="en-US" w:eastAsia="en-US"/>
              </w:rPr>
              <w:t>Manual</w:t>
            </w:r>
          </w:p>
        </w:tc>
        <w:tc>
          <w:tcPr>
            <w:tcW w:w="6235" w:type="dxa"/>
          </w:tcPr>
          <w:p w14:paraId="25D3D619" w14:textId="535FF24A" w:rsidR="009A7792" w:rsidRDefault="00165BE4" w:rsidP="009A7792">
            <w:pPr>
              <w:pStyle w:val="ITEABodyText"/>
              <w:jc w:val="both"/>
              <w:cnfStyle w:val="000000010000" w:firstRow="0" w:lastRow="0" w:firstColumn="0" w:lastColumn="0" w:oddVBand="0" w:evenVBand="0" w:oddHBand="0" w:evenHBand="1" w:firstRowFirstColumn="0" w:firstRowLastColumn="0" w:lastRowFirstColumn="0" w:lastRowLastColumn="0"/>
              <w:rPr>
                <w:lang w:val="en-US" w:eastAsia="en-US"/>
              </w:rPr>
            </w:pPr>
            <w:hyperlink r:id="rId45" w:history="1">
              <w:r w:rsidR="009A7792">
                <w:rPr>
                  <w:rStyle w:val="Hyperlink"/>
                </w:rPr>
                <w:t>http://www.revamp2-project.eu/images/Tool-chain/tutorial-slides/D4.4-Tool-Presentation-VEXA-Case_Study.pdf</w:t>
              </w:r>
            </w:hyperlink>
          </w:p>
        </w:tc>
      </w:tr>
      <w:tr w:rsidR="009A7792" w:rsidRPr="00CB7824" w14:paraId="226A0BC4" w14:textId="77777777" w:rsidTr="009A7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67D8B69" w14:textId="77777777" w:rsidR="009A7792" w:rsidRDefault="009A7792" w:rsidP="009A7792">
            <w:pPr>
              <w:pStyle w:val="ITEABodyText"/>
              <w:ind w:left="0"/>
              <w:jc w:val="both"/>
              <w:rPr>
                <w:lang w:val="en-US" w:eastAsia="en-US"/>
              </w:rPr>
            </w:pPr>
            <w:r>
              <w:rPr>
                <w:lang w:val="en-US" w:eastAsia="en-US"/>
              </w:rPr>
              <w:t xml:space="preserve">Contact </w:t>
            </w:r>
          </w:p>
        </w:tc>
        <w:tc>
          <w:tcPr>
            <w:tcW w:w="6235" w:type="dxa"/>
          </w:tcPr>
          <w:p w14:paraId="395A118A" w14:textId="22DEF21A" w:rsidR="009A7792" w:rsidRPr="005B66B2" w:rsidRDefault="009A7792" w:rsidP="009A7792">
            <w:pPr>
              <w:pStyle w:val="ITEABodyText"/>
              <w:jc w:val="both"/>
              <w:cnfStyle w:val="000000100000" w:firstRow="0" w:lastRow="0" w:firstColumn="0" w:lastColumn="0" w:oddVBand="0" w:evenVBand="0" w:oddHBand="1" w:evenHBand="0" w:firstRowFirstColumn="0" w:firstRowLastColumn="0" w:lastRowFirstColumn="0" w:lastRowLastColumn="0"/>
              <w:rPr>
                <w:lang w:val="de-DE"/>
              </w:rPr>
            </w:pPr>
            <w:r w:rsidRPr="005B66B2">
              <w:rPr>
                <w:lang w:val="de-DE"/>
              </w:rPr>
              <w:t xml:space="preserve">Anton Paule </w:t>
            </w:r>
            <w:r>
              <w:rPr>
                <w:lang w:val="de-DE"/>
              </w:rPr>
              <w:t>&lt;</w:t>
            </w:r>
            <w:hyperlink r:id="rId46" w:history="1">
              <w:r w:rsidRPr="009762B2">
                <w:rPr>
                  <w:rStyle w:val="Hyperlink"/>
                  <w:lang w:val="de-DE"/>
                </w:rPr>
                <w:t>anton.paule@fzi.de</w:t>
              </w:r>
            </w:hyperlink>
            <w:r>
              <w:rPr>
                <w:lang w:val="de-DE"/>
              </w:rPr>
              <w:t xml:space="preserve">&gt; </w:t>
            </w:r>
          </w:p>
          <w:p w14:paraId="4F5F9F2B" w14:textId="5DFA9487" w:rsidR="009A7792" w:rsidRPr="006707F5" w:rsidRDefault="009A7792" w:rsidP="009A7792">
            <w:pPr>
              <w:pStyle w:val="ITEABodyText"/>
              <w:cnfStyle w:val="000000100000" w:firstRow="0" w:lastRow="0" w:firstColumn="0" w:lastColumn="0" w:oddVBand="0" w:evenVBand="0" w:oddHBand="1" w:evenHBand="0" w:firstRowFirstColumn="0" w:firstRowLastColumn="0" w:lastRowFirstColumn="0" w:lastRowLastColumn="0"/>
              <w:rPr>
                <w:rFonts w:cs="Arial"/>
                <w:szCs w:val="20"/>
                <w:lang w:val="es-ES"/>
              </w:rPr>
            </w:pPr>
            <w:r w:rsidRPr="006707F5">
              <w:rPr>
                <w:lang w:val="es-ES"/>
              </w:rPr>
              <w:t>Sebastian Reiter &lt;</w:t>
            </w:r>
            <w:hyperlink r:id="rId47" w:history="1">
              <w:r w:rsidRPr="006707F5">
                <w:rPr>
                  <w:rStyle w:val="Hyperlink"/>
                  <w:lang w:val="es-ES"/>
                </w:rPr>
                <w:t>sebastian.reiter@fzi.de</w:t>
              </w:r>
            </w:hyperlink>
            <w:r w:rsidRPr="006707F5">
              <w:rPr>
                <w:lang w:val="es-ES"/>
              </w:rPr>
              <w:t>&gt;</w:t>
            </w:r>
          </w:p>
        </w:tc>
      </w:tr>
    </w:tbl>
    <w:p w14:paraId="6CD20CAA" w14:textId="1DDABB97" w:rsidR="00C2625F" w:rsidRDefault="002065F3" w:rsidP="00176997">
      <w:pPr>
        <w:pStyle w:val="ITEAHeading2"/>
        <w:rPr>
          <w:lang w:val="en-US" w:eastAsia="en-US"/>
        </w:rPr>
      </w:pPr>
      <w:bookmarkStart w:id="28" w:name="_Ref26832850"/>
      <w:bookmarkStart w:id="29" w:name="_Toc27065617"/>
      <w:bookmarkEnd w:id="20"/>
      <w:r w:rsidRPr="00380925">
        <w:rPr>
          <w:lang w:val="en-US" w:eastAsia="en-US"/>
        </w:rPr>
        <w:t>Feature Location in Models by an Evolutionary Algorithm (FLiMEA)</w:t>
      </w:r>
      <w:bookmarkEnd w:id="28"/>
      <w:bookmarkEnd w:id="29"/>
    </w:p>
    <w:p w14:paraId="0175DF39" w14:textId="77777777" w:rsidR="00FC11D0" w:rsidRDefault="00FC11D0" w:rsidP="00FC11D0">
      <w:pPr>
        <w:pStyle w:val="ITEAHeading3"/>
        <w:rPr>
          <w:lang w:val="en-US" w:eastAsia="en-US"/>
        </w:rPr>
      </w:pPr>
      <w:r>
        <w:rPr>
          <w:lang w:val="en-US" w:eastAsia="en-US"/>
        </w:rPr>
        <w:t>Tool Description</w:t>
      </w:r>
    </w:p>
    <w:p w14:paraId="7FF34E9A" w14:textId="1A3F263C" w:rsidR="00FC11D0" w:rsidRPr="00FC11D0" w:rsidRDefault="00FC11D0" w:rsidP="00FC11D0">
      <w:pPr>
        <w:pStyle w:val="ITEABodyText"/>
        <w:jc w:val="both"/>
        <w:rPr>
          <w:lang w:val="en-US" w:eastAsia="en-US"/>
        </w:rPr>
      </w:pPr>
      <w:r>
        <w:rPr>
          <w:lang w:val="en-US" w:eastAsia="en-US"/>
        </w:rPr>
        <w:t xml:space="preserve">FLiMEA is a tool implemented as a generic and extensible plugin for feature location in models. FLiMEA capitalizes on experts’ domain knowledge to boost the feature location process and produces model fragments that properly capture the reusable assets of the domain. The input to FLiMEA is a collection of product models created with a DSL conforming to MOF, where FLiMEA searches features in the form of model fragments basing on a textual similarity between a textual query (feature description) and the model fragment. Implemented with interchangeable components, FLiMEA support different techniques to preprocess the natural language, extract model fragments, and evaluate the relevance of these model fragments, in order to provide a flexible setup that leverages the powerful experts’ knowledge </w:t>
      </w:r>
      <w:r>
        <w:rPr>
          <w:rFonts w:cs="Arial"/>
          <w:lang w:val="en-US"/>
        </w:rPr>
        <w:t>under different industrial scenarios</w:t>
      </w:r>
      <w:r>
        <w:rPr>
          <w:lang w:val="en-US" w:eastAsia="en-US"/>
        </w:rPr>
        <w:t>.</w:t>
      </w:r>
    </w:p>
    <w:p w14:paraId="22012E3A" w14:textId="77777777" w:rsidR="00FC11D0" w:rsidRDefault="00FC11D0" w:rsidP="00FC11D0">
      <w:pPr>
        <w:pStyle w:val="ITEAHeading3"/>
        <w:rPr>
          <w:lang w:val="en-US" w:eastAsia="en-US"/>
        </w:rPr>
      </w:pPr>
      <w:r>
        <w:rPr>
          <w:lang w:val="en-US" w:eastAsia="en-US"/>
        </w:rPr>
        <w:t>Source of Supply</w:t>
      </w:r>
    </w:p>
    <w:p w14:paraId="715E5A14" w14:textId="7120EB03" w:rsidR="00CB7824" w:rsidRPr="00032670" w:rsidRDefault="00CB7824" w:rsidP="00CB7824">
      <w:pPr>
        <w:pStyle w:val="ITEABodyText"/>
        <w:rPr>
          <w:lang w:val="en-US" w:eastAsia="en-US"/>
        </w:rPr>
      </w:pPr>
      <w:r>
        <w:rPr>
          <w:lang w:val="en-US" w:eastAsia="en-US"/>
        </w:rPr>
        <w:t xml:space="preserve">The plug-ins constituting the tool can be requested through the website of SVIT research group: </w:t>
      </w:r>
      <w:hyperlink r:id="rId48" w:history="1">
        <w:r w:rsidRPr="00707C79">
          <w:rPr>
            <w:rStyle w:val="Hyperlink"/>
            <w:lang w:val="en-US" w:eastAsia="en-US"/>
          </w:rPr>
          <w:t>https://svit.usj.es</w:t>
        </w:r>
      </w:hyperlink>
      <w:r>
        <w:rPr>
          <w:lang w:val="en-US" w:eastAsia="en-US"/>
        </w:rPr>
        <w:t xml:space="preserve"> </w:t>
      </w:r>
    </w:p>
    <w:p w14:paraId="22573A78" w14:textId="77777777" w:rsidR="00FC11D0" w:rsidRDefault="00FC11D0" w:rsidP="00FC11D0">
      <w:pPr>
        <w:pStyle w:val="ITEAHeading3"/>
        <w:rPr>
          <w:lang w:val="en-US" w:eastAsia="en-US"/>
        </w:rPr>
      </w:pPr>
      <w:r>
        <w:rPr>
          <w:lang w:val="en-US" w:eastAsia="en-US"/>
        </w:rPr>
        <w:t>Installation and License Information</w:t>
      </w:r>
    </w:p>
    <w:p w14:paraId="222810B8" w14:textId="30C294D4" w:rsidR="005F518F" w:rsidRPr="008A0832" w:rsidRDefault="005F518F" w:rsidP="005F518F">
      <w:pPr>
        <w:pStyle w:val="ITEABodyText"/>
        <w:jc w:val="both"/>
        <w:rPr>
          <w:b/>
          <w:lang w:val="en-US" w:eastAsia="en-US"/>
        </w:rPr>
      </w:pPr>
      <w:r w:rsidRPr="008A0832">
        <w:rPr>
          <w:b/>
          <w:lang w:val="en-US" w:eastAsia="en-US"/>
        </w:rPr>
        <w:t>Prerequisite</w:t>
      </w:r>
    </w:p>
    <w:p w14:paraId="7616332A" w14:textId="4CB8D0DA" w:rsidR="005F518F" w:rsidRDefault="000B23C1" w:rsidP="005F518F">
      <w:pPr>
        <w:pStyle w:val="ITEABodyText"/>
        <w:jc w:val="both"/>
        <w:rPr>
          <w:lang w:val="en-US" w:eastAsia="en-US"/>
        </w:rPr>
      </w:pPr>
      <w:r w:rsidRPr="000B23C1">
        <w:rPr>
          <w:lang w:val="en-US" w:eastAsia="en-US"/>
        </w:rPr>
        <w:t>The tool runs under the Eclipse Modeling Framework which is used for managing the models. The tool also needs the Eclipse Graphical Modelling Framework for the visualization of model fragments.</w:t>
      </w:r>
    </w:p>
    <w:p w14:paraId="2CC60C4E" w14:textId="10FEDA71" w:rsidR="000B23C1" w:rsidRPr="0067323F" w:rsidRDefault="000B23C1" w:rsidP="000B23C1">
      <w:pPr>
        <w:pStyle w:val="ITEABodyText"/>
        <w:jc w:val="both"/>
        <w:rPr>
          <w:rFonts w:cs="Arial"/>
          <w:lang w:val="en-US"/>
        </w:rPr>
      </w:pPr>
      <w:r>
        <w:rPr>
          <w:lang w:val="en-US" w:eastAsia="en-US"/>
        </w:rPr>
        <w:t>Moreover, the tool</w:t>
      </w:r>
      <w:r w:rsidRPr="0067323F">
        <w:rPr>
          <w:rFonts w:cs="Arial"/>
          <w:lang w:val="en-US"/>
        </w:rPr>
        <w:t xml:space="preserve"> uses as input</w:t>
      </w:r>
    </w:p>
    <w:p w14:paraId="44D2D611" w14:textId="77777777" w:rsidR="000B23C1" w:rsidRPr="0067323F" w:rsidRDefault="000B23C1" w:rsidP="000B23C1">
      <w:pPr>
        <w:pStyle w:val="ITEABodyBullets"/>
        <w:jc w:val="both"/>
        <w:rPr>
          <w:rFonts w:cs="Arial"/>
          <w:lang w:val="en-US"/>
        </w:rPr>
      </w:pPr>
      <w:r w:rsidRPr="0067323F">
        <w:rPr>
          <w:rFonts w:cs="Arial"/>
          <w:lang w:val="en-US"/>
        </w:rPr>
        <w:t xml:space="preserve">product models or families of product models, and </w:t>
      </w:r>
    </w:p>
    <w:p w14:paraId="2B97EC03" w14:textId="79BB4165" w:rsidR="000B23C1" w:rsidRPr="000B23C1" w:rsidRDefault="000B23C1" w:rsidP="000B23C1">
      <w:pPr>
        <w:pStyle w:val="ITEABodyBullets"/>
        <w:jc w:val="both"/>
        <w:rPr>
          <w:rFonts w:cs="Arial"/>
          <w:lang w:val="en-US"/>
        </w:rPr>
      </w:pPr>
      <w:r w:rsidRPr="0067323F">
        <w:rPr>
          <w:rFonts w:cs="Arial"/>
          <w:lang w:val="en-US"/>
        </w:rPr>
        <w:t>a textual description of a feature that will be used as query.</w:t>
      </w:r>
    </w:p>
    <w:p w14:paraId="001E86E3" w14:textId="77777777" w:rsidR="000B23C1" w:rsidRPr="0067323F" w:rsidRDefault="000B23C1" w:rsidP="000B23C1">
      <w:pPr>
        <w:pStyle w:val="ITEABodyText"/>
        <w:jc w:val="both"/>
        <w:rPr>
          <w:rFonts w:cs="Arial"/>
          <w:lang w:val="en-US"/>
        </w:rPr>
      </w:pPr>
      <w:r w:rsidRPr="0067323F">
        <w:rPr>
          <w:rFonts w:cs="Arial"/>
          <w:lang w:val="en-US"/>
        </w:rPr>
        <w:t>The models used represent a product that is used to generate code. The models should conform to any DSL conforming to MOF and should be verbose in order to boost the results.</w:t>
      </w:r>
    </w:p>
    <w:p w14:paraId="4CB5D32C" w14:textId="77777777" w:rsidR="005F518F" w:rsidRDefault="005F518F" w:rsidP="005F518F">
      <w:pPr>
        <w:pStyle w:val="ITEABodyText"/>
        <w:jc w:val="both"/>
        <w:rPr>
          <w:lang w:val="en-US" w:eastAsia="en-US"/>
        </w:rPr>
      </w:pPr>
    </w:p>
    <w:p w14:paraId="7673196B" w14:textId="77777777" w:rsidR="005F518F" w:rsidRPr="008A0832" w:rsidRDefault="005F518F" w:rsidP="005F518F">
      <w:pPr>
        <w:pStyle w:val="ITEABodyText"/>
        <w:jc w:val="both"/>
        <w:rPr>
          <w:b/>
          <w:lang w:val="en-US" w:eastAsia="en-US"/>
        </w:rPr>
      </w:pPr>
      <w:r w:rsidRPr="008A0832">
        <w:rPr>
          <w:b/>
          <w:lang w:val="en-US" w:eastAsia="en-US"/>
        </w:rPr>
        <w:t>License information</w:t>
      </w:r>
    </w:p>
    <w:p w14:paraId="38A3274A" w14:textId="035F3077" w:rsidR="005F518F" w:rsidRDefault="000B23C1" w:rsidP="000B23C1">
      <w:pPr>
        <w:pStyle w:val="ITEABodyText"/>
        <w:jc w:val="both"/>
        <w:rPr>
          <w:lang w:val="en-US" w:eastAsia="en-US"/>
        </w:rPr>
      </w:pPr>
      <w:r>
        <w:rPr>
          <w:lang w:val="en-US" w:eastAsia="en-US"/>
        </w:rPr>
        <w:t>The license for the FLiMEA tool is currently not finalized, and the tool is only available for researching purposes yet.</w:t>
      </w:r>
    </w:p>
    <w:p w14:paraId="662720D1" w14:textId="77777777" w:rsidR="005F518F" w:rsidRDefault="005F518F" w:rsidP="005F518F">
      <w:pPr>
        <w:pStyle w:val="ITEABodyText"/>
        <w:jc w:val="both"/>
        <w:rPr>
          <w:lang w:val="en-US" w:eastAsia="en-US"/>
        </w:rPr>
      </w:pPr>
    </w:p>
    <w:p w14:paraId="0622D117" w14:textId="77777777" w:rsidR="005F518F" w:rsidRDefault="005F518F" w:rsidP="005F518F">
      <w:pPr>
        <w:pStyle w:val="ITEABodyText"/>
        <w:jc w:val="both"/>
        <w:rPr>
          <w:lang w:val="en-US" w:eastAsia="en-US"/>
        </w:rPr>
      </w:pPr>
      <w:r w:rsidRPr="008A0832">
        <w:rPr>
          <w:b/>
          <w:lang w:val="en-US" w:eastAsia="en-US"/>
        </w:rPr>
        <w:t>Installation</w:t>
      </w:r>
    </w:p>
    <w:p w14:paraId="6E6588A1" w14:textId="5EA7CEEB" w:rsidR="00CB7824" w:rsidRPr="00CB7824" w:rsidRDefault="00CB7824" w:rsidP="00CB7824">
      <w:pPr>
        <w:pStyle w:val="ITEABodyText"/>
        <w:jc w:val="both"/>
        <w:rPr>
          <w:lang w:val="en-US" w:eastAsia="en-US"/>
        </w:rPr>
      </w:pPr>
      <w:r w:rsidRPr="00CB7824">
        <w:rPr>
          <w:lang w:val="en-US" w:eastAsia="en-US"/>
        </w:rPr>
        <w:t xml:space="preserve">The </w:t>
      </w:r>
      <w:r>
        <w:rPr>
          <w:lang w:val="en-US" w:eastAsia="en-US"/>
        </w:rPr>
        <w:t>tool</w:t>
      </w:r>
      <w:r w:rsidRPr="00CB7824">
        <w:rPr>
          <w:lang w:val="en-US" w:eastAsia="en-US"/>
        </w:rPr>
        <w:t xml:space="preserve"> is based on Eclipse respectively Java. </w:t>
      </w:r>
      <w:r w:rsidR="007B0C6D">
        <w:rPr>
          <w:lang w:val="en-US" w:eastAsia="en-US"/>
        </w:rPr>
        <w:t>In addition, Eclipse Modeling Framework and Eclipse Graphical Framework have to be installed to manage and visualize the models.</w:t>
      </w:r>
      <w:r w:rsidRPr="00CB7824">
        <w:rPr>
          <w:lang w:val="en-US" w:eastAsia="en-US"/>
        </w:rPr>
        <w:t xml:space="preserve"> </w:t>
      </w:r>
    </w:p>
    <w:p w14:paraId="076AD2F2" w14:textId="483782C5" w:rsidR="00FC11D0" w:rsidRDefault="00FC11D0" w:rsidP="00CB7824">
      <w:pPr>
        <w:pStyle w:val="ITEAHeading3"/>
        <w:rPr>
          <w:lang w:val="en-US" w:eastAsia="en-US"/>
        </w:rPr>
      </w:pPr>
      <w:r>
        <w:rPr>
          <w:lang w:val="en-US" w:eastAsia="en-US"/>
        </w:rPr>
        <w:lastRenderedPageBreak/>
        <w:t>Getting started</w:t>
      </w:r>
    </w:p>
    <w:p w14:paraId="037F32F0" w14:textId="16E4C87B" w:rsidR="000656AB" w:rsidRPr="004E0E62" w:rsidRDefault="000656AB" w:rsidP="000656AB">
      <w:pPr>
        <w:pStyle w:val="ITEABodyText"/>
        <w:rPr>
          <w:rFonts w:eastAsiaTheme="majorEastAsia"/>
          <w:color w:val="00A651" w:themeColor="hyperlink"/>
          <w:u w:val="single"/>
        </w:rPr>
      </w:pPr>
      <w:r>
        <w:rPr>
          <w:lang w:eastAsia="en-US"/>
        </w:rPr>
        <w:t xml:space="preserve">This video demonstrates a simple example of the capabilities of FLiMEA, giving an overview of the main views to analyse the results of the tool: </w:t>
      </w:r>
      <w:hyperlink r:id="rId49" w:history="1">
        <w:r>
          <w:rPr>
            <w:rStyle w:val="Hyperlink"/>
            <w:rFonts w:eastAsiaTheme="majorEastAsia"/>
          </w:rPr>
          <w:t>https://www.youtube.com/watch?v=0ZuTWR5rQPg</w:t>
        </w:r>
      </w:hyperlink>
    </w:p>
    <w:p w14:paraId="66CC60EC" w14:textId="77777777" w:rsidR="00DD74F0" w:rsidRDefault="00DD74F0" w:rsidP="00DD74F0">
      <w:pPr>
        <w:pStyle w:val="ITEAHeading3"/>
        <w:rPr>
          <w:lang w:val="en-US" w:eastAsia="en-US"/>
        </w:rPr>
      </w:pPr>
      <w:r>
        <w:rPr>
          <w:lang w:val="en-US" w:eastAsia="en-US"/>
        </w:rPr>
        <w:t>Settings and configurable properties</w:t>
      </w:r>
    </w:p>
    <w:p w14:paraId="49AF28CE" w14:textId="586E2F05" w:rsidR="00DD74F0" w:rsidRDefault="004E0E62" w:rsidP="00DD74F0">
      <w:pPr>
        <w:pStyle w:val="ITEABodyText"/>
        <w:rPr>
          <w:lang w:val="en-US" w:eastAsia="en-US"/>
        </w:rPr>
      </w:pPr>
      <w:r>
        <w:rPr>
          <w:lang w:val="en-US" w:eastAsia="en-US"/>
        </w:rPr>
        <w:t>FLiMEA have not to be configured through a configuration file. However, the tool contains a view to speci</w:t>
      </w:r>
      <w:r w:rsidR="00A50304">
        <w:rPr>
          <w:lang w:val="en-US" w:eastAsia="en-US"/>
        </w:rPr>
        <w:t>fic</w:t>
      </w:r>
      <w:r>
        <w:rPr>
          <w:lang w:val="en-US" w:eastAsia="en-US"/>
        </w:rPr>
        <w:t>ally configure the executions or experiments performed.</w:t>
      </w:r>
      <w:r w:rsidR="00A50304">
        <w:rPr>
          <w:lang w:val="en-US" w:eastAsia="en-US"/>
        </w:rPr>
        <w:t xml:space="preserve"> T</w:t>
      </w:r>
      <w:r>
        <w:rPr>
          <w:lang w:val="en-US" w:eastAsia="en-US"/>
        </w:rPr>
        <w:t>hrough this view, the users can configure the preprocessors to manage natural language and the setup of the evolutionary algorithm such as the population, the genetic operations, or the fitness function</w:t>
      </w:r>
      <w:r w:rsidR="00C57D6E">
        <w:rPr>
          <w:lang w:val="en-US" w:eastAsia="en-US"/>
        </w:rPr>
        <w:t>.</w:t>
      </w:r>
    </w:p>
    <w:p w14:paraId="6DBD2F32" w14:textId="0DC87F9D" w:rsidR="004E0E62" w:rsidRPr="005F518F" w:rsidRDefault="004E0E62" w:rsidP="004E0E62">
      <w:pPr>
        <w:pStyle w:val="ITEABodyText"/>
        <w:jc w:val="center"/>
        <w:rPr>
          <w:lang w:val="en-US" w:eastAsia="en-US"/>
        </w:rPr>
      </w:pPr>
      <w:r>
        <w:rPr>
          <w:noProof/>
          <w:lang w:val="en-US" w:eastAsia="en-US"/>
        </w:rPr>
        <w:drawing>
          <wp:inline distT="0" distB="0" distL="0" distR="0" wp14:anchorId="5FD45378" wp14:editId="6F930D97">
            <wp:extent cx="4867275" cy="2500416"/>
            <wp:effectExtent l="0" t="0" r="0" b="0"/>
            <wp:docPr id="28"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r="13243"/>
                    <a:stretch/>
                  </pic:blipFill>
                  <pic:spPr bwMode="auto">
                    <a:xfrm>
                      <a:off x="0" y="0"/>
                      <a:ext cx="4868928" cy="2501265"/>
                    </a:xfrm>
                    <a:prstGeom prst="rect">
                      <a:avLst/>
                    </a:prstGeom>
                    <a:ln>
                      <a:noFill/>
                    </a:ln>
                    <a:extLst>
                      <a:ext uri="{53640926-AAD7-44D8-BBD7-CCE9431645EC}">
                        <a14:shadowObscured xmlns:a14="http://schemas.microsoft.com/office/drawing/2010/main"/>
                      </a:ext>
                    </a:extLst>
                  </pic:spPr>
                </pic:pic>
              </a:graphicData>
            </a:graphic>
          </wp:inline>
        </w:drawing>
      </w:r>
    </w:p>
    <w:p w14:paraId="5FBD5654" w14:textId="77777777" w:rsidR="00DD74F0" w:rsidRDefault="00DD74F0" w:rsidP="00DD74F0">
      <w:pPr>
        <w:pStyle w:val="ITEAHeading3"/>
        <w:rPr>
          <w:lang w:val="en-US" w:eastAsia="en-US"/>
        </w:rPr>
      </w:pPr>
      <w:r>
        <w:rPr>
          <w:lang w:val="en-US" w:eastAsia="en-US"/>
        </w:rPr>
        <w:t>Example data</w:t>
      </w:r>
    </w:p>
    <w:p w14:paraId="1C3814EF" w14:textId="61EBC9DC" w:rsidR="00FC11D0" w:rsidRDefault="000656AB" w:rsidP="00DD74F0">
      <w:pPr>
        <w:pStyle w:val="Texte"/>
      </w:pPr>
      <w:r>
        <w:t>In order to obtain more information about how to use FLiMEA, p</w:t>
      </w:r>
      <w:r w:rsidR="007B0C6D" w:rsidRPr="007B0C6D">
        <w:rPr>
          <w:lang w:val="en-GB"/>
        </w:rPr>
        <w:t>l</w:t>
      </w:r>
      <w:r w:rsidR="007B0C6D">
        <w:rPr>
          <w:lang w:val="en-GB"/>
        </w:rPr>
        <w:t>ease look at the video tutorial</w:t>
      </w:r>
      <w:r>
        <w:rPr>
          <w:lang w:val="en-GB"/>
        </w:rPr>
        <w:t xml:space="preserve"> and the presentation slides, which are available </w:t>
      </w:r>
      <w:r w:rsidR="007B0C6D">
        <w:rPr>
          <w:lang w:val="en-GB"/>
        </w:rPr>
        <w:t>on</w:t>
      </w:r>
      <w:r>
        <w:rPr>
          <w:lang w:val="en-GB"/>
        </w:rPr>
        <w:t xml:space="preserve"> </w:t>
      </w:r>
      <w:r>
        <w:t xml:space="preserve">the </w:t>
      </w:r>
      <w:r>
        <w:rPr>
          <w:lang w:eastAsia="en-US"/>
        </w:rPr>
        <w:t>REVaMP</w:t>
      </w:r>
      <w:r>
        <w:rPr>
          <w:vertAlign w:val="superscript"/>
          <w:lang w:eastAsia="en-US"/>
        </w:rPr>
        <w:t xml:space="preserve">2 </w:t>
      </w:r>
      <w:r>
        <w:t>website (</w:t>
      </w:r>
      <w:hyperlink r:id="rId51" w:history="1">
        <w:r>
          <w:rPr>
            <w:rStyle w:val="Hyperlink"/>
          </w:rPr>
          <w:t>http://www.revamp2-project.eu/tool-chain</w:t>
        </w:r>
      </w:hyperlink>
      <w:r>
        <w:t>). Moreover, in the website of the SVIT research group, there are also descriptions and videos of the cases studies and publications about the tool.</w:t>
      </w:r>
    </w:p>
    <w:p w14:paraId="2AA27DFB" w14:textId="3C4A14E8" w:rsidR="00086E7A" w:rsidRPr="00FC11D0" w:rsidRDefault="00FC11D0" w:rsidP="00FC11D0">
      <w:pPr>
        <w:pStyle w:val="ITEAHeading3"/>
        <w:rPr>
          <w:lang w:val="en-US" w:eastAsia="en-US"/>
        </w:rPr>
      </w:pPr>
      <w:r>
        <w:rPr>
          <w:lang w:val="en-US" w:eastAsia="en-US"/>
        </w:rPr>
        <w:t>Relevant links</w:t>
      </w:r>
    </w:p>
    <w:tbl>
      <w:tblPr>
        <w:tblStyle w:val="MittlereSchattierung1-Akzent2"/>
        <w:tblW w:w="0" w:type="auto"/>
        <w:tblLook w:val="0480" w:firstRow="0" w:lastRow="0" w:firstColumn="1" w:lastColumn="0" w:noHBand="0" w:noVBand="1"/>
      </w:tblPr>
      <w:tblGrid>
        <w:gridCol w:w="2835"/>
        <w:gridCol w:w="6235"/>
      </w:tblGrid>
      <w:tr w:rsidR="00086E7A" w:rsidRPr="00086E7A" w14:paraId="24685AD0" w14:textId="77777777" w:rsidTr="004838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74EE901" w14:textId="77777777" w:rsidR="00086E7A" w:rsidRPr="003F01D1" w:rsidRDefault="00086E7A" w:rsidP="0048385C">
            <w:pPr>
              <w:pStyle w:val="ITEABodyText"/>
              <w:ind w:left="0"/>
              <w:jc w:val="both"/>
              <w:rPr>
                <w:color w:val="FF0000"/>
                <w:lang w:val="en-US" w:eastAsia="en-US"/>
              </w:rPr>
            </w:pPr>
            <w:r>
              <w:rPr>
                <w:lang w:val="en-US" w:eastAsia="en-US"/>
              </w:rPr>
              <w:t>Project Homepage</w:t>
            </w:r>
          </w:p>
        </w:tc>
        <w:tc>
          <w:tcPr>
            <w:tcW w:w="6235" w:type="dxa"/>
          </w:tcPr>
          <w:p w14:paraId="294DB012" w14:textId="2DABD916" w:rsidR="00086E7A" w:rsidRPr="00086E7A" w:rsidRDefault="00165BE4" w:rsidP="00086E7A">
            <w:pPr>
              <w:pStyle w:val="StandardWeb"/>
              <w:tabs>
                <w:tab w:val="left" w:pos="2475"/>
              </w:tabs>
              <w:spacing w:before="0" w:beforeAutospacing="0" w:after="0" w:afterAutospacing="0"/>
              <w:ind w:left="0"/>
              <w:jc w:val="both"/>
              <w:cnfStyle w:val="000000100000" w:firstRow="0" w:lastRow="0" w:firstColumn="0" w:lastColumn="0" w:oddVBand="0" w:evenVBand="0" w:oddHBand="1" w:evenHBand="0" w:firstRowFirstColumn="0" w:firstRowLastColumn="0" w:lastRowFirstColumn="0" w:lastRowLastColumn="0"/>
              <w:rPr>
                <w:rFonts w:eastAsiaTheme="majorEastAsia" w:cs="Arial"/>
                <w:color w:val="00A651" w:themeColor="hyperlink"/>
                <w:szCs w:val="20"/>
                <w:u w:val="single"/>
                <w:lang w:val="de-DE"/>
              </w:rPr>
            </w:pPr>
            <w:hyperlink r:id="rId52" w:history="1">
              <w:r w:rsidR="00086E7A" w:rsidRPr="009762B2">
                <w:rPr>
                  <w:rStyle w:val="Hyperlink"/>
                  <w:rFonts w:ascii="Arial" w:hAnsi="Arial"/>
                  <w:spacing w:val="4"/>
                  <w:sz w:val="20"/>
                </w:rPr>
                <w:t>https://svit.usj.es/</w:t>
              </w:r>
            </w:hyperlink>
          </w:p>
        </w:tc>
      </w:tr>
      <w:tr w:rsidR="00A103FF" w:rsidRPr="00A103FF" w14:paraId="5B5AFFD5" w14:textId="77777777" w:rsidTr="004838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212582A" w14:textId="55D5F88C" w:rsidR="00A103FF" w:rsidRDefault="00A103FF" w:rsidP="00A103FF">
            <w:pPr>
              <w:pStyle w:val="ITEABodyText"/>
              <w:ind w:left="0"/>
              <w:jc w:val="both"/>
              <w:rPr>
                <w:lang w:val="en-US" w:eastAsia="en-US"/>
              </w:rPr>
            </w:pPr>
            <w:r>
              <w:rPr>
                <w:lang w:val="en-US" w:eastAsia="en-US"/>
              </w:rPr>
              <w:t>Download Link</w:t>
            </w:r>
          </w:p>
        </w:tc>
        <w:tc>
          <w:tcPr>
            <w:tcW w:w="6235" w:type="dxa"/>
          </w:tcPr>
          <w:p w14:paraId="54CD1993" w14:textId="77777777" w:rsidR="00A103FF" w:rsidRPr="00A103FF" w:rsidRDefault="00A103FF" w:rsidP="00A103FF">
            <w:pPr>
              <w:pStyle w:val="ITEABodyText"/>
              <w:jc w:val="both"/>
              <w:cnfStyle w:val="000000010000" w:firstRow="0" w:lastRow="0" w:firstColumn="0" w:lastColumn="0" w:oddVBand="0" w:evenVBand="0" w:oddHBand="0" w:evenHBand="1" w:firstRowFirstColumn="0" w:firstRowLastColumn="0" w:lastRowFirstColumn="0" w:lastRowLastColumn="0"/>
              <w:rPr>
                <w:lang w:val="en-US" w:eastAsia="en-US"/>
              </w:rPr>
            </w:pPr>
          </w:p>
        </w:tc>
      </w:tr>
      <w:tr w:rsidR="00086E7A" w14:paraId="77CA16A7" w14:textId="77777777" w:rsidTr="004838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270A0D9" w14:textId="77777777" w:rsidR="00086E7A" w:rsidRDefault="00086E7A" w:rsidP="0048385C">
            <w:pPr>
              <w:pStyle w:val="ITEABodyText"/>
              <w:ind w:left="0"/>
              <w:jc w:val="both"/>
              <w:rPr>
                <w:lang w:val="en-US" w:eastAsia="en-US"/>
              </w:rPr>
            </w:pPr>
            <w:r>
              <w:rPr>
                <w:lang w:val="en-US" w:eastAsia="en-US"/>
              </w:rPr>
              <w:t>Source Code Repository</w:t>
            </w:r>
          </w:p>
        </w:tc>
        <w:tc>
          <w:tcPr>
            <w:tcW w:w="6235" w:type="dxa"/>
          </w:tcPr>
          <w:p w14:paraId="45D78304" w14:textId="2ACD8E81" w:rsidR="00086E7A" w:rsidRDefault="000656AB" w:rsidP="0048385C">
            <w:pPr>
              <w:pStyle w:val="ITEABodyText"/>
              <w:ind w:left="0"/>
              <w:jc w:val="both"/>
              <w:cnfStyle w:val="000000100000" w:firstRow="0" w:lastRow="0" w:firstColumn="0" w:lastColumn="0" w:oddVBand="0" w:evenVBand="0" w:oddHBand="1" w:evenHBand="0" w:firstRowFirstColumn="0" w:firstRowLastColumn="0" w:lastRowFirstColumn="0" w:lastRowLastColumn="0"/>
              <w:rPr>
                <w:lang w:val="en-US" w:eastAsia="en-US"/>
              </w:rPr>
            </w:pPr>
            <w:r>
              <w:rPr>
                <w:lang w:val="en-US" w:eastAsia="en-US"/>
              </w:rPr>
              <w:t>On order, requested through the website of SVIT research group</w:t>
            </w:r>
          </w:p>
        </w:tc>
      </w:tr>
      <w:tr w:rsidR="00086E7A" w14:paraId="252D9865" w14:textId="77777777" w:rsidTr="004838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ED3FB95" w14:textId="77777777" w:rsidR="00086E7A" w:rsidRDefault="00086E7A" w:rsidP="0048385C">
            <w:pPr>
              <w:pStyle w:val="ITEABodyText"/>
              <w:ind w:left="0"/>
              <w:jc w:val="both"/>
              <w:rPr>
                <w:lang w:val="en-US" w:eastAsia="en-US"/>
              </w:rPr>
            </w:pPr>
            <w:r>
              <w:rPr>
                <w:lang w:eastAsia="en-US"/>
              </w:rPr>
              <w:t>Video Tutorial</w:t>
            </w:r>
          </w:p>
        </w:tc>
        <w:tc>
          <w:tcPr>
            <w:tcW w:w="6235" w:type="dxa"/>
          </w:tcPr>
          <w:p w14:paraId="456740CB" w14:textId="34B3E481" w:rsidR="00086E7A" w:rsidRDefault="00165BE4" w:rsidP="0092353B">
            <w:pPr>
              <w:pStyle w:val="ITEABodyText"/>
              <w:tabs>
                <w:tab w:val="left" w:pos="871"/>
              </w:tabs>
              <w:ind w:left="0"/>
              <w:jc w:val="both"/>
              <w:cnfStyle w:val="000000010000" w:firstRow="0" w:lastRow="0" w:firstColumn="0" w:lastColumn="0" w:oddVBand="0" w:evenVBand="0" w:oddHBand="0" w:evenHBand="1" w:firstRowFirstColumn="0" w:firstRowLastColumn="0" w:lastRowFirstColumn="0" w:lastRowLastColumn="0"/>
              <w:rPr>
                <w:lang w:val="en-US" w:eastAsia="en-US"/>
              </w:rPr>
            </w:pPr>
            <w:hyperlink r:id="rId53" w:history="1">
              <w:r w:rsidR="0092353B">
                <w:rPr>
                  <w:rStyle w:val="Hyperlink"/>
                  <w:rFonts w:eastAsiaTheme="majorEastAsia"/>
                </w:rPr>
                <w:t>https://www.youtube.com/watch?v=0ZuTWR5rQPg</w:t>
              </w:r>
            </w:hyperlink>
          </w:p>
        </w:tc>
      </w:tr>
      <w:tr w:rsidR="00086E7A" w14:paraId="7EE2AA6C" w14:textId="77777777" w:rsidTr="004838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13C1CB4" w14:textId="77777777" w:rsidR="00086E7A" w:rsidRDefault="00086E7A" w:rsidP="0048385C">
            <w:pPr>
              <w:pStyle w:val="ITEABodyText"/>
              <w:ind w:left="0"/>
              <w:jc w:val="both"/>
              <w:rPr>
                <w:lang w:val="en-US" w:eastAsia="en-US"/>
              </w:rPr>
            </w:pPr>
            <w:r>
              <w:rPr>
                <w:lang w:val="en-US" w:eastAsia="en-US"/>
              </w:rPr>
              <w:t>Tutorial Slides</w:t>
            </w:r>
          </w:p>
        </w:tc>
        <w:tc>
          <w:tcPr>
            <w:tcW w:w="6235" w:type="dxa"/>
          </w:tcPr>
          <w:p w14:paraId="5A260034" w14:textId="7451F596" w:rsidR="00086E7A" w:rsidRDefault="00165BE4" w:rsidP="0048385C">
            <w:pPr>
              <w:pStyle w:val="ITEABodyText"/>
              <w:ind w:left="0"/>
              <w:jc w:val="both"/>
              <w:cnfStyle w:val="000000100000" w:firstRow="0" w:lastRow="0" w:firstColumn="0" w:lastColumn="0" w:oddVBand="0" w:evenVBand="0" w:oddHBand="1" w:evenHBand="0" w:firstRowFirstColumn="0" w:firstRowLastColumn="0" w:lastRowFirstColumn="0" w:lastRowLastColumn="0"/>
              <w:rPr>
                <w:lang w:val="en-US" w:eastAsia="en-US"/>
              </w:rPr>
            </w:pPr>
            <w:hyperlink r:id="rId54" w:history="1">
              <w:r w:rsidR="00086E7A" w:rsidRPr="009762B2">
                <w:rPr>
                  <w:rStyle w:val="Hyperlink"/>
                  <w:lang w:val="en-US" w:eastAsia="en-US"/>
                </w:rPr>
                <w:t>http://www.revamp2-project.eu/images/Tool-chain/tutorial-slides/D4.4-Tool-Presentation-FLiMEA.pdf</w:t>
              </w:r>
            </w:hyperlink>
          </w:p>
        </w:tc>
      </w:tr>
      <w:tr w:rsidR="00A103FF" w:rsidRPr="00A103FF" w14:paraId="4ACD9DE0" w14:textId="77777777" w:rsidTr="004838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F39F8A5" w14:textId="0CB116B0" w:rsidR="00A103FF" w:rsidRDefault="00A103FF" w:rsidP="00A103FF">
            <w:pPr>
              <w:pStyle w:val="ITEABodyText"/>
              <w:ind w:left="0"/>
              <w:jc w:val="both"/>
              <w:rPr>
                <w:lang w:val="en-US" w:eastAsia="en-US"/>
              </w:rPr>
            </w:pPr>
            <w:r>
              <w:rPr>
                <w:lang w:val="en-US" w:eastAsia="en-US"/>
              </w:rPr>
              <w:t>Manual</w:t>
            </w:r>
          </w:p>
        </w:tc>
        <w:tc>
          <w:tcPr>
            <w:tcW w:w="6235" w:type="dxa"/>
          </w:tcPr>
          <w:p w14:paraId="6E04D789" w14:textId="77777777" w:rsidR="00A103FF" w:rsidRPr="00A103FF" w:rsidRDefault="00A103FF" w:rsidP="00A103FF">
            <w:pPr>
              <w:pStyle w:val="ITEABodyText"/>
              <w:ind w:left="0"/>
              <w:jc w:val="both"/>
              <w:cnfStyle w:val="000000010000" w:firstRow="0" w:lastRow="0" w:firstColumn="0" w:lastColumn="0" w:oddVBand="0" w:evenVBand="0" w:oddHBand="0" w:evenHBand="1" w:firstRowFirstColumn="0" w:firstRowLastColumn="0" w:lastRowFirstColumn="0" w:lastRowLastColumn="0"/>
            </w:pPr>
          </w:p>
        </w:tc>
      </w:tr>
      <w:tr w:rsidR="00086E7A" w:rsidRPr="00A103FF" w14:paraId="3D36476C" w14:textId="77777777" w:rsidTr="004838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8B0E1C7" w14:textId="77777777" w:rsidR="00086E7A" w:rsidRDefault="00086E7A" w:rsidP="00A103FF">
            <w:pPr>
              <w:pStyle w:val="ITEABodyText"/>
              <w:ind w:left="0"/>
              <w:jc w:val="both"/>
              <w:rPr>
                <w:lang w:val="en-US" w:eastAsia="en-US"/>
              </w:rPr>
            </w:pPr>
            <w:r>
              <w:rPr>
                <w:lang w:val="en-US" w:eastAsia="en-US"/>
              </w:rPr>
              <w:t>Contact</w:t>
            </w:r>
          </w:p>
        </w:tc>
        <w:tc>
          <w:tcPr>
            <w:tcW w:w="6235" w:type="dxa"/>
          </w:tcPr>
          <w:p w14:paraId="3340D9F7" w14:textId="07477BB3" w:rsidR="00086E7A" w:rsidRPr="006707F5" w:rsidRDefault="00086E7A" w:rsidP="00A103FF">
            <w:pPr>
              <w:pStyle w:val="ITEABodyText"/>
              <w:ind w:left="0"/>
              <w:jc w:val="both"/>
              <w:cnfStyle w:val="000000100000" w:firstRow="0" w:lastRow="0" w:firstColumn="0" w:lastColumn="0" w:oddVBand="0" w:evenVBand="0" w:oddHBand="1" w:evenHBand="0" w:firstRowFirstColumn="0" w:firstRowLastColumn="0" w:lastRowFirstColumn="0" w:lastRowLastColumn="0"/>
              <w:rPr>
                <w:lang w:val="es-ES" w:eastAsia="en-US"/>
              </w:rPr>
            </w:pPr>
            <w:r w:rsidRPr="006707F5">
              <w:rPr>
                <w:lang w:val="es-ES" w:eastAsia="en-US"/>
              </w:rPr>
              <w:t>Ana C. Marcén &lt;</w:t>
            </w:r>
            <w:hyperlink r:id="rId55" w:history="1">
              <w:r w:rsidR="00A103FF" w:rsidRPr="006707F5">
                <w:rPr>
                  <w:rStyle w:val="Hyperlink"/>
                  <w:lang w:val="es-ES" w:eastAsia="en-US"/>
                </w:rPr>
                <w:t>acmarcen@usj.es</w:t>
              </w:r>
            </w:hyperlink>
            <w:r w:rsidRPr="006707F5">
              <w:rPr>
                <w:lang w:val="es-ES" w:eastAsia="en-US"/>
              </w:rPr>
              <w:t>&gt;</w:t>
            </w:r>
          </w:p>
          <w:p w14:paraId="38D0CC31" w14:textId="5C612D69" w:rsidR="00086E7A" w:rsidRPr="00A103FF" w:rsidRDefault="00086E7A" w:rsidP="00A103FF">
            <w:pPr>
              <w:pStyle w:val="ITEABodyText"/>
              <w:ind w:left="0"/>
              <w:jc w:val="both"/>
              <w:cnfStyle w:val="000000100000" w:firstRow="0" w:lastRow="0" w:firstColumn="0" w:lastColumn="0" w:oddVBand="0" w:evenVBand="0" w:oddHBand="1" w:evenHBand="0" w:firstRowFirstColumn="0" w:firstRowLastColumn="0" w:lastRowFirstColumn="0" w:lastRowLastColumn="0"/>
              <w:rPr>
                <w:lang w:val="en-US" w:eastAsia="en-US"/>
              </w:rPr>
            </w:pPr>
            <w:r w:rsidRPr="00A103FF">
              <w:rPr>
                <w:lang w:val="en-US" w:eastAsia="en-US"/>
              </w:rPr>
              <w:t>Jaime Font &lt;</w:t>
            </w:r>
            <w:hyperlink r:id="rId56" w:history="1">
              <w:r w:rsidRPr="00A103FF">
                <w:rPr>
                  <w:rStyle w:val="Hyperlink"/>
                  <w:lang w:val="en-US" w:eastAsia="en-US"/>
                </w:rPr>
                <w:t>jfont@usj.es</w:t>
              </w:r>
            </w:hyperlink>
            <w:r w:rsidRPr="00A103FF">
              <w:rPr>
                <w:lang w:val="en-US" w:eastAsia="en-US"/>
              </w:rPr>
              <w:t>&gt;</w:t>
            </w:r>
          </w:p>
        </w:tc>
      </w:tr>
    </w:tbl>
    <w:p w14:paraId="513CD283" w14:textId="2EA235E8" w:rsidR="00C2625F" w:rsidRDefault="00C2625F" w:rsidP="00C2625F">
      <w:pPr>
        <w:pStyle w:val="ITEABodyText"/>
        <w:rPr>
          <w:lang w:val="fr-FR" w:eastAsia="en-US"/>
        </w:rPr>
      </w:pPr>
    </w:p>
    <w:p w14:paraId="024B45F4" w14:textId="5EF0C324" w:rsidR="009B41BF" w:rsidRDefault="009B41BF" w:rsidP="00176997">
      <w:pPr>
        <w:pStyle w:val="ITEAHeading2"/>
        <w:rPr>
          <w:lang w:val="en-US" w:eastAsia="en-US"/>
        </w:rPr>
      </w:pPr>
      <w:bookmarkStart w:id="30" w:name="_Toc27065618"/>
      <w:r>
        <w:rPr>
          <w:lang w:val="en-US" w:eastAsia="en-US"/>
        </w:rPr>
        <w:t>Commit Analysis Infrastructure (ComAnI</w:t>
      </w:r>
      <w:r w:rsidR="00ED6FF4">
        <w:rPr>
          <w:lang w:val="en-US" w:eastAsia="en-US"/>
        </w:rPr>
        <w:t>)</w:t>
      </w:r>
      <w:bookmarkEnd w:id="30"/>
    </w:p>
    <w:p w14:paraId="1CC74F6D" w14:textId="77777777" w:rsidR="009B41BF" w:rsidRDefault="009B41BF" w:rsidP="009B41BF">
      <w:pPr>
        <w:pStyle w:val="ITEAHeading3"/>
        <w:rPr>
          <w:lang w:val="en-US" w:eastAsia="en-US"/>
        </w:rPr>
      </w:pPr>
      <w:r>
        <w:rPr>
          <w:lang w:val="en-US" w:eastAsia="en-US"/>
        </w:rPr>
        <w:t>Tool Description</w:t>
      </w:r>
    </w:p>
    <w:p w14:paraId="4A4D6079" w14:textId="6ACC1FF8" w:rsidR="00ED6FF4" w:rsidRDefault="00ED6FF4" w:rsidP="00E677AC">
      <w:pPr>
        <w:pStyle w:val="ITEABodyText"/>
        <w:jc w:val="both"/>
        <w:rPr>
          <w:lang w:val="en-US" w:eastAsia="en-US"/>
        </w:rPr>
      </w:pPr>
      <w:r w:rsidRPr="00ED6FF4">
        <w:rPr>
          <w:lang w:val="en-US" w:eastAsia="en-US"/>
        </w:rPr>
        <w:t>The Commit Analysis Infrastructure (ComAnI) enables the extraction</w:t>
      </w:r>
      <w:r>
        <w:rPr>
          <w:lang w:val="en-US" w:eastAsia="en-US"/>
        </w:rPr>
        <w:t xml:space="preserve"> and the analysis</w:t>
      </w:r>
      <w:r w:rsidRPr="00ED6FF4">
        <w:rPr>
          <w:lang w:val="en-US" w:eastAsia="en-US"/>
        </w:rPr>
        <w:t xml:space="preserve"> of commits and the information about their changes to individual artifacts from software repositories. </w:t>
      </w:r>
      <w:r w:rsidR="00E677AC">
        <w:rPr>
          <w:lang w:val="en-US" w:eastAsia="en-US"/>
        </w:rPr>
        <w:t>Different plug-ins provide t</w:t>
      </w:r>
      <w:r>
        <w:rPr>
          <w:lang w:val="en-US" w:eastAsia="en-US"/>
        </w:rPr>
        <w:t xml:space="preserve">hese core capabilities (extraction and analysis) to support a variety of different version control systems, like Git or SVN, and analyses, like determining the intensity of variability changes or </w:t>
      </w:r>
      <w:r w:rsidR="00E677AC">
        <w:rPr>
          <w:lang w:val="en-US" w:eastAsia="en-US"/>
        </w:rPr>
        <w:t>the effect changes have on variable code blocks. This configurability is one of the main features of ComAnI and enables different setups of that infrastructure. Besides the specific combination of plug-ins, configurations may differ in the way commits are extracted: a f</w:t>
      </w:r>
      <w:r w:rsidR="00E677AC" w:rsidRPr="00ED6FF4">
        <w:rPr>
          <w:lang w:val="en-US" w:eastAsia="en-US"/>
        </w:rPr>
        <w:t>ull repository extraction</w:t>
      </w:r>
      <w:r w:rsidR="00E677AC">
        <w:rPr>
          <w:lang w:val="en-US" w:eastAsia="en-US"/>
        </w:rPr>
        <w:t xml:space="preserve"> </w:t>
      </w:r>
      <w:r w:rsidR="00E677AC" w:rsidRPr="00ED6FF4">
        <w:rPr>
          <w:lang w:val="en-US" w:eastAsia="en-US"/>
        </w:rPr>
        <w:t>forces the extraction of all commits of a software repository</w:t>
      </w:r>
      <w:r w:rsidR="002F4AEE">
        <w:rPr>
          <w:lang w:val="en-US" w:eastAsia="en-US"/>
        </w:rPr>
        <w:t>;</w:t>
      </w:r>
      <w:r w:rsidR="00E677AC">
        <w:rPr>
          <w:lang w:val="en-US" w:eastAsia="en-US"/>
        </w:rPr>
        <w:t xml:space="preserve"> a p</w:t>
      </w:r>
      <w:r w:rsidR="00E677AC" w:rsidRPr="00ED6FF4">
        <w:rPr>
          <w:lang w:val="en-US" w:eastAsia="en-US"/>
        </w:rPr>
        <w:t>artial repository extraction allows the extraction of a predefined set of commits</w:t>
      </w:r>
      <w:r w:rsidR="002F4AEE">
        <w:rPr>
          <w:lang w:val="en-US" w:eastAsia="en-US"/>
        </w:rPr>
        <w:t>;</w:t>
      </w:r>
      <w:r w:rsidR="00E677AC">
        <w:rPr>
          <w:lang w:val="en-US" w:eastAsia="en-US"/>
        </w:rPr>
        <w:t xml:space="preserve"> </w:t>
      </w:r>
      <w:r w:rsidR="002F4AEE">
        <w:rPr>
          <w:lang w:val="en-US" w:eastAsia="en-US"/>
        </w:rPr>
        <w:t>t</w:t>
      </w:r>
      <w:r w:rsidR="00E677AC">
        <w:rPr>
          <w:lang w:val="en-US" w:eastAsia="en-US"/>
        </w:rPr>
        <w:t>he s</w:t>
      </w:r>
      <w:r w:rsidR="00E677AC" w:rsidRPr="00ED6FF4">
        <w:rPr>
          <w:lang w:val="en-US" w:eastAsia="en-US"/>
        </w:rPr>
        <w:t>ingle commit extraction offers an interactive mode, in which the content of a single commit can be passed on the command line as an input</w:t>
      </w:r>
      <w:r w:rsidR="00E677AC">
        <w:rPr>
          <w:lang w:val="en-US" w:eastAsia="en-US"/>
        </w:rPr>
        <w:t>.</w:t>
      </w:r>
      <w:r w:rsidR="003C1DD4">
        <w:rPr>
          <w:lang w:val="en-US" w:eastAsia="en-US"/>
        </w:rPr>
        <w:t xml:space="preserve"> </w:t>
      </w:r>
      <w:r w:rsidR="003C1DD4" w:rsidRPr="00ED6FF4">
        <w:rPr>
          <w:lang w:val="en-US" w:eastAsia="en-US"/>
        </w:rPr>
        <w:t xml:space="preserve">A configuration file defines </w:t>
      </w:r>
      <w:r w:rsidR="003C1DD4">
        <w:rPr>
          <w:lang w:val="en-US" w:eastAsia="en-US"/>
        </w:rPr>
        <w:t xml:space="preserve">such </w:t>
      </w:r>
      <w:r w:rsidR="003C1DD4" w:rsidRPr="00ED6FF4">
        <w:rPr>
          <w:lang w:val="en-US" w:eastAsia="en-US"/>
        </w:rPr>
        <w:t xml:space="preserve">a particular setup of the </w:t>
      </w:r>
      <w:r w:rsidR="003C1DD4">
        <w:rPr>
          <w:lang w:val="en-US" w:eastAsia="en-US"/>
        </w:rPr>
        <w:t xml:space="preserve">infrastructure. </w:t>
      </w:r>
      <w:r w:rsidR="003C1DD4" w:rsidRPr="00ED6FF4">
        <w:rPr>
          <w:lang w:val="en-US" w:eastAsia="en-US"/>
        </w:rPr>
        <w:t>It consists of a set of configuration parameters</w:t>
      </w:r>
      <w:r w:rsidR="00C1522B">
        <w:rPr>
          <w:lang w:val="en-US" w:eastAsia="en-US"/>
        </w:rPr>
        <w:t>, which t</w:t>
      </w:r>
      <w:r w:rsidR="00C1522B" w:rsidRPr="00ED6FF4">
        <w:rPr>
          <w:lang w:val="en-US" w:eastAsia="en-US"/>
        </w:rPr>
        <w:t>he infrastructure reads to configure ComAnI prior to its actual execution.</w:t>
      </w:r>
    </w:p>
    <w:p w14:paraId="33F34CEE" w14:textId="714D4A89" w:rsidR="00C1522B" w:rsidRDefault="00C1522B" w:rsidP="00E677AC">
      <w:pPr>
        <w:pStyle w:val="ITEABodyText"/>
        <w:jc w:val="both"/>
        <w:rPr>
          <w:lang w:val="en-US" w:eastAsia="en-US"/>
        </w:rPr>
      </w:pPr>
    </w:p>
    <w:p w14:paraId="3D314F86" w14:textId="1ABE3D3F" w:rsidR="00C1522B" w:rsidRDefault="00C1522B" w:rsidP="00E677AC">
      <w:pPr>
        <w:pStyle w:val="ITEABodyText"/>
        <w:jc w:val="both"/>
        <w:rPr>
          <w:lang w:val="en-US" w:eastAsia="en-US"/>
        </w:rPr>
      </w:pPr>
      <w:r>
        <w:rPr>
          <w:lang w:val="en-US" w:eastAsia="en-US"/>
        </w:rPr>
        <w:t xml:space="preserve">The second main feature of ComAnI is its extensibility. Besides the available plug-ins for the commit extraction and analysis, the infrastructure enables the development and execution of third-party plug-ins. This enables the application of the infrastructure to different types of repositories and version control systems as well as the processing of currently unsupported artifact types and their content. A developer therefore only has to subclass the respective abstract class for extraction or analysis and then implements the core algorithms of the new plug-in. This new plug-ins is integrated into a new setup by simply defining the location and the main class name of that plug-in in the configuration file. </w:t>
      </w:r>
      <w:r w:rsidR="004E04BC">
        <w:rPr>
          <w:lang w:val="en-US" w:eastAsia="en-US"/>
        </w:rPr>
        <w:t xml:space="preserve">ComAnI manages all </w:t>
      </w:r>
      <w:r>
        <w:rPr>
          <w:lang w:val="en-US" w:eastAsia="en-US"/>
        </w:rPr>
        <w:t>other requirements for its execution transparently.</w:t>
      </w:r>
    </w:p>
    <w:p w14:paraId="72A82EBD" w14:textId="1C5EC361" w:rsidR="009B41BF" w:rsidRDefault="009B41BF" w:rsidP="009B41BF">
      <w:pPr>
        <w:pStyle w:val="ITEAHeading3"/>
        <w:rPr>
          <w:lang w:val="en-US" w:eastAsia="en-US"/>
        </w:rPr>
      </w:pPr>
      <w:r>
        <w:rPr>
          <w:lang w:val="en-US" w:eastAsia="en-US"/>
        </w:rPr>
        <w:t>Source of Supply</w:t>
      </w:r>
    </w:p>
    <w:p w14:paraId="7A7A25C5" w14:textId="1717F581" w:rsidR="0010402F" w:rsidRPr="0010402F" w:rsidRDefault="00136186" w:rsidP="0010402F">
      <w:pPr>
        <w:pStyle w:val="ITEABodyText"/>
        <w:rPr>
          <w:lang w:val="en-US" w:eastAsia="en-US"/>
        </w:rPr>
      </w:pPr>
      <w:r>
        <w:rPr>
          <w:lang w:val="en-US" w:eastAsia="en-US"/>
        </w:rPr>
        <w:t xml:space="preserve">The Commit Analysis Infrastructure can be downloaded from github: </w:t>
      </w:r>
      <w:hyperlink r:id="rId57" w:history="1">
        <w:r w:rsidRPr="006C38BC">
          <w:rPr>
            <w:rStyle w:val="Hyperlink"/>
            <w:lang w:val="en-US" w:eastAsia="en-US"/>
          </w:rPr>
          <w:t>https://github.com/CommitAnalysisInfrastructure/ComAnI</w:t>
        </w:r>
      </w:hyperlink>
      <w:r>
        <w:rPr>
          <w:lang w:val="en-US" w:eastAsia="en-US"/>
        </w:rPr>
        <w:t xml:space="preserve"> </w:t>
      </w:r>
    </w:p>
    <w:p w14:paraId="3915FE13" w14:textId="77777777" w:rsidR="009B41BF" w:rsidRDefault="009B41BF" w:rsidP="009B41BF">
      <w:pPr>
        <w:pStyle w:val="ITEAHeading3"/>
        <w:rPr>
          <w:lang w:val="en-US" w:eastAsia="en-US"/>
        </w:rPr>
      </w:pPr>
      <w:r>
        <w:rPr>
          <w:lang w:val="en-US" w:eastAsia="en-US"/>
        </w:rPr>
        <w:t>Installation and License Information</w:t>
      </w:r>
    </w:p>
    <w:p w14:paraId="1BC0EAA8" w14:textId="77777777" w:rsidR="009B41BF" w:rsidRPr="008A0832" w:rsidRDefault="009B41BF" w:rsidP="009B41BF">
      <w:pPr>
        <w:pStyle w:val="ITEABodyText"/>
        <w:jc w:val="both"/>
        <w:rPr>
          <w:b/>
          <w:lang w:val="en-US" w:eastAsia="en-US"/>
        </w:rPr>
      </w:pPr>
      <w:r w:rsidRPr="008A0832">
        <w:rPr>
          <w:b/>
          <w:lang w:val="en-US" w:eastAsia="en-US"/>
        </w:rPr>
        <w:t>Prerequisite</w:t>
      </w:r>
    </w:p>
    <w:p w14:paraId="68085C9B" w14:textId="0D321FF9" w:rsidR="009B41BF" w:rsidRDefault="00B42394" w:rsidP="009B41BF">
      <w:pPr>
        <w:pStyle w:val="ITEABodyText"/>
        <w:jc w:val="both"/>
        <w:rPr>
          <w:lang w:val="en-US" w:eastAsia="en-US"/>
        </w:rPr>
      </w:pPr>
      <w:r>
        <w:rPr>
          <w:lang w:val="en-US" w:eastAsia="en-US"/>
        </w:rPr>
        <w:t>The core infrastructure of ComAnI requires Java 8 or higher (or equivalents, like OpenJDK). The individual plug-ins may require additional components, like Git or SVN for the respective extraction plug-ins or R for calculating statistics of change intensities</w:t>
      </w:r>
      <w:r w:rsidR="00E634E3">
        <w:rPr>
          <w:lang w:val="en-US" w:eastAsia="en-US"/>
        </w:rPr>
        <w:t xml:space="preserve"> (analysis)</w:t>
      </w:r>
      <w:r>
        <w:rPr>
          <w:lang w:val="en-US" w:eastAsia="en-US"/>
        </w:rPr>
        <w:t xml:space="preserve">. These individual requirements can be found </w:t>
      </w:r>
      <w:r w:rsidR="00E634E3">
        <w:rPr>
          <w:lang w:val="en-US" w:eastAsia="en-US"/>
        </w:rPr>
        <w:t xml:space="preserve">as part of the descriptions of the plug-ins </w:t>
      </w:r>
      <w:r>
        <w:rPr>
          <w:lang w:val="en-US" w:eastAsia="en-US"/>
        </w:rPr>
        <w:t>in the</w:t>
      </w:r>
      <w:r w:rsidR="00E634E3">
        <w:rPr>
          <w:lang w:val="en-US" w:eastAsia="en-US"/>
        </w:rPr>
        <w:t>ir dedicated</w:t>
      </w:r>
      <w:r>
        <w:rPr>
          <w:lang w:val="en-US" w:eastAsia="en-US"/>
        </w:rPr>
        <w:t xml:space="preserve"> github repositories (</w:t>
      </w:r>
      <w:hyperlink r:id="rId58" w:history="1">
        <w:r w:rsidR="001B2085" w:rsidRPr="006C38BC">
          <w:rPr>
            <w:rStyle w:val="Hyperlink"/>
            <w:lang w:val="en-US" w:eastAsia="en-US"/>
          </w:rPr>
          <w:t>https://github.com/CommitAnalysisInfrastructure</w:t>
        </w:r>
      </w:hyperlink>
      <w:r>
        <w:rPr>
          <w:lang w:val="en-US" w:eastAsia="en-US"/>
        </w:rPr>
        <w:t>).</w:t>
      </w:r>
    </w:p>
    <w:p w14:paraId="1385E956" w14:textId="77777777" w:rsidR="001B2085" w:rsidRDefault="001B2085" w:rsidP="009B41BF">
      <w:pPr>
        <w:pStyle w:val="ITEABodyText"/>
        <w:jc w:val="both"/>
        <w:rPr>
          <w:lang w:val="en-US" w:eastAsia="en-US"/>
        </w:rPr>
      </w:pPr>
    </w:p>
    <w:p w14:paraId="23D5A131" w14:textId="77777777" w:rsidR="009B41BF" w:rsidRPr="008A0832" w:rsidRDefault="009B41BF" w:rsidP="009B41BF">
      <w:pPr>
        <w:pStyle w:val="ITEABodyText"/>
        <w:jc w:val="both"/>
        <w:rPr>
          <w:b/>
          <w:lang w:val="en-US" w:eastAsia="en-US"/>
        </w:rPr>
      </w:pPr>
      <w:r w:rsidRPr="008A0832">
        <w:rPr>
          <w:b/>
          <w:lang w:val="en-US" w:eastAsia="en-US"/>
        </w:rPr>
        <w:t>License information</w:t>
      </w:r>
    </w:p>
    <w:p w14:paraId="5595AA71" w14:textId="509B41AE" w:rsidR="009B41BF" w:rsidRDefault="00157DB6" w:rsidP="009B41BF">
      <w:pPr>
        <w:pStyle w:val="ITEABodyText"/>
        <w:jc w:val="both"/>
        <w:rPr>
          <w:lang w:val="en-US" w:eastAsia="en-US"/>
        </w:rPr>
      </w:pPr>
      <w:r>
        <w:rPr>
          <w:lang w:val="en-US" w:eastAsia="en-US"/>
        </w:rPr>
        <w:t>The core infrastructure as well as all plug-ins</w:t>
      </w:r>
      <w:r w:rsidR="000A2BDA">
        <w:rPr>
          <w:lang w:val="en-US" w:eastAsia="en-US"/>
        </w:rPr>
        <w:t xml:space="preserve"> provided by the Stiftung University of Hildesheim</w:t>
      </w:r>
      <w:r>
        <w:rPr>
          <w:lang w:val="en-US" w:eastAsia="en-US"/>
        </w:rPr>
        <w:t xml:space="preserve"> are available under Apache License 2.</w:t>
      </w:r>
      <w:r w:rsidR="00D02767">
        <w:rPr>
          <w:lang w:val="en-US" w:eastAsia="en-US"/>
        </w:rPr>
        <w:t>0.</w:t>
      </w:r>
    </w:p>
    <w:p w14:paraId="69B8A27D" w14:textId="77777777" w:rsidR="009B41BF" w:rsidRDefault="009B41BF" w:rsidP="009B41BF">
      <w:pPr>
        <w:pStyle w:val="ITEABodyText"/>
        <w:jc w:val="both"/>
        <w:rPr>
          <w:lang w:val="en-US" w:eastAsia="en-US"/>
        </w:rPr>
      </w:pPr>
    </w:p>
    <w:p w14:paraId="6B3E95C3" w14:textId="77777777" w:rsidR="009B41BF" w:rsidRDefault="009B41BF" w:rsidP="009B41BF">
      <w:pPr>
        <w:pStyle w:val="ITEABodyText"/>
        <w:jc w:val="both"/>
        <w:rPr>
          <w:lang w:val="en-US" w:eastAsia="en-US"/>
        </w:rPr>
      </w:pPr>
      <w:r w:rsidRPr="008A0832">
        <w:rPr>
          <w:b/>
          <w:lang w:val="en-US" w:eastAsia="en-US"/>
        </w:rPr>
        <w:t>Installation</w:t>
      </w:r>
    </w:p>
    <w:p w14:paraId="5B043972" w14:textId="57013938" w:rsidR="009B41BF" w:rsidRPr="005F518F" w:rsidRDefault="00AB45F7" w:rsidP="009B41BF">
      <w:pPr>
        <w:pStyle w:val="ITEABodyText"/>
        <w:rPr>
          <w:lang w:val="en-US" w:eastAsia="en-US"/>
        </w:rPr>
      </w:pPr>
      <w:r>
        <w:rPr>
          <w:lang w:val="en-US" w:eastAsia="en-US"/>
        </w:rPr>
        <w:lastRenderedPageBreak/>
        <w:t xml:space="preserve">Download the latest release from </w:t>
      </w:r>
      <w:hyperlink r:id="rId59" w:history="1">
        <w:r w:rsidRPr="006C38BC">
          <w:rPr>
            <w:rStyle w:val="Hyperlink"/>
            <w:lang w:val="en-US" w:eastAsia="en-US"/>
          </w:rPr>
          <w:t>https://github.com/CommitAnalysisInfrastructure/ComAnI/tree/master/release</w:t>
        </w:r>
      </w:hyperlink>
      <w:r>
        <w:rPr>
          <w:lang w:val="en-US" w:eastAsia="en-US"/>
        </w:rPr>
        <w:t xml:space="preserve"> and extract the zip archive to your favorite location.</w:t>
      </w:r>
    </w:p>
    <w:p w14:paraId="4C1CC1ED" w14:textId="68A0294E" w:rsidR="009B41BF" w:rsidRDefault="009B41BF" w:rsidP="009B41BF">
      <w:pPr>
        <w:pStyle w:val="ITEAHeading3"/>
        <w:rPr>
          <w:lang w:val="en-US" w:eastAsia="en-US"/>
        </w:rPr>
      </w:pPr>
      <w:r>
        <w:rPr>
          <w:lang w:val="en-US" w:eastAsia="en-US"/>
        </w:rPr>
        <w:t>Getting started</w:t>
      </w:r>
    </w:p>
    <w:p w14:paraId="6CA398C7" w14:textId="5A2EFF89" w:rsidR="00C7271A" w:rsidRPr="00C7271A" w:rsidRDefault="00C7271A" w:rsidP="00C7271A">
      <w:pPr>
        <w:pStyle w:val="ITEABodyText"/>
        <w:rPr>
          <w:lang w:val="en-US" w:eastAsia="en-US"/>
        </w:rPr>
      </w:pPr>
      <w:r>
        <w:rPr>
          <w:lang w:val="en-US" w:eastAsia="en-US"/>
        </w:rPr>
        <w:t xml:space="preserve">ComAnI is a command line tool, which is executed by starting the ComAnI.jar file as a typical Java archive file, e.g. </w:t>
      </w:r>
      <w:r w:rsidRPr="00C7271A">
        <w:rPr>
          <w:i/>
          <w:lang w:val="en-US" w:eastAsia="en-US"/>
        </w:rPr>
        <w:t>java –jar ComAnI.jar [...]</w:t>
      </w:r>
      <w:r>
        <w:rPr>
          <w:lang w:val="en-US" w:eastAsia="en-US"/>
        </w:rPr>
        <w:t xml:space="preserve">. As the purpose of this tool is to extract and analyze commits, it is necessary to have a local copy of the target software repository in place. The path to that repository is a mandatory configuration parameter, which the infrastructure receives as part of a ComAnI configuration file. We describe these configuration file and some of the options in more detail in Section </w:t>
      </w:r>
      <w:r>
        <w:rPr>
          <w:lang w:val="en-US" w:eastAsia="en-US"/>
        </w:rPr>
        <w:fldChar w:fldCharType="begin"/>
      </w:r>
      <w:r>
        <w:rPr>
          <w:lang w:val="en-US" w:eastAsia="en-US"/>
        </w:rPr>
        <w:instrText xml:space="preserve"> REF _Ref25070189 \r \h </w:instrText>
      </w:r>
      <w:r>
        <w:rPr>
          <w:lang w:val="en-US" w:eastAsia="en-US"/>
        </w:rPr>
      </w:r>
      <w:r>
        <w:rPr>
          <w:lang w:val="en-US" w:eastAsia="en-US"/>
        </w:rPr>
        <w:fldChar w:fldCharType="separate"/>
      </w:r>
      <w:r w:rsidR="00E50469">
        <w:rPr>
          <w:lang w:val="en-US" w:eastAsia="en-US"/>
        </w:rPr>
        <w:t>2.5.5</w:t>
      </w:r>
      <w:r>
        <w:rPr>
          <w:lang w:val="en-US" w:eastAsia="en-US"/>
        </w:rPr>
        <w:fldChar w:fldCharType="end"/>
      </w:r>
      <w:r>
        <w:rPr>
          <w:lang w:val="en-US" w:eastAsia="en-US"/>
        </w:rPr>
        <w:t xml:space="preserve">. Assuming that we have a configuration file, called </w:t>
      </w:r>
      <w:r w:rsidRPr="00C7271A">
        <w:rPr>
          <w:i/>
          <w:lang w:val="en-US" w:eastAsia="en-US"/>
        </w:rPr>
        <w:t>MyConfig.properties</w:t>
      </w:r>
      <w:r>
        <w:rPr>
          <w:lang w:val="en-US" w:eastAsia="en-US"/>
        </w:rPr>
        <w:t xml:space="preserve">, the full command to execute ComAnI is: </w:t>
      </w:r>
      <w:r w:rsidRPr="00C7271A">
        <w:rPr>
          <w:i/>
          <w:lang w:val="en-US" w:eastAsia="en-US"/>
        </w:rPr>
        <w:t>java –jar ComAnI.jar MyConfig.properties</w:t>
      </w:r>
      <w:r>
        <w:rPr>
          <w:lang w:val="en-US" w:eastAsia="en-US"/>
        </w:rPr>
        <w:t>.</w:t>
      </w:r>
    </w:p>
    <w:p w14:paraId="06487013" w14:textId="77777777" w:rsidR="009B41BF" w:rsidRDefault="009B41BF" w:rsidP="009B41BF">
      <w:pPr>
        <w:pStyle w:val="ITEAHeading3"/>
        <w:rPr>
          <w:lang w:val="en-US" w:eastAsia="en-US"/>
        </w:rPr>
      </w:pPr>
      <w:bookmarkStart w:id="31" w:name="_Ref25070189"/>
      <w:r>
        <w:rPr>
          <w:lang w:val="en-US" w:eastAsia="en-US"/>
        </w:rPr>
        <w:t>Settings and configurable properties</w:t>
      </w:r>
      <w:bookmarkEnd w:id="31"/>
    </w:p>
    <w:p w14:paraId="08E6DAD7" w14:textId="3D9E2A9F" w:rsidR="003A3372" w:rsidRDefault="003A3372" w:rsidP="009B41BF">
      <w:pPr>
        <w:pStyle w:val="ITEABodyText"/>
        <w:rPr>
          <w:lang w:val="en-US" w:eastAsia="en-US"/>
        </w:rPr>
      </w:pPr>
      <w:r>
        <w:rPr>
          <w:lang w:val="en-US" w:eastAsia="en-US"/>
        </w:rPr>
        <w:t>A ComAnI configuration file defines the setup of the infrastructure, the plug-ins to use, the target software repository, the result directory, etc. Below we briefly describe the configuration options of the core infrastructure. However, some plug-ins may introduce their individual configuration options. Hence, we recommend reading their description to avoid missing options.</w:t>
      </w:r>
    </w:p>
    <w:p w14:paraId="77D5E3FC" w14:textId="49AA4E1B" w:rsidR="003A3372" w:rsidRDefault="003A3372" w:rsidP="009B41BF">
      <w:pPr>
        <w:pStyle w:val="ITEABodyText"/>
        <w:rPr>
          <w:lang w:val="en-US" w:eastAsia="en-US"/>
        </w:rPr>
      </w:pPr>
    </w:p>
    <w:p w14:paraId="25832E03" w14:textId="1F14DD17" w:rsidR="003A3372" w:rsidRPr="00E86F73" w:rsidRDefault="003A3372" w:rsidP="009B41BF">
      <w:pPr>
        <w:pStyle w:val="ITEABodyText"/>
        <w:rPr>
          <w:u w:val="single"/>
          <w:lang w:val="en-US" w:eastAsia="en-US"/>
        </w:rPr>
      </w:pPr>
      <w:r w:rsidRPr="00E86F73">
        <w:rPr>
          <w:u w:val="single"/>
          <w:lang w:val="en-US" w:eastAsia="en-US"/>
        </w:rPr>
        <w:t>ComAnI core infrastructure configuration options:</w:t>
      </w:r>
    </w:p>
    <w:p w14:paraId="7E72878E" w14:textId="376034F1" w:rsidR="003A3372" w:rsidRPr="00053682" w:rsidRDefault="00053682" w:rsidP="00654255">
      <w:pPr>
        <w:pStyle w:val="ITEABodyText"/>
        <w:numPr>
          <w:ilvl w:val="0"/>
          <w:numId w:val="15"/>
        </w:numPr>
        <w:rPr>
          <w:rStyle w:val="pl-s"/>
          <w:lang w:val="en-US" w:eastAsia="en-US"/>
        </w:rPr>
      </w:pPr>
      <w:r w:rsidRPr="00E86F73">
        <w:rPr>
          <w:rStyle w:val="pl-c1"/>
          <w:i/>
        </w:rPr>
        <w:t>core.plugins_dir</w:t>
      </w:r>
      <w:r w:rsidRPr="00E86F73">
        <w:rPr>
          <w:i/>
        </w:rPr>
        <w:t xml:space="preserve"> = </w:t>
      </w:r>
      <w:r w:rsidRPr="00E86F73">
        <w:rPr>
          <w:rStyle w:val="pl-s"/>
          <w:i/>
        </w:rPr>
        <w:t>&lt;Path&gt;</w:t>
      </w:r>
      <w:r>
        <w:rPr>
          <w:rStyle w:val="pl-s"/>
        </w:rPr>
        <w:t xml:space="preserve">: </w:t>
      </w:r>
      <w:r w:rsidRPr="00053682">
        <w:rPr>
          <w:rStyle w:val="pl-s"/>
        </w:rPr>
        <w:t>The path to the directory, which contains the ComAnI plug-ins, like the available extractors and analyzers.</w:t>
      </w:r>
    </w:p>
    <w:p w14:paraId="7FCD8787" w14:textId="3C4EBF99" w:rsidR="00053682" w:rsidRDefault="00053682" w:rsidP="00654255">
      <w:pPr>
        <w:pStyle w:val="ITEABodyText"/>
        <w:numPr>
          <w:ilvl w:val="0"/>
          <w:numId w:val="15"/>
        </w:numPr>
        <w:rPr>
          <w:lang w:val="en-US" w:eastAsia="en-US"/>
        </w:rPr>
      </w:pPr>
      <w:r w:rsidRPr="00E86F73">
        <w:rPr>
          <w:i/>
          <w:lang w:val="en-US" w:eastAsia="en-US"/>
        </w:rPr>
        <w:t>core.version_control_system = &lt;VCS_Id&gt;</w:t>
      </w:r>
      <w:r>
        <w:rPr>
          <w:lang w:val="en-US" w:eastAsia="en-US"/>
        </w:rPr>
        <w:t xml:space="preserve">: </w:t>
      </w:r>
      <w:r w:rsidRPr="00053682">
        <w:rPr>
          <w:lang w:val="en-US" w:eastAsia="en-US"/>
        </w:rPr>
        <w:t>The identifyer of the version control system (VCS), which the repository as the input for commit extraction relies on. Commit extractors and analyzers need to support the VCS. See the respective documentations of the desired plug-ins.</w:t>
      </w:r>
    </w:p>
    <w:p w14:paraId="34192673" w14:textId="20F6116F" w:rsidR="00053682" w:rsidRDefault="00053682" w:rsidP="00654255">
      <w:pPr>
        <w:pStyle w:val="ITEABodyText"/>
        <w:numPr>
          <w:ilvl w:val="0"/>
          <w:numId w:val="15"/>
        </w:numPr>
        <w:rPr>
          <w:lang w:val="en-US" w:eastAsia="en-US"/>
        </w:rPr>
      </w:pPr>
      <w:r w:rsidRPr="00E86F73">
        <w:rPr>
          <w:i/>
          <w:lang w:val="en-US" w:eastAsia="en-US"/>
        </w:rPr>
        <w:t>core.log_level = &lt;0|1|2&gt;</w:t>
      </w:r>
      <w:r>
        <w:rPr>
          <w:lang w:val="en-US" w:eastAsia="en-US"/>
        </w:rPr>
        <w:t xml:space="preserve">: </w:t>
      </w:r>
      <w:r w:rsidRPr="00053682">
        <w:rPr>
          <w:lang w:val="en-US" w:eastAsia="en-US"/>
        </w:rPr>
        <w:t>The number defining a particular log-level and, hence, the amount of information the infrastructure as well as the plug-ins provide at runtime.</w:t>
      </w:r>
      <w:r>
        <w:rPr>
          <w:lang w:val="en-US" w:eastAsia="en-US"/>
        </w:rPr>
        <w:t xml:space="preserve"> Valid values are:</w:t>
      </w:r>
    </w:p>
    <w:p w14:paraId="1B07989B" w14:textId="1E8C3EE0" w:rsidR="00053682" w:rsidRDefault="00053682" w:rsidP="00654255">
      <w:pPr>
        <w:pStyle w:val="ITEABodyText"/>
        <w:numPr>
          <w:ilvl w:val="1"/>
          <w:numId w:val="15"/>
        </w:numPr>
        <w:rPr>
          <w:lang w:val="en-US" w:eastAsia="en-US"/>
        </w:rPr>
      </w:pPr>
      <w:r w:rsidRPr="00053682">
        <w:rPr>
          <w:lang w:val="en-US" w:eastAsia="en-US"/>
        </w:rPr>
        <w:t>0 - SILENT: No information is provided and, hence, there will be no message at all except for initial setup errors</w:t>
      </w:r>
    </w:p>
    <w:p w14:paraId="0554EBD3" w14:textId="151C34D6" w:rsidR="00053682" w:rsidRDefault="00053682" w:rsidP="00654255">
      <w:pPr>
        <w:pStyle w:val="ITEABodyText"/>
        <w:numPr>
          <w:ilvl w:val="1"/>
          <w:numId w:val="15"/>
        </w:numPr>
        <w:rPr>
          <w:lang w:val="en-US" w:eastAsia="en-US"/>
        </w:rPr>
      </w:pPr>
      <w:r w:rsidRPr="00053682">
        <w:rPr>
          <w:lang w:val="en-US" w:eastAsia="en-US"/>
        </w:rPr>
        <w:t>1 - STANDARD: Basic information, warnings, and errors are provided</w:t>
      </w:r>
    </w:p>
    <w:p w14:paraId="7623B414" w14:textId="0622B2D6" w:rsidR="00053682" w:rsidRDefault="00053682" w:rsidP="00654255">
      <w:pPr>
        <w:pStyle w:val="ITEABodyText"/>
        <w:numPr>
          <w:ilvl w:val="1"/>
          <w:numId w:val="15"/>
        </w:numPr>
        <w:rPr>
          <w:lang w:val="en-US" w:eastAsia="en-US"/>
        </w:rPr>
      </w:pPr>
      <w:r w:rsidRPr="00053682">
        <w:rPr>
          <w:lang w:val="en-US" w:eastAsia="en-US"/>
        </w:rPr>
        <w:t>2 - DEBUG: Similar to STANDARD, but additional debug information is provided</w:t>
      </w:r>
    </w:p>
    <w:p w14:paraId="7C33780E" w14:textId="0D444A87" w:rsidR="0095747F" w:rsidRDefault="0095747F" w:rsidP="00654255">
      <w:pPr>
        <w:pStyle w:val="ITEABodyText"/>
        <w:numPr>
          <w:ilvl w:val="0"/>
          <w:numId w:val="15"/>
        </w:numPr>
        <w:rPr>
          <w:lang w:val="en-US" w:eastAsia="en-US"/>
        </w:rPr>
      </w:pPr>
      <w:r w:rsidRPr="00E86F73">
        <w:rPr>
          <w:i/>
          <w:lang w:val="en-US" w:eastAsia="en-US"/>
        </w:rPr>
        <w:t>core.commit_queue.max_elements = &lt;1|2|3|...|100000&gt;</w:t>
      </w:r>
      <w:r>
        <w:rPr>
          <w:lang w:val="en-US" w:eastAsia="en-US"/>
        </w:rPr>
        <w:t xml:space="preserve">: </w:t>
      </w:r>
      <w:r w:rsidRPr="0095747F">
        <w:rPr>
          <w:lang w:val="en-US" w:eastAsia="en-US"/>
        </w:rPr>
        <w:t>The maximum number of commits, which the commit queue manages simultaneously for their transfer from the extractor to the analyzer. If this number is reached, the queue blocks the extractor until the analyzer removes the next commit from the queue.</w:t>
      </w:r>
    </w:p>
    <w:p w14:paraId="0FEBC80E" w14:textId="0CBA5A0A" w:rsidR="0095747F" w:rsidRDefault="0095747F" w:rsidP="00654255">
      <w:pPr>
        <w:pStyle w:val="ITEABodyText"/>
        <w:numPr>
          <w:ilvl w:val="0"/>
          <w:numId w:val="15"/>
        </w:numPr>
        <w:rPr>
          <w:lang w:val="en-US" w:eastAsia="en-US"/>
        </w:rPr>
      </w:pPr>
      <w:r w:rsidRPr="00E86F73">
        <w:rPr>
          <w:i/>
          <w:lang w:val="en-US" w:eastAsia="en-US"/>
        </w:rPr>
        <w:t>extraction.extractor = &lt;Extractor&gt;</w:t>
      </w:r>
      <w:r>
        <w:rPr>
          <w:lang w:val="en-US" w:eastAsia="en-US"/>
        </w:rPr>
        <w:t xml:space="preserve">: </w:t>
      </w:r>
      <w:r w:rsidRPr="0095747F">
        <w:rPr>
          <w:lang w:val="en-US" w:eastAsia="en-US"/>
        </w:rPr>
        <w:t xml:space="preserve">The fully qualified main class name of the commit extractor to use in </w:t>
      </w:r>
      <w:r w:rsidR="004B3438">
        <w:rPr>
          <w:lang w:val="en-US" w:eastAsia="en-US"/>
        </w:rPr>
        <w:t>the particular ComAnI instance.</w:t>
      </w:r>
    </w:p>
    <w:p w14:paraId="38BD6F4E" w14:textId="2453F482" w:rsidR="0095747F" w:rsidRDefault="0095747F" w:rsidP="00654255">
      <w:pPr>
        <w:pStyle w:val="ITEABodyText"/>
        <w:numPr>
          <w:ilvl w:val="0"/>
          <w:numId w:val="15"/>
        </w:numPr>
        <w:rPr>
          <w:lang w:val="en-US" w:eastAsia="en-US"/>
        </w:rPr>
      </w:pPr>
      <w:r w:rsidRPr="00E86F73">
        <w:rPr>
          <w:i/>
          <w:lang w:val="en-US" w:eastAsia="en-US"/>
        </w:rPr>
        <w:t>extraction.input = &lt;Path&gt;</w:t>
      </w:r>
      <w:r>
        <w:rPr>
          <w:lang w:val="en-US" w:eastAsia="en-US"/>
        </w:rPr>
        <w:t xml:space="preserve">: </w:t>
      </w:r>
      <w:r w:rsidRPr="0095747F">
        <w:rPr>
          <w:lang w:val="en-US" w:eastAsia="en-US"/>
        </w:rPr>
        <w:t>The path to the directory denoting the root of a software repository from which the commit extr</w:t>
      </w:r>
      <w:r w:rsidR="004B3438">
        <w:rPr>
          <w:lang w:val="en-US" w:eastAsia="en-US"/>
        </w:rPr>
        <w:t>actor will extract the commits.</w:t>
      </w:r>
    </w:p>
    <w:p w14:paraId="53AF837E" w14:textId="16BBC83C" w:rsidR="0095747F" w:rsidRDefault="0095747F" w:rsidP="00654255">
      <w:pPr>
        <w:pStyle w:val="ITEABodyText"/>
        <w:numPr>
          <w:ilvl w:val="0"/>
          <w:numId w:val="15"/>
        </w:numPr>
        <w:rPr>
          <w:lang w:val="en-US" w:eastAsia="en-US"/>
        </w:rPr>
      </w:pPr>
      <w:r w:rsidRPr="00E86F73">
        <w:rPr>
          <w:i/>
          <w:lang w:val="en-US" w:eastAsia="en-US"/>
        </w:rPr>
        <w:t>extraction.commit_list = &lt;Path&gt;</w:t>
      </w:r>
      <w:r>
        <w:rPr>
          <w:lang w:val="en-US" w:eastAsia="en-US"/>
        </w:rPr>
        <w:t xml:space="preserve">: </w:t>
      </w:r>
      <w:r w:rsidRPr="0095747F">
        <w:rPr>
          <w:lang w:val="en-US" w:eastAsia="en-US"/>
        </w:rPr>
        <w:t>The path to and name of the file containing a list of commit numbers. Extractors will try to extract the corresponding commits from the specified repository exclusively.</w:t>
      </w:r>
      <w:r w:rsidR="004B3438">
        <w:rPr>
          <w:lang w:val="en-US" w:eastAsia="en-US"/>
        </w:rPr>
        <w:t xml:space="preserve"> This is an optional parameter.</w:t>
      </w:r>
    </w:p>
    <w:p w14:paraId="5FF4682D" w14:textId="151A40CF" w:rsidR="0095747F" w:rsidRDefault="0095747F" w:rsidP="00654255">
      <w:pPr>
        <w:pStyle w:val="ITEABodyText"/>
        <w:numPr>
          <w:ilvl w:val="0"/>
          <w:numId w:val="15"/>
        </w:numPr>
        <w:rPr>
          <w:lang w:val="en-US" w:eastAsia="en-US"/>
        </w:rPr>
      </w:pPr>
      <w:r w:rsidRPr="00E86F73">
        <w:rPr>
          <w:i/>
          <w:lang w:val="en-US" w:eastAsia="en-US"/>
        </w:rPr>
        <w:t>extraction.cache = &lt;Path&gt;</w:t>
      </w:r>
      <w:r>
        <w:rPr>
          <w:lang w:val="en-US" w:eastAsia="en-US"/>
        </w:rPr>
        <w:t xml:space="preserve">: </w:t>
      </w:r>
      <w:r w:rsidRPr="0095747F">
        <w:rPr>
          <w:lang w:val="en-US" w:eastAsia="en-US"/>
        </w:rPr>
        <w:t xml:space="preserve">The path to the directory for saving extracted commits. Defining this parameter enables the caching feature for the extraction, which allows saving extracted commits as individual files and reuse them in future analyses, while the current </w:t>
      </w:r>
      <w:r w:rsidRPr="0095747F">
        <w:rPr>
          <w:lang w:val="en-US" w:eastAsia="en-US"/>
        </w:rPr>
        <w:lastRenderedPageBreak/>
        <w:t>analysis processes the extracted commits as usual. This avoids repeating the extraction of the same commits for future analyses.</w:t>
      </w:r>
      <w:r w:rsidR="004B3438">
        <w:rPr>
          <w:lang w:val="en-US" w:eastAsia="en-US"/>
        </w:rPr>
        <w:t xml:space="preserve"> This is an optional parameter.</w:t>
      </w:r>
    </w:p>
    <w:p w14:paraId="24B90C40" w14:textId="49B97E99" w:rsidR="0095747F" w:rsidRDefault="0095747F" w:rsidP="00654255">
      <w:pPr>
        <w:pStyle w:val="ITEABodyText"/>
        <w:numPr>
          <w:ilvl w:val="0"/>
          <w:numId w:val="15"/>
        </w:numPr>
        <w:rPr>
          <w:lang w:val="en-US" w:eastAsia="en-US"/>
        </w:rPr>
      </w:pPr>
      <w:r w:rsidRPr="00E86F73">
        <w:rPr>
          <w:i/>
          <w:lang w:val="en-US" w:eastAsia="en-US"/>
        </w:rPr>
        <w:t>extraction.reuse = &lt;Path&gt;</w:t>
      </w:r>
      <w:r>
        <w:rPr>
          <w:lang w:val="en-US" w:eastAsia="en-US"/>
        </w:rPr>
        <w:t xml:space="preserve">: </w:t>
      </w:r>
      <w:r w:rsidRPr="0095747F">
        <w:rPr>
          <w:lang w:val="en-US" w:eastAsia="en-US"/>
        </w:rPr>
        <w:t>The path to the directory containing cached commits. Defining this parameter enables the caching feature for the extraction, which leads to a reuse of previously extracted commits instead of executing the defined extractor. This avoids repeating the extraction of the same commits for future analyses.</w:t>
      </w:r>
      <w:r w:rsidR="004B3438">
        <w:rPr>
          <w:lang w:val="en-US" w:eastAsia="en-US"/>
        </w:rPr>
        <w:t xml:space="preserve"> This is an optional parameter.</w:t>
      </w:r>
    </w:p>
    <w:p w14:paraId="06D54660" w14:textId="318C9AFC" w:rsidR="0095747F" w:rsidRDefault="0095747F" w:rsidP="00654255">
      <w:pPr>
        <w:pStyle w:val="ITEABodyText"/>
        <w:numPr>
          <w:ilvl w:val="0"/>
          <w:numId w:val="15"/>
        </w:numPr>
        <w:rPr>
          <w:lang w:val="en-US" w:eastAsia="en-US"/>
        </w:rPr>
      </w:pPr>
      <w:r w:rsidRPr="00E86F73">
        <w:rPr>
          <w:i/>
          <w:lang w:val="en-US" w:eastAsia="en-US"/>
        </w:rPr>
        <w:t>analysis.analyzer = &lt;Analyzer&gt;</w:t>
      </w:r>
      <w:r>
        <w:rPr>
          <w:lang w:val="en-US" w:eastAsia="en-US"/>
        </w:rPr>
        <w:t xml:space="preserve">: </w:t>
      </w:r>
      <w:r w:rsidRPr="0095747F">
        <w:rPr>
          <w:lang w:val="en-US" w:eastAsia="en-US"/>
        </w:rPr>
        <w:t>The fully qualified main class name of the commit analyzer to use in the particular ComAnI instance.</w:t>
      </w:r>
    </w:p>
    <w:p w14:paraId="24004D9D" w14:textId="0A137B43" w:rsidR="009B41BF" w:rsidRPr="006F1230" w:rsidRDefault="0095747F" w:rsidP="00654255">
      <w:pPr>
        <w:pStyle w:val="ITEABodyText"/>
        <w:numPr>
          <w:ilvl w:val="0"/>
          <w:numId w:val="15"/>
        </w:numPr>
        <w:rPr>
          <w:lang w:val="en-US" w:eastAsia="en-US"/>
        </w:rPr>
      </w:pPr>
      <w:r w:rsidRPr="00E86F73">
        <w:rPr>
          <w:i/>
          <w:lang w:val="en-US" w:eastAsia="en-US"/>
        </w:rPr>
        <w:t>analysis.output = &lt;Path&gt;</w:t>
      </w:r>
      <w:r w:rsidRPr="006F1230">
        <w:rPr>
          <w:lang w:val="en-US" w:eastAsia="en-US"/>
        </w:rPr>
        <w:t>: The path to the directory for saving the analyis results. Each analysis will create its own sub-directory in this directory named by the name of the analyzer and a timestamp to avoid unintended overriding of previous results.</w:t>
      </w:r>
    </w:p>
    <w:p w14:paraId="3AAE492A" w14:textId="77777777" w:rsidR="009B41BF" w:rsidRDefault="009B41BF" w:rsidP="009B41BF">
      <w:pPr>
        <w:pStyle w:val="ITEAHeading3"/>
        <w:rPr>
          <w:lang w:val="en-US" w:eastAsia="en-US"/>
        </w:rPr>
      </w:pPr>
      <w:r>
        <w:rPr>
          <w:lang w:val="en-US" w:eastAsia="en-US"/>
        </w:rPr>
        <w:t>Example data</w:t>
      </w:r>
    </w:p>
    <w:p w14:paraId="4B39B4E3" w14:textId="54B83F12" w:rsidR="009B41BF" w:rsidRDefault="00AD0004" w:rsidP="009B41BF">
      <w:pPr>
        <w:pStyle w:val="Texte"/>
      </w:pPr>
      <w:r>
        <w:t>ComAnI successfully processes the history of the Git-based Linux kernel and Coreboot firmware repository as well as the SVN-based axtls repository. Hence, local copies of these repositories have been used as example data. However, the tool is not limited to these repositories.</w:t>
      </w:r>
    </w:p>
    <w:p w14:paraId="7FDD4021" w14:textId="77777777" w:rsidR="009B41BF" w:rsidRPr="00FC11D0" w:rsidRDefault="009B41BF" w:rsidP="009B41BF">
      <w:pPr>
        <w:pStyle w:val="ITEAHeading3"/>
        <w:rPr>
          <w:lang w:val="en-US" w:eastAsia="en-US"/>
        </w:rPr>
      </w:pPr>
      <w:r>
        <w:rPr>
          <w:lang w:val="en-US" w:eastAsia="en-US"/>
        </w:rPr>
        <w:t>Relevant links</w:t>
      </w:r>
    </w:p>
    <w:tbl>
      <w:tblPr>
        <w:tblStyle w:val="MittlereSchattierung1-Akzent2"/>
        <w:tblW w:w="0" w:type="auto"/>
        <w:tblLook w:val="0480" w:firstRow="0" w:lastRow="0" w:firstColumn="1" w:lastColumn="0" w:noHBand="0" w:noVBand="1"/>
      </w:tblPr>
      <w:tblGrid>
        <w:gridCol w:w="1175"/>
        <w:gridCol w:w="8153"/>
      </w:tblGrid>
      <w:tr w:rsidR="009B41BF" w:rsidRPr="00086E7A" w14:paraId="1FF4411E" w14:textId="77777777" w:rsidTr="009B4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5F21FC2" w14:textId="77777777" w:rsidR="009B41BF" w:rsidRPr="003F01D1" w:rsidRDefault="009B41BF" w:rsidP="009B41BF">
            <w:pPr>
              <w:pStyle w:val="ITEABodyText"/>
              <w:ind w:left="0"/>
              <w:jc w:val="both"/>
              <w:rPr>
                <w:color w:val="FF0000"/>
                <w:lang w:val="en-US" w:eastAsia="en-US"/>
              </w:rPr>
            </w:pPr>
            <w:r>
              <w:rPr>
                <w:lang w:val="en-US" w:eastAsia="en-US"/>
              </w:rPr>
              <w:t>Project Homepage</w:t>
            </w:r>
          </w:p>
        </w:tc>
        <w:tc>
          <w:tcPr>
            <w:tcW w:w="6235" w:type="dxa"/>
          </w:tcPr>
          <w:p w14:paraId="14B9335D" w14:textId="21F9193B" w:rsidR="009B41BF" w:rsidRPr="0061267F" w:rsidRDefault="0061267F" w:rsidP="009B41BF">
            <w:pPr>
              <w:pStyle w:val="StandardWeb"/>
              <w:tabs>
                <w:tab w:val="left" w:pos="2475"/>
              </w:tabs>
              <w:spacing w:before="0" w:beforeAutospacing="0" w:after="0" w:afterAutospacing="0"/>
              <w:ind w:left="0"/>
              <w:jc w:val="both"/>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A651" w:themeColor="hyperlink"/>
                <w:sz w:val="20"/>
                <w:szCs w:val="20"/>
                <w:u w:val="single"/>
              </w:rPr>
            </w:pPr>
            <w:r w:rsidRPr="0061267F">
              <w:rPr>
                <w:rFonts w:ascii="Arial" w:eastAsiaTheme="majorEastAsia" w:hAnsi="Arial" w:cs="Arial"/>
                <w:color w:val="00A651" w:themeColor="hyperlink"/>
                <w:sz w:val="20"/>
                <w:szCs w:val="20"/>
                <w:u w:val="single"/>
              </w:rPr>
              <w:t>https://github.com/CommitAnalysisInfrastructure</w:t>
            </w:r>
          </w:p>
        </w:tc>
      </w:tr>
      <w:tr w:rsidR="009B41BF" w:rsidRPr="00A103FF" w14:paraId="1E1AF4E8" w14:textId="77777777" w:rsidTr="009B41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872D690" w14:textId="77777777" w:rsidR="009B41BF" w:rsidRDefault="009B41BF" w:rsidP="009B41BF">
            <w:pPr>
              <w:pStyle w:val="ITEABodyText"/>
              <w:ind w:left="0"/>
              <w:jc w:val="both"/>
              <w:rPr>
                <w:lang w:val="en-US" w:eastAsia="en-US"/>
              </w:rPr>
            </w:pPr>
            <w:r>
              <w:rPr>
                <w:lang w:val="en-US" w:eastAsia="en-US"/>
              </w:rPr>
              <w:t>Download Link</w:t>
            </w:r>
          </w:p>
        </w:tc>
        <w:tc>
          <w:tcPr>
            <w:tcW w:w="6235" w:type="dxa"/>
          </w:tcPr>
          <w:p w14:paraId="689E5B21" w14:textId="18C0B257" w:rsidR="009B41BF" w:rsidRPr="00A103FF" w:rsidRDefault="0061267F" w:rsidP="009B41BF">
            <w:pPr>
              <w:pStyle w:val="ITEABodyText"/>
              <w:jc w:val="both"/>
              <w:cnfStyle w:val="000000010000" w:firstRow="0" w:lastRow="0" w:firstColumn="0" w:lastColumn="0" w:oddVBand="0" w:evenVBand="0" w:oddHBand="0" w:evenHBand="1" w:firstRowFirstColumn="0" w:firstRowLastColumn="0" w:lastRowFirstColumn="0" w:lastRowLastColumn="0"/>
              <w:rPr>
                <w:lang w:val="en-US" w:eastAsia="en-US"/>
              </w:rPr>
            </w:pPr>
            <w:r w:rsidRPr="0061267F">
              <w:rPr>
                <w:lang w:val="en-US" w:eastAsia="en-US"/>
              </w:rPr>
              <w:t>https://github.com/CommitAnalysisInfrastructure/ComAnI/tree/master/release</w:t>
            </w:r>
          </w:p>
        </w:tc>
      </w:tr>
      <w:tr w:rsidR="009B41BF" w14:paraId="3022284E" w14:textId="77777777" w:rsidTr="009B4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B321BB0" w14:textId="77777777" w:rsidR="009B41BF" w:rsidRDefault="009B41BF" w:rsidP="009B41BF">
            <w:pPr>
              <w:pStyle w:val="ITEABodyText"/>
              <w:ind w:left="0"/>
              <w:jc w:val="both"/>
              <w:rPr>
                <w:lang w:val="en-US" w:eastAsia="en-US"/>
              </w:rPr>
            </w:pPr>
            <w:r>
              <w:rPr>
                <w:lang w:val="en-US" w:eastAsia="en-US"/>
              </w:rPr>
              <w:t>Source Code Repository</w:t>
            </w:r>
          </w:p>
        </w:tc>
        <w:tc>
          <w:tcPr>
            <w:tcW w:w="6235" w:type="dxa"/>
          </w:tcPr>
          <w:p w14:paraId="1C5CD348" w14:textId="5C6E9CAA" w:rsidR="009B41BF" w:rsidRDefault="0061267F" w:rsidP="009B41BF">
            <w:pPr>
              <w:pStyle w:val="ITEABodyText"/>
              <w:ind w:left="0"/>
              <w:jc w:val="both"/>
              <w:cnfStyle w:val="000000100000" w:firstRow="0" w:lastRow="0" w:firstColumn="0" w:lastColumn="0" w:oddVBand="0" w:evenVBand="0" w:oddHBand="1" w:evenHBand="0" w:firstRowFirstColumn="0" w:firstRowLastColumn="0" w:lastRowFirstColumn="0" w:lastRowLastColumn="0"/>
              <w:rPr>
                <w:lang w:val="en-US" w:eastAsia="en-US"/>
              </w:rPr>
            </w:pPr>
            <w:r w:rsidRPr="0061267F">
              <w:rPr>
                <w:lang w:val="en-US" w:eastAsia="en-US"/>
              </w:rPr>
              <w:t>https://github.com/CommitAnalysisInfrastructure</w:t>
            </w:r>
          </w:p>
        </w:tc>
      </w:tr>
      <w:tr w:rsidR="009B41BF" w14:paraId="5E97DCB3" w14:textId="77777777" w:rsidTr="009B41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9710630" w14:textId="77777777" w:rsidR="009B41BF" w:rsidRDefault="009B41BF" w:rsidP="009B41BF">
            <w:pPr>
              <w:pStyle w:val="ITEABodyText"/>
              <w:ind w:left="0"/>
              <w:jc w:val="both"/>
              <w:rPr>
                <w:lang w:val="en-US" w:eastAsia="en-US"/>
              </w:rPr>
            </w:pPr>
            <w:r>
              <w:rPr>
                <w:lang w:eastAsia="en-US"/>
              </w:rPr>
              <w:t>Video Tutorial</w:t>
            </w:r>
          </w:p>
        </w:tc>
        <w:tc>
          <w:tcPr>
            <w:tcW w:w="6235" w:type="dxa"/>
          </w:tcPr>
          <w:p w14:paraId="70072EB6" w14:textId="580E0129" w:rsidR="009B41BF" w:rsidRDefault="00165BE4" w:rsidP="009B41BF">
            <w:pPr>
              <w:pStyle w:val="ITEABodyText"/>
              <w:tabs>
                <w:tab w:val="left" w:pos="871"/>
              </w:tabs>
              <w:ind w:left="0"/>
              <w:jc w:val="both"/>
              <w:cnfStyle w:val="000000010000" w:firstRow="0" w:lastRow="0" w:firstColumn="0" w:lastColumn="0" w:oddVBand="0" w:evenVBand="0" w:oddHBand="0" w:evenHBand="1" w:firstRowFirstColumn="0" w:firstRowLastColumn="0" w:lastRowFirstColumn="0" w:lastRowLastColumn="0"/>
              <w:rPr>
                <w:lang w:val="en-US" w:eastAsia="en-US"/>
              </w:rPr>
            </w:pPr>
            <w:hyperlink r:id="rId60" w:history="1">
              <w:r w:rsidR="00B82395" w:rsidRPr="006C38BC">
                <w:rPr>
                  <w:rStyle w:val="Hyperlink"/>
                </w:rPr>
                <w:t>https://www.youtube.com/watch?v=k4ZJvlG-yis</w:t>
              </w:r>
            </w:hyperlink>
          </w:p>
        </w:tc>
      </w:tr>
      <w:tr w:rsidR="009B41BF" w14:paraId="3A556D87" w14:textId="77777777" w:rsidTr="009B4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2FA9E1E" w14:textId="77777777" w:rsidR="009B41BF" w:rsidRDefault="009B41BF" w:rsidP="009B41BF">
            <w:pPr>
              <w:pStyle w:val="ITEABodyText"/>
              <w:ind w:left="0"/>
              <w:jc w:val="both"/>
              <w:rPr>
                <w:lang w:val="en-US" w:eastAsia="en-US"/>
              </w:rPr>
            </w:pPr>
            <w:r>
              <w:rPr>
                <w:lang w:val="en-US" w:eastAsia="en-US"/>
              </w:rPr>
              <w:t>Tutorial Slides</w:t>
            </w:r>
          </w:p>
        </w:tc>
        <w:tc>
          <w:tcPr>
            <w:tcW w:w="6235" w:type="dxa"/>
          </w:tcPr>
          <w:p w14:paraId="63908544" w14:textId="2C4F6C4B" w:rsidR="009B41BF" w:rsidRDefault="00165BE4" w:rsidP="009B41BF">
            <w:pPr>
              <w:pStyle w:val="ITEABodyText"/>
              <w:ind w:left="0"/>
              <w:jc w:val="both"/>
              <w:cnfStyle w:val="000000100000" w:firstRow="0" w:lastRow="0" w:firstColumn="0" w:lastColumn="0" w:oddVBand="0" w:evenVBand="0" w:oddHBand="1" w:evenHBand="0" w:firstRowFirstColumn="0" w:firstRowLastColumn="0" w:lastRowFirstColumn="0" w:lastRowLastColumn="0"/>
              <w:rPr>
                <w:lang w:val="en-US" w:eastAsia="en-US"/>
              </w:rPr>
            </w:pPr>
            <w:hyperlink r:id="rId61" w:history="1">
              <w:r w:rsidR="00B82395" w:rsidRPr="006C38BC">
                <w:rPr>
                  <w:rStyle w:val="Hyperlink"/>
                  <w:lang w:val="en-US" w:eastAsia="en-US"/>
                </w:rPr>
                <w:t>http://www.revamp2-project.eu/images/Tool-chain/tutorial-slides/D4.4-Tool-Presentation-ComAnI.pdf</w:t>
              </w:r>
            </w:hyperlink>
          </w:p>
        </w:tc>
      </w:tr>
      <w:tr w:rsidR="009B41BF" w:rsidRPr="00A103FF" w14:paraId="76E9CA69" w14:textId="77777777" w:rsidTr="009B41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A57AD21" w14:textId="77777777" w:rsidR="009B41BF" w:rsidRDefault="009B41BF" w:rsidP="009B41BF">
            <w:pPr>
              <w:pStyle w:val="ITEABodyText"/>
              <w:ind w:left="0"/>
              <w:jc w:val="both"/>
              <w:rPr>
                <w:lang w:val="en-US" w:eastAsia="en-US"/>
              </w:rPr>
            </w:pPr>
            <w:r>
              <w:rPr>
                <w:lang w:val="en-US" w:eastAsia="en-US"/>
              </w:rPr>
              <w:t>Manual</w:t>
            </w:r>
          </w:p>
        </w:tc>
        <w:tc>
          <w:tcPr>
            <w:tcW w:w="6235" w:type="dxa"/>
          </w:tcPr>
          <w:p w14:paraId="1099CA12" w14:textId="7DFA5062" w:rsidR="009B41BF" w:rsidRPr="00A103FF" w:rsidRDefault="00165BE4" w:rsidP="009B41BF">
            <w:pPr>
              <w:pStyle w:val="ITEABodyText"/>
              <w:ind w:left="0"/>
              <w:jc w:val="both"/>
              <w:cnfStyle w:val="000000010000" w:firstRow="0" w:lastRow="0" w:firstColumn="0" w:lastColumn="0" w:oddVBand="0" w:evenVBand="0" w:oddHBand="0" w:evenHBand="1" w:firstRowFirstColumn="0" w:firstRowLastColumn="0" w:lastRowFirstColumn="0" w:lastRowLastColumn="0"/>
            </w:pPr>
            <w:hyperlink r:id="rId62" w:history="1">
              <w:r w:rsidR="005C5A54" w:rsidRPr="006C38BC">
                <w:rPr>
                  <w:rStyle w:val="Hyperlink"/>
                </w:rPr>
                <w:t>https://github.com/CommitAnalysisInfrastructure/ComAnI/blob/master/guide/ComAnI_Guide.pdf</w:t>
              </w:r>
            </w:hyperlink>
          </w:p>
        </w:tc>
      </w:tr>
      <w:tr w:rsidR="009B41BF" w:rsidRPr="00A103FF" w14:paraId="57D20C8E" w14:textId="77777777" w:rsidTr="009B4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2070EFE" w14:textId="77777777" w:rsidR="009B41BF" w:rsidRDefault="009B41BF" w:rsidP="009B41BF">
            <w:pPr>
              <w:pStyle w:val="ITEABodyText"/>
              <w:ind w:left="0"/>
              <w:jc w:val="both"/>
              <w:rPr>
                <w:lang w:val="en-US" w:eastAsia="en-US"/>
              </w:rPr>
            </w:pPr>
            <w:r>
              <w:rPr>
                <w:lang w:val="en-US" w:eastAsia="en-US"/>
              </w:rPr>
              <w:t>Contact</w:t>
            </w:r>
          </w:p>
        </w:tc>
        <w:tc>
          <w:tcPr>
            <w:tcW w:w="6235" w:type="dxa"/>
          </w:tcPr>
          <w:p w14:paraId="41DD09E9" w14:textId="06EAC953" w:rsidR="009B41BF" w:rsidRPr="00A103FF" w:rsidRDefault="005C5A54" w:rsidP="009B41BF">
            <w:pPr>
              <w:pStyle w:val="ITEABodyText"/>
              <w:ind w:left="0"/>
              <w:jc w:val="both"/>
              <w:cnfStyle w:val="000000100000" w:firstRow="0" w:lastRow="0" w:firstColumn="0" w:lastColumn="0" w:oddVBand="0" w:evenVBand="0" w:oddHBand="1" w:evenHBand="0" w:firstRowFirstColumn="0" w:firstRowLastColumn="0" w:lastRowFirstColumn="0" w:lastRowLastColumn="0"/>
              <w:rPr>
                <w:lang w:val="en-US" w:eastAsia="en-US"/>
              </w:rPr>
            </w:pPr>
            <w:r>
              <w:rPr>
                <w:lang w:val="en-US" w:eastAsia="en-US"/>
              </w:rPr>
              <w:t>Christian Kröher</w:t>
            </w:r>
            <w:r w:rsidR="009B41BF" w:rsidRPr="00A103FF">
              <w:rPr>
                <w:lang w:val="en-US" w:eastAsia="en-US"/>
              </w:rPr>
              <w:t xml:space="preserve"> &lt;</w:t>
            </w:r>
            <w:hyperlink r:id="rId63" w:history="1">
              <w:r w:rsidRPr="006C38BC">
                <w:rPr>
                  <w:rStyle w:val="Hyperlink"/>
                  <w:lang w:val="en-US" w:eastAsia="en-US"/>
                </w:rPr>
                <w:t>kroeher@sse.uni-hildesheim.de</w:t>
              </w:r>
            </w:hyperlink>
            <w:r>
              <w:rPr>
                <w:lang w:val="en-US" w:eastAsia="en-US"/>
              </w:rPr>
              <w:t>&gt;</w:t>
            </w:r>
          </w:p>
        </w:tc>
      </w:tr>
    </w:tbl>
    <w:p w14:paraId="3038866B" w14:textId="77777777" w:rsidR="009B41BF" w:rsidRDefault="009B41BF" w:rsidP="009B41BF">
      <w:pPr>
        <w:pStyle w:val="ITEABodyText"/>
        <w:rPr>
          <w:lang w:val="fr-FR" w:eastAsia="en-US"/>
        </w:rPr>
      </w:pPr>
    </w:p>
    <w:p w14:paraId="606E581F" w14:textId="2AD7BD5D" w:rsidR="00215AD4" w:rsidRDefault="00215AD4" w:rsidP="00176997">
      <w:pPr>
        <w:pStyle w:val="ITEAHeading2"/>
        <w:rPr>
          <w:lang w:val="en-US" w:eastAsia="en-US"/>
        </w:rPr>
      </w:pPr>
      <w:bookmarkStart w:id="32" w:name="_Ref26427997"/>
      <w:bookmarkStart w:id="33" w:name="_Ref26457559"/>
      <w:bookmarkStart w:id="34" w:name="_Ref26458844"/>
      <w:bookmarkStart w:id="35" w:name="_Toc27065619"/>
      <w:r>
        <w:rPr>
          <w:lang w:val="en-US" w:eastAsia="en-US"/>
        </w:rPr>
        <w:t>Problem-Solution-Space Co-Evolution Support (PSS-CE)</w:t>
      </w:r>
      <w:bookmarkEnd w:id="32"/>
      <w:bookmarkEnd w:id="33"/>
      <w:bookmarkEnd w:id="34"/>
      <w:bookmarkEnd w:id="35"/>
    </w:p>
    <w:p w14:paraId="04378DF5" w14:textId="77777777" w:rsidR="00215AD4" w:rsidRDefault="00215AD4" w:rsidP="00215AD4">
      <w:pPr>
        <w:pStyle w:val="ITEAHeading3"/>
        <w:rPr>
          <w:lang w:val="en-US" w:eastAsia="en-US"/>
        </w:rPr>
      </w:pPr>
      <w:r>
        <w:rPr>
          <w:lang w:val="en-US" w:eastAsia="en-US"/>
        </w:rPr>
        <w:t>Tool Description</w:t>
      </w:r>
    </w:p>
    <w:p w14:paraId="10A86CF4" w14:textId="69668378" w:rsidR="00215AD4" w:rsidRDefault="00215AD4" w:rsidP="00215AD4">
      <w:pPr>
        <w:pStyle w:val="ITEABodyText"/>
        <w:jc w:val="both"/>
        <w:rPr>
          <w:lang w:val="en-US" w:eastAsia="en-US"/>
        </w:rPr>
      </w:pPr>
      <w:r w:rsidRPr="00215AD4">
        <w:rPr>
          <w:lang w:val="en-US" w:eastAsia="en-US"/>
        </w:rPr>
        <w:t>The Problem-Solution-Space Co-Evolution (PSS-CE) support tool enables the detection of unintended divergences between artifacts in the problem</w:t>
      </w:r>
      <w:r>
        <w:rPr>
          <w:lang w:val="en-US" w:eastAsia="en-US"/>
        </w:rPr>
        <w:t xml:space="preserve"> space (variability model)</w:t>
      </w:r>
      <w:r w:rsidRPr="00215AD4">
        <w:rPr>
          <w:lang w:val="en-US" w:eastAsia="en-US"/>
        </w:rPr>
        <w:t xml:space="preserve"> and the </w:t>
      </w:r>
      <w:r>
        <w:rPr>
          <w:lang w:val="en-US" w:eastAsia="en-US"/>
        </w:rPr>
        <w:t xml:space="preserve">artifacts </w:t>
      </w:r>
      <w:r>
        <w:rPr>
          <w:lang w:val="en-US" w:eastAsia="en-US"/>
        </w:rPr>
        <w:lastRenderedPageBreak/>
        <w:t xml:space="preserve">in the </w:t>
      </w:r>
      <w:r w:rsidRPr="00215AD4">
        <w:rPr>
          <w:lang w:val="en-US" w:eastAsia="en-US"/>
        </w:rPr>
        <w:t>solution</w:t>
      </w:r>
      <w:r>
        <w:rPr>
          <w:lang w:val="en-US" w:eastAsia="en-US"/>
        </w:rPr>
        <w:t xml:space="preserve"> space (build and code) during </w:t>
      </w:r>
      <w:r w:rsidRPr="00215AD4">
        <w:rPr>
          <w:lang w:val="en-US" w:eastAsia="en-US"/>
        </w:rPr>
        <w:t xml:space="preserve">evolution. </w:t>
      </w:r>
      <w:r w:rsidR="00405931">
        <w:rPr>
          <w:lang w:val="en-US" w:eastAsia="en-US"/>
        </w:rPr>
        <w:t xml:space="preserve">For example, the tool detects configuration options defined in the variability model, which are not used in build or code artifacts, and vice-versa. </w:t>
      </w:r>
      <w:r w:rsidRPr="00215AD4">
        <w:rPr>
          <w:lang w:val="en-US" w:eastAsia="en-US"/>
        </w:rPr>
        <w:t>The tool consists of three individual plug-ins developed for KernelHaven (</w:t>
      </w:r>
      <w:r>
        <w:rPr>
          <w:lang w:val="en-US" w:eastAsia="en-US"/>
        </w:rPr>
        <w:t xml:space="preserve">cf. Section </w:t>
      </w:r>
      <w:r>
        <w:rPr>
          <w:lang w:val="en-US" w:eastAsia="en-US"/>
        </w:rPr>
        <w:fldChar w:fldCharType="begin"/>
      </w:r>
      <w:r>
        <w:rPr>
          <w:lang w:val="en-US" w:eastAsia="en-US"/>
        </w:rPr>
        <w:instrText xml:space="preserve"> REF _Ref25074376 \r \h </w:instrText>
      </w:r>
      <w:r>
        <w:rPr>
          <w:lang w:val="en-US" w:eastAsia="en-US"/>
        </w:rPr>
      </w:r>
      <w:r>
        <w:rPr>
          <w:lang w:val="en-US" w:eastAsia="en-US"/>
        </w:rPr>
        <w:fldChar w:fldCharType="separate"/>
      </w:r>
      <w:r w:rsidR="00E50469">
        <w:rPr>
          <w:lang w:val="en-US" w:eastAsia="en-US"/>
        </w:rPr>
        <w:t>2.2</w:t>
      </w:r>
      <w:r>
        <w:rPr>
          <w:lang w:val="en-US" w:eastAsia="en-US"/>
        </w:rPr>
        <w:fldChar w:fldCharType="end"/>
      </w:r>
      <w:r w:rsidRPr="00215AD4">
        <w:rPr>
          <w:lang w:val="en-US" w:eastAsia="en-US"/>
        </w:rPr>
        <w:t>), which realize the main steps of the support process. The first step is to create a mapping between problem and solution-space artifacts based on the usage of variability information, like the definition of and references to configuration options. The second step identifies divergences between those artifacts based on the mapping of the previous step, while the third step provides proposals for corrections of the identified divergences.</w:t>
      </w:r>
      <w:r>
        <w:rPr>
          <w:lang w:val="en-US" w:eastAsia="en-US"/>
        </w:rPr>
        <w:t xml:space="preserve"> Hence, the tool provides </w:t>
      </w:r>
      <w:r w:rsidR="00B2505B">
        <w:rPr>
          <w:lang w:val="en-US" w:eastAsia="en-US"/>
        </w:rPr>
        <w:t>information about potential problems or smells along with guidance for their correction.</w:t>
      </w:r>
    </w:p>
    <w:p w14:paraId="28689878" w14:textId="77777777" w:rsidR="00215AD4" w:rsidRDefault="00215AD4" w:rsidP="00215AD4">
      <w:pPr>
        <w:pStyle w:val="ITEAHeading3"/>
        <w:rPr>
          <w:lang w:val="en-US" w:eastAsia="en-US"/>
        </w:rPr>
      </w:pPr>
      <w:r>
        <w:rPr>
          <w:lang w:val="en-US" w:eastAsia="en-US"/>
        </w:rPr>
        <w:t>Source of Supply</w:t>
      </w:r>
    </w:p>
    <w:p w14:paraId="4FAE068A" w14:textId="3A4FFFE3" w:rsidR="00215AD4" w:rsidRPr="0010402F" w:rsidRDefault="00215AD4" w:rsidP="00215AD4">
      <w:pPr>
        <w:pStyle w:val="ITEABodyText"/>
        <w:rPr>
          <w:lang w:val="en-US" w:eastAsia="en-US"/>
        </w:rPr>
      </w:pPr>
      <w:r>
        <w:rPr>
          <w:lang w:val="en-US" w:eastAsia="en-US"/>
        </w:rPr>
        <w:t xml:space="preserve">The </w:t>
      </w:r>
      <w:r w:rsidR="00CA70D7">
        <w:rPr>
          <w:lang w:val="en-US" w:eastAsia="en-US"/>
        </w:rPr>
        <w:t xml:space="preserve">individual plug-ins constituting the tool can be downloaded as part of the KernelHaven distribution </w:t>
      </w:r>
      <w:r w:rsidR="00CA70D7" w:rsidRPr="00215AD4">
        <w:rPr>
          <w:lang w:val="en-US" w:eastAsia="en-US"/>
        </w:rPr>
        <w:t>(</w:t>
      </w:r>
      <w:r w:rsidR="00CA70D7">
        <w:rPr>
          <w:lang w:val="en-US" w:eastAsia="en-US"/>
        </w:rPr>
        <w:t xml:space="preserve">cf. Section </w:t>
      </w:r>
      <w:r w:rsidR="00CA70D7">
        <w:rPr>
          <w:lang w:val="en-US" w:eastAsia="en-US"/>
        </w:rPr>
        <w:fldChar w:fldCharType="begin"/>
      </w:r>
      <w:r w:rsidR="00CA70D7">
        <w:rPr>
          <w:lang w:val="en-US" w:eastAsia="en-US"/>
        </w:rPr>
        <w:instrText xml:space="preserve"> REF _Ref25074376 \r \h </w:instrText>
      </w:r>
      <w:r w:rsidR="00CA70D7">
        <w:rPr>
          <w:lang w:val="en-US" w:eastAsia="en-US"/>
        </w:rPr>
      </w:r>
      <w:r w:rsidR="00CA70D7">
        <w:rPr>
          <w:lang w:val="en-US" w:eastAsia="en-US"/>
        </w:rPr>
        <w:fldChar w:fldCharType="separate"/>
      </w:r>
      <w:r w:rsidR="00E50469">
        <w:rPr>
          <w:lang w:val="en-US" w:eastAsia="en-US"/>
        </w:rPr>
        <w:t>2.2</w:t>
      </w:r>
      <w:r w:rsidR="00CA70D7">
        <w:rPr>
          <w:lang w:val="en-US" w:eastAsia="en-US"/>
        </w:rPr>
        <w:fldChar w:fldCharType="end"/>
      </w:r>
      <w:r w:rsidR="00CA70D7" w:rsidRPr="00215AD4">
        <w:rPr>
          <w:lang w:val="en-US" w:eastAsia="en-US"/>
        </w:rPr>
        <w:t>)</w:t>
      </w:r>
      <w:r w:rsidR="00CA70D7">
        <w:rPr>
          <w:lang w:val="en-US" w:eastAsia="en-US"/>
        </w:rPr>
        <w:t>.</w:t>
      </w:r>
    </w:p>
    <w:p w14:paraId="623DB8E4" w14:textId="30C6178A" w:rsidR="00215AD4" w:rsidRDefault="00215AD4" w:rsidP="00215AD4">
      <w:pPr>
        <w:pStyle w:val="ITEAHeading3"/>
        <w:rPr>
          <w:lang w:val="en-US" w:eastAsia="en-US"/>
        </w:rPr>
      </w:pPr>
      <w:r>
        <w:rPr>
          <w:lang w:val="en-US" w:eastAsia="en-US"/>
        </w:rPr>
        <w:t>Installation and License Information</w:t>
      </w:r>
    </w:p>
    <w:p w14:paraId="74EAFE15" w14:textId="77777777" w:rsidR="00215AD4" w:rsidRPr="008A0832" w:rsidRDefault="00215AD4" w:rsidP="00215AD4">
      <w:pPr>
        <w:pStyle w:val="ITEABodyText"/>
        <w:jc w:val="both"/>
        <w:rPr>
          <w:b/>
          <w:lang w:val="en-US" w:eastAsia="en-US"/>
        </w:rPr>
      </w:pPr>
      <w:r w:rsidRPr="008A0832">
        <w:rPr>
          <w:b/>
          <w:lang w:val="en-US" w:eastAsia="en-US"/>
        </w:rPr>
        <w:t>Prerequisite</w:t>
      </w:r>
    </w:p>
    <w:p w14:paraId="7622641C" w14:textId="094D9D33" w:rsidR="00215AD4" w:rsidRDefault="00616B58" w:rsidP="00215AD4">
      <w:pPr>
        <w:pStyle w:val="ITEABodyText"/>
        <w:jc w:val="both"/>
        <w:rPr>
          <w:lang w:val="en-US" w:eastAsia="en-US"/>
        </w:rPr>
      </w:pPr>
      <w:r>
        <w:rPr>
          <w:lang w:val="en-US" w:eastAsia="en-US"/>
        </w:rPr>
        <w:t>The PSS-CE support tool consists of three individual KernelHaven plug-ins.</w:t>
      </w:r>
      <w:r w:rsidR="00405931">
        <w:rPr>
          <w:lang w:val="en-US" w:eastAsia="en-US"/>
        </w:rPr>
        <w:t xml:space="preserve"> </w:t>
      </w:r>
      <w:r>
        <w:rPr>
          <w:lang w:val="en-US" w:eastAsia="en-US"/>
        </w:rPr>
        <w:t xml:space="preserve">Hence, it requires KernelHaven as well as its extraction capabilities, which in turn impose further prerequisites </w:t>
      </w:r>
      <w:r w:rsidRPr="00215AD4">
        <w:rPr>
          <w:lang w:val="en-US" w:eastAsia="en-US"/>
        </w:rPr>
        <w:t>(</w:t>
      </w:r>
      <w:r>
        <w:rPr>
          <w:lang w:val="en-US" w:eastAsia="en-US"/>
        </w:rPr>
        <w:t xml:space="preserve">cf. Section </w:t>
      </w:r>
      <w:r>
        <w:rPr>
          <w:lang w:val="en-US" w:eastAsia="en-US"/>
        </w:rPr>
        <w:fldChar w:fldCharType="begin"/>
      </w:r>
      <w:r>
        <w:rPr>
          <w:lang w:val="en-US" w:eastAsia="en-US"/>
        </w:rPr>
        <w:instrText xml:space="preserve"> REF _Ref25074376 \r \h </w:instrText>
      </w:r>
      <w:r>
        <w:rPr>
          <w:lang w:val="en-US" w:eastAsia="en-US"/>
        </w:rPr>
      </w:r>
      <w:r>
        <w:rPr>
          <w:lang w:val="en-US" w:eastAsia="en-US"/>
        </w:rPr>
        <w:fldChar w:fldCharType="separate"/>
      </w:r>
      <w:r w:rsidR="00E50469">
        <w:rPr>
          <w:lang w:val="en-US" w:eastAsia="en-US"/>
        </w:rPr>
        <w:t>2.2</w:t>
      </w:r>
      <w:r>
        <w:rPr>
          <w:lang w:val="en-US" w:eastAsia="en-US"/>
        </w:rPr>
        <w:fldChar w:fldCharType="end"/>
      </w:r>
      <w:r w:rsidRPr="00215AD4">
        <w:rPr>
          <w:lang w:val="en-US" w:eastAsia="en-US"/>
        </w:rPr>
        <w:t>)</w:t>
      </w:r>
      <w:r>
        <w:rPr>
          <w:lang w:val="en-US" w:eastAsia="en-US"/>
        </w:rPr>
        <w:t>.</w:t>
      </w:r>
    </w:p>
    <w:p w14:paraId="20678960" w14:textId="77777777" w:rsidR="00215AD4" w:rsidRDefault="00215AD4" w:rsidP="00215AD4">
      <w:pPr>
        <w:pStyle w:val="ITEABodyText"/>
        <w:jc w:val="both"/>
        <w:rPr>
          <w:lang w:val="en-US" w:eastAsia="en-US"/>
        </w:rPr>
      </w:pPr>
    </w:p>
    <w:p w14:paraId="3F0DDD73" w14:textId="77777777" w:rsidR="00215AD4" w:rsidRPr="008A0832" w:rsidRDefault="00215AD4" w:rsidP="00215AD4">
      <w:pPr>
        <w:pStyle w:val="ITEABodyText"/>
        <w:jc w:val="both"/>
        <w:rPr>
          <w:b/>
          <w:lang w:val="en-US" w:eastAsia="en-US"/>
        </w:rPr>
      </w:pPr>
      <w:r w:rsidRPr="008A0832">
        <w:rPr>
          <w:b/>
          <w:lang w:val="en-US" w:eastAsia="en-US"/>
        </w:rPr>
        <w:t>License information</w:t>
      </w:r>
    </w:p>
    <w:p w14:paraId="11F559C0" w14:textId="2FF037AD" w:rsidR="00215AD4" w:rsidRDefault="00215AD4" w:rsidP="00215AD4">
      <w:pPr>
        <w:pStyle w:val="ITEABodyText"/>
        <w:jc w:val="both"/>
        <w:rPr>
          <w:lang w:val="en-US" w:eastAsia="en-US"/>
        </w:rPr>
      </w:pPr>
      <w:r>
        <w:rPr>
          <w:lang w:val="en-US" w:eastAsia="en-US"/>
        </w:rPr>
        <w:t xml:space="preserve">The </w:t>
      </w:r>
      <w:r w:rsidR="008367AB">
        <w:rPr>
          <w:lang w:val="en-US" w:eastAsia="en-US"/>
        </w:rPr>
        <w:t>PSS-CE support tool (the KernelHaven plug-ins)</w:t>
      </w:r>
      <w:r>
        <w:rPr>
          <w:lang w:val="en-US" w:eastAsia="en-US"/>
        </w:rPr>
        <w:t xml:space="preserve"> </w:t>
      </w:r>
      <w:r w:rsidR="008367AB">
        <w:rPr>
          <w:lang w:val="en-US" w:eastAsia="en-US"/>
        </w:rPr>
        <w:t>is</w:t>
      </w:r>
      <w:r>
        <w:rPr>
          <w:lang w:val="en-US" w:eastAsia="en-US"/>
        </w:rPr>
        <w:t xml:space="preserve"> available under Apache License 2.0.</w:t>
      </w:r>
    </w:p>
    <w:p w14:paraId="0C80CD7B" w14:textId="77777777" w:rsidR="00215AD4" w:rsidRDefault="00215AD4" w:rsidP="00215AD4">
      <w:pPr>
        <w:pStyle w:val="ITEABodyText"/>
        <w:jc w:val="both"/>
        <w:rPr>
          <w:lang w:val="en-US" w:eastAsia="en-US"/>
        </w:rPr>
      </w:pPr>
    </w:p>
    <w:p w14:paraId="44579A09" w14:textId="77777777" w:rsidR="00215AD4" w:rsidRDefault="00215AD4" w:rsidP="00215AD4">
      <w:pPr>
        <w:pStyle w:val="ITEABodyText"/>
        <w:jc w:val="both"/>
        <w:rPr>
          <w:lang w:val="en-US" w:eastAsia="en-US"/>
        </w:rPr>
      </w:pPr>
      <w:r w:rsidRPr="008A0832">
        <w:rPr>
          <w:b/>
          <w:lang w:val="en-US" w:eastAsia="en-US"/>
        </w:rPr>
        <w:t>Installation</w:t>
      </w:r>
    </w:p>
    <w:p w14:paraId="6FBD2781" w14:textId="01947397" w:rsidR="00215AD4" w:rsidRPr="005F518F" w:rsidRDefault="00215AD4" w:rsidP="00215AD4">
      <w:pPr>
        <w:pStyle w:val="ITEABodyText"/>
        <w:rPr>
          <w:lang w:val="en-US" w:eastAsia="en-US"/>
        </w:rPr>
      </w:pPr>
      <w:r>
        <w:rPr>
          <w:lang w:val="en-US" w:eastAsia="en-US"/>
        </w:rPr>
        <w:t xml:space="preserve">Download the latest </w:t>
      </w:r>
      <w:r w:rsidR="00B447E3">
        <w:rPr>
          <w:lang w:val="en-US" w:eastAsia="en-US"/>
        </w:rPr>
        <w:t xml:space="preserve">KernelHaven </w:t>
      </w:r>
      <w:r>
        <w:rPr>
          <w:lang w:val="en-US" w:eastAsia="en-US"/>
        </w:rPr>
        <w:t xml:space="preserve">release </w:t>
      </w:r>
      <w:r w:rsidR="00B447E3">
        <w:rPr>
          <w:lang w:val="en-US" w:eastAsia="en-US"/>
        </w:rPr>
        <w:t xml:space="preserve">bundle </w:t>
      </w:r>
      <w:r>
        <w:rPr>
          <w:lang w:val="en-US" w:eastAsia="en-US"/>
        </w:rPr>
        <w:t xml:space="preserve">from </w:t>
      </w:r>
      <w:hyperlink r:id="rId64" w:history="1">
        <w:r w:rsidR="00B447E3" w:rsidRPr="00AB3005">
          <w:rPr>
            <w:rStyle w:val="Hyperlink"/>
            <w:lang w:val="en-US" w:eastAsia="en-US"/>
          </w:rPr>
          <w:t>https://github.com/KernelHaven/KernelHaven</w:t>
        </w:r>
      </w:hyperlink>
      <w:r w:rsidR="00B447E3">
        <w:rPr>
          <w:lang w:val="en-US" w:eastAsia="en-US"/>
        </w:rPr>
        <w:t xml:space="preserve"> </w:t>
      </w:r>
      <w:r>
        <w:rPr>
          <w:lang w:val="en-US" w:eastAsia="en-US"/>
        </w:rPr>
        <w:t>and extract the zip archive to your favorite location.</w:t>
      </w:r>
    </w:p>
    <w:p w14:paraId="46A170B5" w14:textId="77777777" w:rsidR="00215AD4" w:rsidRDefault="00215AD4" w:rsidP="00215AD4">
      <w:pPr>
        <w:pStyle w:val="ITEAHeading3"/>
        <w:rPr>
          <w:lang w:val="en-US" w:eastAsia="en-US"/>
        </w:rPr>
      </w:pPr>
      <w:r>
        <w:rPr>
          <w:lang w:val="en-US" w:eastAsia="en-US"/>
        </w:rPr>
        <w:t>Getting started</w:t>
      </w:r>
    </w:p>
    <w:p w14:paraId="3A6D9883" w14:textId="43A7573D" w:rsidR="00215AD4" w:rsidRPr="00C7271A" w:rsidRDefault="00B447E3" w:rsidP="005B5790">
      <w:pPr>
        <w:pStyle w:val="ITEABodyText"/>
        <w:rPr>
          <w:lang w:val="en-US" w:eastAsia="en-US"/>
        </w:rPr>
      </w:pPr>
      <w:r>
        <w:rPr>
          <w:lang w:val="en-US" w:eastAsia="en-US"/>
        </w:rPr>
        <w:t xml:space="preserve">The execution of a particular KernelHaven instance is described in Section </w:t>
      </w:r>
      <w:r>
        <w:rPr>
          <w:lang w:val="en-US" w:eastAsia="en-US"/>
        </w:rPr>
        <w:fldChar w:fldCharType="begin"/>
      </w:r>
      <w:r>
        <w:rPr>
          <w:lang w:val="en-US" w:eastAsia="en-US"/>
        </w:rPr>
        <w:instrText xml:space="preserve"> REF _Ref25074376 \r \h </w:instrText>
      </w:r>
      <w:r>
        <w:rPr>
          <w:lang w:val="en-US" w:eastAsia="en-US"/>
        </w:rPr>
      </w:r>
      <w:r>
        <w:rPr>
          <w:lang w:val="en-US" w:eastAsia="en-US"/>
        </w:rPr>
        <w:fldChar w:fldCharType="separate"/>
      </w:r>
      <w:r w:rsidR="00E50469">
        <w:rPr>
          <w:lang w:val="en-US" w:eastAsia="en-US"/>
        </w:rPr>
        <w:t>2.2</w:t>
      </w:r>
      <w:r>
        <w:rPr>
          <w:lang w:val="en-US" w:eastAsia="en-US"/>
        </w:rPr>
        <w:fldChar w:fldCharType="end"/>
      </w:r>
      <w:r>
        <w:rPr>
          <w:lang w:val="en-US" w:eastAsia="en-US"/>
        </w:rPr>
        <w:t>. In order to execute the PSS-CE support tool, i</w:t>
      </w:r>
      <w:r w:rsidR="005B5790">
        <w:rPr>
          <w:lang w:val="en-US" w:eastAsia="en-US"/>
        </w:rPr>
        <w:t xml:space="preserve">t is only necessary to define a corresponding KernelHaven configuration, which declares the execution of the respective PSS-CE plug-ins. </w:t>
      </w:r>
      <w:r w:rsidR="00215AD4">
        <w:rPr>
          <w:lang w:val="en-US" w:eastAsia="en-US"/>
        </w:rPr>
        <w:t xml:space="preserve">We describe these configuration </w:t>
      </w:r>
      <w:r w:rsidR="005B5790">
        <w:rPr>
          <w:lang w:val="en-US" w:eastAsia="en-US"/>
        </w:rPr>
        <w:t xml:space="preserve">options </w:t>
      </w:r>
      <w:r w:rsidR="00215AD4">
        <w:rPr>
          <w:lang w:val="en-US" w:eastAsia="en-US"/>
        </w:rPr>
        <w:t xml:space="preserve">in </w:t>
      </w:r>
      <w:r w:rsidR="005B5790">
        <w:rPr>
          <w:lang w:val="en-US" w:eastAsia="en-US"/>
        </w:rPr>
        <w:t xml:space="preserve">the next section. This does not change the general execution as described in Section </w:t>
      </w:r>
      <w:r w:rsidR="005B5790">
        <w:rPr>
          <w:lang w:val="en-US" w:eastAsia="en-US"/>
        </w:rPr>
        <w:fldChar w:fldCharType="begin"/>
      </w:r>
      <w:r w:rsidR="005B5790">
        <w:rPr>
          <w:lang w:val="en-US" w:eastAsia="en-US"/>
        </w:rPr>
        <w:instrText xml:space="preserve"> REF _Ref25074376 \r \h </w:instrText>
      </w:r>
      <w:r w:rsidR="005B5790">
        <w:rPr>
          <w:lang w:val="en-US" w:eastAsia="en-US"/>
        </w:rPr>
      </w:r>
      <w:r w:rsidR="005B5790">
        <w:rPr>
          <w:lang w:val="en-US" w:eastAsia="en-US"/>
        </w:rPr>
        <w:fldChar w:fldCharType="separate"/>
      </w:r>
      <w:r w:rsidR="00E50469">
        <w:rPr>
          <w:lang w:val="en-US" w:eastAsia="en-US"/>
        </w:rPr>
        <w:t>2.2</w:t>
      </w:r>
      <w:r w:rsidR="005B5790">
        <w:rPr>
          <w:lang w:val="en-US" w:eastAsia="en-US"/>
        </w:rPr>
        <w:fldChar w:fldCharType="end"/>
      </w:r>
      <w:r w:rsidR="005B5790">
        <w:rPr>
          <w:lang w:val="en-US" w:eastAsia="en-US"/>
        </w:rPr>
        <w:t>.</w:t>
      </w:r>
    </w:p>
    <w:p w14:paraId="19809B61" w14:textId="77777777" w:rsidR="00215AD4" w:rsidRDefault="00215AD4" w:rsidP="00215AD4">
      <w:pPr>
        <w:pStyle w:val="ITEAHeading3"/>
        <w:rPr>
          <w:lang w:val="en-US" w:eastAsia="en-US"/>
        </w:rPr>
      </w:pPr>
      <w:r>
        <w:rPr>
          <w:lang w:val="en-US" w:eastAsia="en-US"/>
        </w:rPr>
        <w:t>Settings and configurable properties</w:t>
      </w:r>
    </w:p>
    <w:p w14:paraId="75D59E25" w14:textId="05CA9901" w:rsidR="00215AD4" w:rsidRDefault="00A24D6A" w:rsidP="00215AD4">
      <w:pPr>
        <w:pStyle w:val="ITEABodyText"/>
        <w:rPr>
          <w:lang w:val="en-US" w:eastAsia="en-US"/>
        </w:rPr>
      </w:pPr>
      <w:r>
        <w:rPr>
          <w:lang w:val="en-US" w:eastAsia="en-US"/>
        </w:rPr>
        <w:t xml:space="preserve">KernelHaven provides a highly configurable infrastructure with various parameters to customize a particular instance. Hence, in this section we focus on those configuration options, which are specific for the PSS-CE support plug-ins. However, a full configuration file can be found in the respective plug-in’s repositories, e.g. at </w:t>
      </w:r>
      <w:hyperlink r:id="rId65" w:history="1">
        <w:r w:rsidRPr="00AB3005">
          <w:rPr>
            <w:rStyle w:val="Hyperlink"/>
            <w:lang w:val="en-US" w:eastAsia="en-US"/>
          </w:rPr>
          <w:t>https://github.com/KernelHaven/ProblemSolutionSpaceDivergenceCorrectorAnalysis</w:t>
        </w:r>
      </w:hyperlink>
      <w:r>
        <w:rPr>
          <w:lang w:val="en-US" w:eastAsia="en-US"/>
        </w:rPr>
        <w:t>.</w:t>
      </w:r>
    </w:p>
    <w:p w14:paraId="1F20DD57" w14:textId="77777777" w:rsidR="00215AD4" w:rsidRDefault="00215AD4" w:rsidP="00215AD4">
      <w:pPr>
        <w:pStyle w:val="ITEABodyText"/>
        <w:rPr>
          <w:lang w:val="en-US" w:eastAsia="en-US"/>
        </w:rPr>
      </w:pPr>
    </w:p>
    <w:p w14:paraId="4AD81BA9" w14:textId="29C9B8ED" w:rsidR="00215AD4" w:rsidRPr="00E86F73" w:rsidRDefault="00A24D6A" w:rsidP="00215AD4">
      <w:pPr>
        <w:pStyle w:val="ITEABodyText"/>
        <w:rPr>
          <w:u w:val="single"/>
          <w:lang w:val="en-US" w:eastAsia="en-US"/>
        </w:rPr>
      </w:pPr>
      <w:r>
        <w:rPr>
          <w:u w:val="single"/>
          <w:lang w:val="en-US" w:eastAsia="en-US"/>
        </w:rPr>
        <w:t>PSS-CE support</w:t>
      </w:r>
      <w:r w:rsidR="00215AD4" w:rsidRPr="00E86F73">
        <w:rPr>
          <w:u w:val="single"/>
          <w:lang w:val="en-US" w:eastAsia="en-US"/>
        </w:rPr>
        <w:t xml:space="preserve"> configuration options</w:t>
      </w:r>
      <w:r>
        <w:rPr>
          <w:u w:val="single"/>
          <w:lang w:val="en-US" w:eastAsia="en-US"/>
        </w:rPr>
        <w:t xml:space="preserve"> for KernelHaven</w:t>
      </w:r>
      <w:r w:rsidR="00215AD4" w:rsidRPr="00E86F73">
        <w:rPr>
          <w:u w:val="single"/>
          <w:lang w:val="en-US" w:eastAsia="en-US"/>
        </w:rPr>
        <w:t>:</w:t>
      </w:r>
    </w:p>
    <w:p w14:paraId="222C8166" w14:textId="6C0B7CBA" w:rsidR="00A24D6A" w:rsidRPr="00A24D6A" w:rsidRDefault="001A2B55" w:rsidP="00654255">
      <w:pPr>
        <w:pStyle w:val="ITEABodyText"/>
        <w:numPr>
          <w:ilvl w:val="0"/>
          <w:numId w:val="15"/>
        </w:numPr>
        <w:rPr>
          <w:rStyle w:val="pl-c1"/>
          <w:lang w:val="en-US" w:eastAsia="en-US"/>
        </w:rPr>
      </w:pPr>
      <w:r>
        <w:rPr>
          <w:rStyle w:val="pl-c1"/>
          <w:lang w:val="en-US" w:eastAsia="en-US"/>
        </w:rPr>
        <w:t xml:space="preserve">In order to combine the three single plug-ins into a comprehensive analysis pipeline, we have to define the main analysis class as a </w:t>
      </w:r>
      <w:r w:rsidRPr="00C640E1">
        <w:rPr>
          <w:rStyle w:val="pl-c1"/>
          <w:i/>
          <w:lang w:val="en-US" w:eastAsia="en-US"/>
        </w:rPr>
        <w:t>ConfiguredPipelineAnalysis</w:t>
      </w:r>
      <w:r>
        <w:rPr>
          <w:rStyle w:val="pl-c1"/>
          <w:lang w:val="en-US" w:eastAsia="en-US"/>
        </w:rPr>
        <w:t xml:space="preserve"> as follows: </w:t>
      </w:r>
      <w:r w:rsidR="00A24D6A" w:rsidRPr="00C640E1">
        <w:rPr>
          <w:rStyle w:val="pl-c1"/>
          <w:i/>
          <w:lang w:val="en-US" w:eastAsia="en-US"/>
        </w:rPr>
        <w:t>analysis.class = net.ssehub.kernel_haven.analysis.ConfiguredPipelineAnalysis</w:t>
      </w:r>
    </w:p>
    <w:p w14:paraId="206CE1C6" w14:textId="4A461176" w:rsidR="00A24D6A" w:rsidRPr="00A24D6A" w:rsidRDefault="001A2B55" w:rsidP="00654255">
      <w:pPr>
        <w:pStyle w:val="ITEABodyText"/>
        <w:numPr>
          <w:ilvl w:val="0"/>
          <w:numId w:val="15"/>
        </w:numPr>
        <w:rPr>
          <w:rStyle w:val="pl-c1"/>
          <w:lang w:val="en-US" w:eastAsia="en-US"/>
        </w:rPr>
      </w:pPr>
      <w:r>
        <w:rPr>
          <w:rStyle w:val="pl-c1"/>
          <w:lang w:val="en-US" w:eastAsia="en-US"/>
        </w:rPr>
        <w:t xml:space="preserve">The actual definition of the analysis pipeline, which combines the individual PSS-CE plug-ins is stated as follows: </w:t>
      </w:r>
      <w:r w:rsidR="00A24D6A" w:rsidRPr="00C640E1">
        <w:rPr>
          <w:rStyle w:val="pl-c1"/>
          <w:i/>
          <w:lang w:val="en-US" w:eastAsia="en-US"/>
        </w:rPr>
        <w:t>analysis.pipeline = net.ssehub.kernel_haven.pss_divergence_corrector.ProblemSolutionSpaceDivergenceCor</w:t>
      </w:r>
      <w:r w:rsidR="00A24D6A" w:rsidRPr="00C640E1">
        <w:rPr>
          <w:rStyle w:val="pl-c1"/>
          <w:i/>
          <w:lang w:val="en-US" w:eastAsia="en-US"/>
        </w:rPr>
        <w:lastRenderedPageBreak/>
        <w:t>rector(net.ssehub.kernel_haven.pss_divergence_detector.ProblemSolutionSpaceDivergenceDetector(net.ssehub.kernel_haven.pss_mapper.ProblemSolutionSpaceMapper(cmComponent(), bmComponent(), vmComponent())))</w:t>
      </w:r>
    </w:p>
    <w:p w14:paraId="0C1E39DB" w14:textId="2D073F51" w:rsidR="00A24D6A" w:rsidRPr="00A24D6A" w:rsidRDefault="003818D8" w:rsidP="00654255">
      <w:pPr>
        <w:pStyle w:val="ITEABodyText"/>
        <w:numPr>
          <w:ilvl w:val="0"/>
          <w:numId w:val="15"/>
        </w:numPr>
        <w:rPr>
          <w:rStyle w:val="pl-c1"/>
          <w:lang w:val="en-US" w:eastAsia="en-US"/>
        </w:rPr>
      </w:pPr>
      <w:r>
        <w:rPr>
          <w:rStyle w:val="pl-c1"/>
          <w:lang w:val="en-US" w:eastAsia="en-US"/>
        </w:rPr>
        <w:t xml:space="preserve">Optionally, we can define that intermediate results produced by the mapping and divergence detection step shall be saved as well. This is done as follows: </w:t>
      </w:r>
      <w:r w:rsidRPr="00C640E1">
        <w:rPr>
          <w:rStyle w:val="pl-c1"/>
          <w:i/>
          <w:lang w:val="en-US" w:eastAsia="en-US"/>
        </w:rPr>
        <w:t>s</w:t>
      </w:r>
      <w:r w:rsidR="00A24D6A" w:rsidRPr="00C640E1">
        <w:rPr>
          <w:rStyle w:val="pl-c1"/>
          <w:i/>
          <w:lang w:val="en-US" w:eastAsia="en-US"/>
        </w:rPr>
        <w:t>analysis.output.intermediate_results = ProblemSolutionSpaceDivergenceDetector, ProblemSolutionSpaceMapper</w:t>
      </w:r>
    </w:p>
    <w:p w14:paraId="7E9E40A0" w14:textId="498C56D2" w:rsidR="00A24D6A" w:rsidRPr="00A24D6A" w:rsidRDefault="003818D8" w:rsidP="00654255">
      <w:pPr>
        <w:pStyle w:val="ITEABodyText"/>
        <w:numPr>
          <w:ilvl w:val="0"/>
          <w:numId w:val="15"/>
        </w:numPr>
        <w:rPr>
          <w:rStyle w:val="pl-c1"/>
          <w:lang w:val="en-US" w:eastAsia="en-US"/>
        </w:rPr>
      </w:pPr>
      <w:r>
        <w:rPr>
          <w:rStyle w:val="pl-c1"/>
          <w:lang w:val="en-US" w:eastAsia="en-US"/>
        </w:rPr>
        <w:t>As KernelHaven support</w:t>
      </w:r>
      <w:r w:rsidR="00405931">
        <w:rPr>
          <w:rStyle w:val="pl-c1"/>
          <w:lang w:val="en-US" w:eastAsia="en-US"/>
        </w:rPr>
        <w:t>s</w:t>
      </w:r>
      <w:r>
        <w:rPr>
          <w:rStyle w:val="pl-c1"/>
          <w:lang w:val="en-US" w:eastAsia="en-US"/>
        </w:rPr>
        <w:t xml:space="preserve"> multiple result formats, we need to define the desired one for the PSS-CE support tool, which is typically an Excel workbook: </w:t>
      </w:r>
      <w:r w:rsidR="00A24D6A" w:rsidRPr="00C640E1">
        <w:rPr>
          <w:rStyle w:val="pl-c1"/>
          <w:i/>
          <w:lang w:val="en-US" w:eastAsia="en-US"/>
        </w:rPr>
        <w:t>analysis.output.type = xlsx</w:t>
      </w:r>
    </w:p>
    <w:p w14:paraId="7D36E81F" w14:textId="6D3E6D78" w:rsidR="00215AD4" w:rsidRPr="00A24D6A" w:rsidRDefault="003818D8" w:rsidP="00654255">
      <w:pPr>
        <w:pStyle w:val="ITEABodyText"/>
        <w:numPr>
          <w:ilvl w:val="0"/>
          <w:numId w:val="15"/>
        </w:numPr>
        <w:rPr>
          <w:lang w:val="en-US" w:eastAsia="en-US"/>
        </w:rPr>
      </w:pPr>
      <w:r>
        <w:rPr>
          <w:rStyle w:val="pl-c1"/>
          <w:lang w:val="en-US" w:eastAsia="en-US"/>
        </w:rPr>
        <w:t xml:space="preserve">The PSS-CE plug-in for creating the initial problem-solution-space mapping requires the definition of a regular expression to identify the usage of variables in build and code artifacts, which represent configuration options defined in the variability model. This is done as follows: </w:t>
      </w:r>
      <w:r w:rsidR="00A24D6A" w:rsidRPr="00C640E1">
        <w:rPr>
          <w:rStyle w:val="pl-c1"/>
          <w:i/>
          <w:lang w:val="en-US" w:eastAsia="en-US"/>
        </w:rPr>
        <w:t>analysis.pss_mapper.variable_regex = CONFIG_.*</w:t>
      </w:r>
    </w:p>
    <w:p w14:paraId="3E73E5BF" w14:textId="77777777" w:rsidR="00215AD4" w:rsidRDefault="00215AD4" w:rsidP="00215AD4">
      <w:pPr>
        <w:pStyle w:val="ITEAHeading3"/>
        <w:rPr>
          <w:lang w:val="en-US" w:eastAsia="en-US"/>
        </w:rPr>
      </w:pPr>
      <w:r>
        <w:rPr>
          <w:lang w:val="en-US" w:eastAsia="en-US"/>
        </w:rPr>
        <w:t>Example data</w:t>
      </w:r>
    </w:p>
    <w:p w14:paraId="7F41AD38" w14:textId="46833525" w:rsidR="00215AD4" w:rsidRDefault="00E34762" w:rsidP="00215AD4">
      <w:pPr>
        <w:pStyle w:val="Texte"/>
      </w:pPr>
      <w:r>
        <w:t xml:space="preserve">The PSS-CE support tool successfully processes Kbuild-based software product lines, like the Linux kernel. </w:t>
      </w:r>
      <w:r w:rsidR="00215AD4">
        <w:t xml:space="preserve">Hence, </w:t>
      </w:r>
      <w:r>
        <w:t>parts of that software have been used as example data.</w:t>
      </w:r>
    </w:p>
    <w:p w14:paraId="159F3F92" w14:textId="77777777" w:rsidR="00215AD4" w:rsidRPr="00FC11D0" w:rsidRDefault="00215AD4" w:rsidP="00215AD4">
      <w:pPr>
        <w:pStyle w:val="ITEAHeading3"/>
        <w:rPr>
          <w:lang w:val="en-US" w:eastAsia="en-US"/>
        </w:rPr>
      </w:pPr>
      <w:r>
        <w:rPr>
          <w:lang w:val="en-US" w:eastAsia="en-US"/>
        </w:rPr>
        <w:t>Relevant links</w:t>
      </w:r>
    </w:p>
    <w:tbl>
      <w:tblPr>
        <w:tblStyle w:val="MittlereSchattierung1-Akzent2"/>
        <w:tblW w:w="0" w:type="auto"/>
        <w:tblLook w:val="0480" w:firstRow="0" w:lastRow="0" w:firstColumn="1" w:lastColumn="0" w:noHBand="0" w:noVBand="1"/>
      </w:tblPr>
      <w:tblGrid>
        <w:gridCol w:w="1283"/>
        <w:gridCol w:w="8045"/>
      </w:tblGrid>
      <w:tr w:rsidR="00215AD4" w:rsidRPr="00086E7A" w14:paraId="2A5C1898" w14:textId="77777777" w:rsidTr="00215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9569231" w14:textId="77777777" w:rsidR="00215AD4" w:rsidRPr="003F01D1" w:rsidRDefault="00215AD4" w:rsidP="00215AD4">
            <w:pPr>
              <w:pStyle w:val="ITEABodyText"/>
              <w:ind w:left="0"/>
              <w:jc w:val="both"/>
              <w:rPr>
                <w:color w:val="FF0000"/>
                <w:lang w:val="en-US" w:eastAsia="en-US"/>
              </w:rPr>
            </w:pPr>
            <w:r>
              <w:rPr>
                <w:lang w:val="en-US" w:eastAsia="en-US"/>
              </w:rPr>
              <w:t>Project Homepage</w:t>
            </w:r>
          </w:p>
        </w:tc>
        <w:tc>
          <w:tcPr>
            <w:tcW w:w="6235" w:type="dxa"/>
          </w:tcPr>
          <w:p w14:paraId="7DC931E7" w14:textId="6B508CF9" w:rsidR="007B51B6" w:rsidRPr="007B51B6" w:rsidRDefault="007B51B6" w:rsidP="007B51B6">
            <w:pPr>
              <w:pStyle w:val="ITEABodyText"/>
              <w:ind w:left="15"/>
              <w:jc w:val="both"/>
              <w:cnfStyle w:val="000000100000" w:firstRow="0" w:lastRow="0" w:firstColumn="0" w:lastColumn="0" w:oddVBand="0" w:evenVBand="0" w:oddHBand="1" w:evenHBand="0" w:firstRowFirstColumn="0" w:firstRowLastColumn="0" w:lastRowFirstColumn="0" w:lastRowLastColumn="0"/>
              <w:rPr>
                <w:lang w:val="en-US" w:eastAsia="en-US"/>
              </w:rPr>
            </w:pPr>
            <w:r w:rsidRPr="007B51B6">
              <w:rPr>
                <w:lang w:val="en-US" w:eastAsia="en-US"/>
              </w:rPr>
              <w:t xml:space="preserve">Each </w:t>
            </w:r>
            <w:r>
              <w:rPr>
                <w:lang w:val="en-US" w:eastAsia="en-US"/>
              </w:rPr>
              <w:t>PSS-CE plug-in has its own homepage:</w:t>
            </w:r>
          </w:p>
          <w:p w14:paraId="3A23EAEB" w14:textId="485C66AC" w:rsidR="00215AD4" w:rsidRDefault="00165BE4" w:rsidP="00215AD4">
            <w:pPr>
              <w:pStyle w:val="StandardWeb"/>
              <w:tabs>
                <w:tab w:val="left" w:pos="2475"/>
              </w:tabs>
              <w:spacing w:before="0" w:beforeAutospacing="0" w:after="0" w:afterAutospacing="0"/>
              <w:ind w:left="0"/>
              <w:jc w:val="both"/>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A651" w:themeColor="hyperlink"/>
                <w:sz w:val="20"/>
                <w:szCs w:val="20"/>
                <w:u w:val="single"/>
              </w:rPr>
            </w:pPr>
            <w:hyperlink r:id="rId66" w:history="1">
              <w:r w:rsidR="007B51B6" w:rsidRPr="00AB3005">
                <w:rPr>
                  <w:rStyle w:val="Hyperlink"/>
                  <w:rFonts w:ascii="Arial" w:eastAsiaTheme="majorEastAsia" w:hAnsi="Arial" w:cs="Arial"/>
                  <w:sz w:val="20"/>
                  <w:szCs w:val="20"/>
                </w:rPr>
                <w:t>https://github.com/KernelHaven/ProblemSolutionSpaceMapperAnalysis</w:t>
              </w:r>
            </w:hyperlink>
          </w:p>
          <w:p w14:paraId="1199387E" w14:textId="1BDBADE0" w:rsidR="007B51B6" w:rsidRDefault="00165BE4" w:rsidP="00215AD4">
            <w:pPr>
              <w:pStyle w:val="StandardWeb"/>
              <w:tabs>
                <w:tab w:val="left" w:pos="2475"/>
              </w:tabs>
              <w:spacing w:before="0" w:beforeAutospacing="0" w:after="0" w:afterAutospacing="0"/>
              <w:ind w:left="0"/>
              <w:jc w:val="both"/>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A651" w:themeColor="hyperlink"/>
                <w:sz w:val="20"/>
                <w:szCs w:val="20"/>
                <w:u w:val="single"/>
              </w:rPr>
            </w:pPr>
            <w:hyperlink r:id="rId67" w:history="1">
              <w:r w:rsidR="007B51B6" w:rsidRPr="00AB3005">
                <w:rPr>
                  <w:rStyle w:val="Hyperlink"/>
                  <w:rFonts w:ascii="Arial" w:eastAsiaTheme="majorEastAsia" w:hAnsi="Arial" w:cs="Arial"/>
                  <w:sz w:val="20"/>
                  <w:szCs w:val="20"/>
                </w:rPr>
                <w:t>https://github.com/KernelHaven/ProblemSolutionSpaceDivergenceDetectorAnalysis</w:t>
              </w:r>
            </w:hyperlink>
          </w:p>
          <w:p w14:paraId="29332696" w14:textId="5EBEFF2C" w:rsidR="007B51B6" w:rsidRPr="0061267F" w:rsidRDefault="007B51B6" w:rsidP="00215AD4">
            <w:pPr>
              <w:pStyle w:val="StandardWeb"/>
              <w:tabs>
                <w:tab w:val="left" w:pos="2475"/>
              </w:tabs>
              <w:spacing w:before="0" w:beforeAutospacing="0" w:after="0" w:afterAutospacing="0"/>
              <w:ind w:left="0"/>
              <w:jc w:val="both"/>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A651" w:themeColor="hyperlink"/>
                <w:sz w:val="20"/>
                <w:szCs w:val="20"/>
                <w:u w:val="single"/>
              </w:rPr>
            </w:pPr>
            <w:r w:rsidRPr="007B51B6">
              <w:rPr>
                <w:rFonts w:ascii="Arial" w:eastAsiaTheme="majorEastAsia" w:hAnsi="Arial" w:cs="Arial"/>
                <w:color w:val="00A651" w:themeColor="hyperlink"/>
                <w:sz w:val="20"/>
                <w:szCs w:val="20"/>
                <w:u w:val="single"/>
              </w:rPr>
              <w:t>https://github.com/KernelHaven/ProblemSolutionSpaceDivergenceCorrectorAnalysis</w:t>
            </w:r>
          </w:p>
        </w:tc>
      </w:tr>
      <w:tr w:rsidR="00215AD4" w:rsidRPr="00A103FF" w14:paraId="401A94E7" w14:textId="77777777" w:rsidTr="00215A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A28395D" w14:textId="77777777" w:rsidR="00215AD4" w:rsidRDefault="00215AD4" w:rsidP="00215AD4">
            <w:pPr>
              <w:pStyle w:val="ITEABodyText"/>
              <w:ind w:left="0"/>
              <w:jc w:val="both"/>
              <w:rPr>
                <w:lang w:val="en-US" w:eastAsia="en-US"/>
              </w:rPr>
            </w:pPr>
            <w:r>
              <w:rPr>
                <w:lang w:val="en-US" w:eastAsia="en-US"/>
              </w:rPr>
              <w:t>Download Link</w:t>
            </w:r>
          </w:p>
        </w:tc>
        <w:tc>
          <w:tcPr>
            <w:tcW w:w="6235" w:type="dxa"/>
          </w:tcPr>
          <w:p w14:paraId="642D7CD3" w14:textId="55AA3899" w:rsidR="00215AD4" w:rsidRPr="00A103FF" w:rsidRDefault="007B51B6" w:rsidP="007B51B6">
            <w:pPr>
              <w:pStyle w:val="ITEABodyText"/>
              <w:jc w:val="both"/>
              <w:cnfStyle w:val="000000010000" w:firstRow="0" w:lastRow="0" w:firstColumn="0" w:lastColumn="0" w:oddVBand="0" w:evenVBand="0" w:oddHBand="0" w:evenHBand="1" w:firstRowFirstColumn="0" w:firstRowLastColumn="0" w:lastRowFirstColumn="0" w:lastRowLastColumn="0"/>
              <w:rPr>
                <w:lang w:val="en-US" w:eastAsia="en-US"/>
              </w:rPr>
            </w:pPr>
            <w:r>
              <w:rPr>
                <w:lang w:val="en-US" w:eastAsia="en-US"/>
              </w:rPr>
              <w:t xml:space="preserve">Either as KernelHaven bundle from </w:t>
            </w:r>
            <w:hyperlink r:id="rId68" w:history="1">
              <w:r w:rsidRPr="00AB3005">
                <w:rPr>
                  <w:rStyle w:val="Hyperlink"/>
                  <w:lang w:val="en-US" w:eastAsia="en-US"/>
                </w:rPr>
                <w:t>https://github.com/KernelHaven/KernelHaven</w:t>
              </w:r>
            </w:hyperlink>
            <w:r>
              <w:rPr>
                <w:lang w:val="en-US" w:eastAsia="en-US"/>
              </w:rPr>
              <w:t xml:space="preserve"> or from the individual plug-in homepages above.</w:t>
            </w:r>
          </w:p>
        </w:tc>
      </w:tr>
      <w:tr w:rsidR="00215AD4" w14:paraId="3C56DE78" w14:textId="77777777" w:rsidTr="00215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6CF2B1F" w14:textId="77777777" w:rsidR="00215AD4" w:rsidRDefault="00215AD4" w:rsidP="00215AD4">
            <w:pPr>
              <w:pStyle w:val="ITEABodyText"/>
              <w:ind w:left="0"/>
              <w:jc w:val="both"/>
              <w:rPr>
                <w:lang w:val="en-US" w:eastAsia="en-US"/>
              </w:rPr>
            </w:pPr>
            <w:r>
              <w:rPr>
                <w:lang w:val="en-US" w:eastAsia="en-US"/>
              </w:rPr>
              <w:t>Source Code Repository</w:t>
            </w:r>
          </w:p>
        </w:tc>
        <w:tc>
          <w:tcPr>
            <w:tcW w:w="6235" w:type="dxa"/>
          </w:tcPr>
          <w:p w14:paraId="36FA0F22" w14:textId="7E4A37B2" w:rsidR="008B342B" w:rsidRDefault="00165BE4" w:rsidP="008B342B">
            <w:pPr>
              <w:pStyle w:val="StandardWeb"/>
              <w:tabs>
                <w:tab w:val="left" w:pos="2475"/>
              </w:tabs>
              <w:spacing w:before="0" w:beforeAutospacing="0" w:after="0" w:afterAutospacing="0"/>
              <w:ind w:left="0"/>
              <w:jc w:val="both"/>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A651" w:themeColor="hyperlink"/>
                <w:sz w:val="20"/>
                <w:szCs w:val="20"/>
                <w:u w:val="single"/>
              </w:rPr>
            </w:pPr>
            <w:hyperlink r:id="rId69" w:history="1">
              <w:r w:rsidR="008B342B" w:rsidRPr="00AB3005">
                <w:rPr>
                  <w:rStyle w:val="Hyperlink"/>
                  <w:rFonts w:ascii="Arial" w:eastAsiaTheme="majorEastAsia" w:hAnsi="Arial" w:cs="Arial"/>
                  <w:sz w:val="20"/>
                  <w:szCs w:val="20"/>
                </w:rPr>
                <w:t>https://github.com/KernelHaven/ProblemSolutionSpaceMapperAnalysis</w:t>
              </w:r>
            </w:hyperlink>
          </w:p>
          <w:p w14:paraId="32235C6D" w14:textId="00479A02" w:rsidR="008B342B" w:rsidRDefault="00165BE4" w:rsidP="008B342B">
            <w:pPr>
              <w:pStyle w:val="StandardWeb"/>
              <w:tabs>
                <w:tab w:val="left" w:pos="2475"/>
              </w:tabs>
              <w:spacing w:before="0" w:beforeAutospacing="0" w:after="0" w:afterAutospacing="0"/>
              <w:ind w:left="0"/>
              <w:jc w:val="both"/>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color w:val="00A651" w:themeColor="hyperlink"/>
                <w:sz w:val="20"/>
                <w:szCs w:val="20"/>
                <w:u w:val="single"/>
              </w:rPr>
            </w:pPr>
            <w:hyperlink r:id="rId70" w:history="1">
              <w:r w:rsidR="008B342B" w:rsidRPr="00AB3005">
                <w:rPr>
                  <w:rStyle w:val="Hyperlink"/>
                  <w:rFonts w:ascii="Arial" w:eastAsiaTheme="majorEastAsia" w:hAnsi="Arial" w:cs="Arial"/>
                  <w:sz w:val="20"/>
                  <w:szCs w:val="20"/>
                </w:rPr>
                <w:t>https://github.com/KernelHaven/ProblemSolutionSpaceDivergenceDetectorAnalysis</w:t>
              </w:r>
            </w:hyperlink>
          </w:p>
          <w:p w14:paraId="64B62FDB" w14:textId="55EBF965" w:rsidR="00215AD4" w:rsidRDefault="00165BE4" w:rsidP="008B342B">
            <w:pPr>
              <w:pStyle w:val="ITEABodyText"/>
              <w:ind w:left="0"/>
              <w:jc w:val="both"/>
              <w:cnfStyle w:val="000000100000" w:firstRow="0" w:lastRow="0" w:firstColumn="0" w:lastColumn="0" w:oddVBand="0" w:evenVBand="0" w:oddHBand="1" w:evenHBand="0" w:firstRowFirstColumn="0" w:firstRowLastColumn="0" w:lastRowFirstColumn="0" w:lastRowLastColumn="0"/>
              <w:rPr>
                <w:lang w:val="en-US" w:eastAsia="en-US"/>
              </w:rPr>
            </w:pPr>
            <w:hyperlink r:id="rId71" w:history="1">
              <w:r w:rsidR="00E9530E" w:rsidRPr="00AB3005">
                <w:rPr>
                  <w:rStyle w:val="Hyperlink"/>
                  <w:rFonts w:eastAsiaTheme="majorEastAsia" w:cs="Arial"/>
                  <w:szCs w:val="20"/>
                </w:rPr>
                <w:t>https://github.com/KernelHaven/ProblemSolutionSpaceDivergenceCorrectorAnalysis</w:t>
              </w:r>
            </w:hyperlink>
          </w:p>
        </w:tc>
      </w:tr>
      <w:tr w:rsidR="00215AD4" w14:paraId="0246BA75" w14:textId="77777777" w:rsidTr="00215A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BA1695F" w14:textId="77777777" w:rsidR="00215AD4" w:rsidRDefault="00215AD4" w:rsidP="00215AD4">
            <w:pPr>
              <w:pStyle w:val="ITEABodyText"/>
              <w:ind w:left="0"/>
              <w:jc w:val="both"/>
              <w:rPr>
                <w:lang w:val="en-US" w:eastAsia="en-US"/>
              </w:rPr>
            </w:pPr>
            <w:r>
              <w:rPr>
                <w:lang w:eastAsia="en-US"/>
              </w:rPr>
              <w:t>Video Tutorial</w:t>
            </w:r>
          </w:p>
        </w:tc>
        <w:tc>
          <w:tcPr>
            <w:tcW w:w="6235" w:type="dxa"/>
          </w:tcPr>
          <w:p w14:paraId="2A54622A" w14:textId="58CB7A26" w:rsidR="00215AD4" w:rsidRDefault="00165BE4" w:rsidP="00215AD4">
            <w:pPr>
              <w:pStyle w:val="ITEABodyText"/>
              <w:tabs>
                <w:tab w:val="left" w:pos="871"/>
              </w:tabs>
              <w:ind w:left="0"/>
              <w:jc w:val="both"/>
              <w:cnfStyle w:val="000000010000" w:firstRow="0" w:lastRow="0" w:firstColumn="0" w:lastColumn="0" w:oddVBand="0" w:evenVBand="0" w:oddHBand="0" w:evenHBand="1" w:firstRowFirstColumn="0" w:firstRowLastColumn="0" w:lastRowFirstColumn="0" w:lastRowLastColumn="0"/>
              <w:rPr>
                <w:lang w:val="en-US" w:eastAsia="en-US"/>
              </w:rPr>
            </w:pPr>
            <w:hyperlink r:id="rId72" w:history="1">
              <w:r w:rsidR="00E9530E" w:rsidRPr="00AB3005">
                <w:rPr>
                  <w:rStyle w:val="Hyperlink"/>
                </w:rPr>
                <w:t>https://www.youtube.com/watch?v=gpBT9wiDRhE</w:t>
              </w:r>
            </w:hyperlink>
            <w:r w:rsidR="00E9530E">
              <w:t xml:space="preserve"> </w:t>
            </w:r>
          </w:p>
        </w:tc>
      </w:tr>
      <w:tr w:rsidR="00215AD4" w14:paraId="07FA2986" w14:textId="77777777" w:rsidTr="00215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E6BBBC5" w14:textId="77777777" w:rsidR="00215AD4" w:rsidRDefault="00215AD4" w:rsidP="00215AD4">
            <w:pPr>
              <w:pStyle w:val="ITEABodyText"/>
              <w:ind w:left="0"/>
              <w:jc w:val="both"/>
              <w:rPr>
                <w:lang w:val="en-US" w:eastAsia="en-US"/>
              </w:rPr>
            </w:pPr>
            <w:r>
              <w:rPr>
                <w:lang w:val="en-US" w:eastAsia="en-US"/>
              </w:rPr>
              <w:t>Tutorial Slides</w:t>
            </w:r>
          </w:p>
        </w:tc>
        <w:tc>
          <w:tcPr>
            <w:tcW w:w="6235" w:type="dxa"/>
          </w:tcPr>
          <w:p w14:paraId="360F6749" w14:textId="49C1B0DD" w:rsidR="00215AD4" w:rsidRDefault="005F6FD2" w:rsidP="005F6FD2">
            <w:pPr>
              <w:pStyle w:val="ITEABodyText"/>
              <w:ind w:left="0"/>
              <w:jc w:val="both"/>
              <w:cnfStyle w:val="000000100000" w:firstRow="0" w:lastRow="0" w:firstColumn="0" w:lastColumn="0" w:oddVBand="0" w:evenVBand="0" w:oddHBand="1" w:evenHBand="0" w:firstRowFirstColumn="0" w:firstRowLastColumn="0" w:lastRowFirstColumn="0" w:lastRowLastColumn="0"/>
              <w:rPr>
                <w:lang w:val="en-US" w:eastAsia="en-US"/>
              </w:rPr>
            </w:pPr>
            <w:r>
              <w:rPr>
                <w:lang w:val="en-US" w:eastAsia="en-US"/>
              </w:rPr>
              <w:t>N/A</w:t>
            </w:r>
          </w:p>
        </w:tc>
      </w:tr>
      <w:tr w:rsidR="00215AD4" w:rsidRPr="00A103FF" w14:paraId="397AA65C" w14:textId="77777777" w:rsidTr="00215A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317B087" w14:textId="77777777" w:rsidR="00215AD4" w:rsidRDefault="00215AD4" w:rsidP="00215AD4">
            <w:pPr>
              <w:pStyle w:val="ITEABodyText"/>
              <w:ind w:left="0"/>
              <w:jc w:val="both"/>
              <w:rPr>
                <w:lang w:val="en-US" w:eastAsia="en-US"/>
              </w:rPr>
            </w:pPr>
            <w:r>
              <w:rPr>
                <w:lang w:val="en-US" w:eastAsia="en-US"/>
              </w:rPr>
              <w:t>Manual</w:t>
            </w:r>
          </w:p>
        </w:tc>
        <w:tc>
          <w:tcPr>
            <w:tcW w:w="6235" w:type="dxa"/>
          </w:tcPr>
          <w:p w14:paraId="5EDC0362" w14:textId="67447747" w:rsidR="00215AD4" w:rsidRPr="00A103FF" w:rsidRDefault="005F6FD2" w:rsidP="00215AD4">
            <w:pPr>
              <w:pStyle w:val="ITEABodyText"/>
              <w:ind w:left="0"/>
              <w:jc w:val="both"/>
              <w:cnfStyle w:val="000000010000" w:firstRow="0" w:lastRow="0" w:firstColumn="0" w:lastColumn="0" w:oddVBand="0" w:evenVBand="0" w:oddHBand="0" w:evenHBand="1" w:firstRowFirstColumn="0" w:firstRowLastColumn="0" w:lastRowFirstColumn="0" w:lastRowLastColumn="0"/>
            </w:pPr>
            <w:r>
              <w:rPr>
                <w:lang w:val="en-US" w:eastAsia="en-US"/>
              </w:rPr>
              <w:t>N/A</w:t>
            </w:r>
          </w:p>
        </w:tc>
      </w:tr>
      <w:tr w:rsidR="00215AD4" w:rsidRPr="00A103FF" w14:paraId="509A65D3" w14:textId="77777777" w:rsidTr="00215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14CF682" w14:textId="77777777" w:rsidR="00215AD4" w:rsidRDefault="00215AD4" w:rsidP="00215AD4">
            <w:pPr>
              <w:pStyle w:val="ITEABodyText"/>
              <w:ind w:left="0"/>
              <w:jc w:val="both"/>
              <w:rPr>
                <w:lang w:val="en-US" w:eastAsia="en-US"/>
              </w:rPr>
            </w:pPr>
            <w:r>
              <w:rPr>
                <w:lang w:val="en-US" w:eastAsia="en-US"/>
              </w:rPr>
              <w:t>Contact</w:t>
            </w:r>
          </w:p>
        </w:tc>
        <w:tc>
          <w:tcPr>
            <w:tcW w:w="6235" w:type="dxa"/>
          </w:tcPr>
          <w:p w14:paraId="70999FF5" w14:textId="1119DF98" w:rsidR="00215AD4" w:rsidRPr="00A103FF" w:rsidRDefault="00215AD4" w:rsidP="00215AD4">
            <w:pPr>
              <w:pStyle w:val="ITEABodyText"/>
              <w:ind w:left="0"/>
              <w:jc w:val="both"/>
              <w:cnfStyle w:val="000000100000" w:firstRow="0" w:lastRow="0" w:firstColumn="0" w:lastColumn="0" w:oddVBand="0" w:evenVBand="0" w:oddHBand="1" w:evenHBand="0" w:firstRowFirstColumn="0" w:firstRowLastColumn="0" w:lastRowFirstColumn="0" w:lastRowLastColumn="0"/>
              <w:rPr>
                <w:lang w:val="en-US" w:eastAsia="en-US"/>
              </w:rPr>
            </w:pPr>
            <w:r>
              <w:rPr>
                <w:lang w:val="en-US" w:eastAsia="en-US"/>
              </w:rPr>
              <w:t>Christian Kröher</w:t>
            </w:r>
            <w:r w:rsidRPr="00A103FF">
              <w:rPr>
                <w:lang w:val="en-US" w:eastAsia="en-US"/>
              </w:rPr>
              <w:t xml:space="preserve"> &lt;</w:t>
            </w:r>
            <w:hyperlink r:id="rId73" w:history="1">
              <w:r w:rsidRPr="006C38BC">
                <w:rPr>
                  <w:rStyle w:val="Hyperlink"/>
                  <w:lang w:val="en-US" w:eastAsia="en-US"/>
                </w:rPr>
                <w:t>kroeher@sse.uni-hildesheim.de</w:t>
              </w:r>
            </w:hyperlink>
            <w:r>
              <w:rPr>
                <w:lang w:val="en-US" w:eastAsia="en-US"/>
              </w:rPr>
              <w:t>&gt;</w:t>
            </w:r>
          </w:p>
        </w:tc>
      </w:tr>
    </w:tbl>
    <w:p w14:paraId="4E41382D" w14:textId="77777777" w:rsidR="00215AD4" w:rsidRDefault="00215AD4" w:rsidP="00215AD4">
      <w:pPr>
        <w:pStyle w:val="ITEABodyText"/>
        <w:rPr>
          <w:lang w:val="fr-FR" w:eastAsia="en-US"/>
        </w:rPr>
      </w:pPr>
    </w:p>
    <w:p w14:paraId="1F27732E" w14:textId="405DAAC1" w:rsidR="009E2495" w:rsidRDefault="009E2495" w:rsidP="00176997">
      <w:pPr>
        <w:pStyle w:val="ITEAHeading2"/>
        <w:rPr>
          <w:lang w:val="en-US" w:eastAsia="en-US"/>
        </w:rPr>
      </w:pPr>
      <w:bookmarkStart w:id="36" w:name="_Ref26430676"/>
      <w:bookmarkStart w:id="37" w:name="_Toc27065620"/>
      <w:r>
        <w:rPr>
          <w:lang w:val="en-US" w:eastAsia="en-US"/>
        </w:rPr>
        <w:t>Product-Line-Product-Variant Co-Evolution Support (PLPV-CE)</w:t>
      </w:r>
      <w:bookmarkEnd w:id="36"/>
      <w:bookmarkEnd w:id="37"/>
    </w:p>
    <w:p w14:paraId="477A7FEE" w14:textId="77777777" w:rsidR="009E2495" w:rsidRDefault="009E2495" w:rsidP="009E2495">
      <w:pPr>
        <w:pStyle w:val="ITEAHeading3"/>
        <w:rPr>
          <w:lang w:val="en-US" w:eastAsia="en-US"/>
        </w:rPr>
      </w:pPr>
      <w:r>
        <w:rPr>
          <w:lang w:val="en-US" w:eastAsia="en-US"/>
        </w:rPr>
        <w:t>Tool Description</w:t>
      </w:r>
    </w:p>
    <w:p w14:paraId="30060BDB" w14:textId="5DCA7BC2" w:rsidR="001A7ACC" w:rsidRDefault="001A7ACC" w:rsidP="009E2495">
      <w:pPr>
        <w:pStyle w:val="ITEABodyText"/>
        <w:jc w:val="both"/>
        <w:rPr>
          <w:lang w:val="en-US"/>
        </w:rPr>
      </w:pPr>
      <w:r>
        <w:rPr>
          <w:lang w:val="en-US"/>
        </w:rPr>
        <w:t>The Product-Line-Product-Variant Co-Evolution (PLPV-CE) support tool</w:t>
      </w:r>
      <w:r w:rsidR="001A20B0">
        <w:rPr>
          <w:lang w:val="en-US"/>
        </w:rPr>
        <w:t>, called Jess,</w:t>
      </w:r>
      <w:r>
        <w:rPr>
          <w:lang w:val="en-US"/>
        </w:rPr>
        <w:t xml:space="preserve"> enables the automated migration of semantically related lines of code, like functions or features, from a C preprocessor-based software product line to a product variant and vice-versa. </w:t>
      </w:r>
      <w:r w:rsidRPr="00C9036C">
        <w:rPr>
          <w:lang w:val="en-US"/>
        </w:rPr>
        <w:t xml:space="preserve">The semantically </w:t>
      </w:r>
      <w:r w:rsidRPr="00C9036C">
        <w:rPr>
          <w:lang w:val="en-US"/>
        </w:rPr>
        <w:lastRenderedPageBreak/>
        <w:t xml:space="preserve">related </w:t>
      </w:r>
      <w:r w:rsidRPr="00DD4A66">
        <w:rPr>
          <w:lang w:val="en-US"/>
        </w:rPr>
        <w:t>lines of code</w:t>
      </w:r>
      <w:r w:rsidRPr="00C9036C">
        <w:rPr>
          <w:lang w:val="en-US"/>
        </w:rPr>
        <w:t xml:space="preserve">, called </w:t>
      </w:r>
      <w:r w:rsidRPr="00DD4A66">
        <w:rPr>
          <w:i/>
          <w:iCs/>
          <w:lang w:val="en-US"/>
        </w:rPr>
        <w:t>semantic units</w:t>
      </w:r>
      <w:r w:rsidRPr="00C9036C">
        <w:rPr>
          <w:lang w:val="en-US"/>
        </w:rPr>
        <w:t xml:space="preserve"> hereafter, are a reduced slice of the software</w:t>
      </w:r>
      <w:r>
        <w:rPr>
          <w:lang w:val="en-US"/>
        </w:rPr>
        <w:t>, which contains the set of all semantically related lines of code representing a particular function, bugfix, or feature. In order to produce these semantic units, the software is parsed into a code property graph</w:t>
      </w:r>
      <w:r w:rsidR="001D7C8A">
        <w:rPr>
          <w:lang w:val="en-US"/>
        </w:rPr>
        <w:t xml:space="preserve"> (a graph database)</w:t>
      </w:r>
      <w:r>
        <w:rPr>
          <w:lang w:val="en-US"/>
        </w:rPr>
        <w:t xml:space="preserve"> that contains information about the code structure (AST), properties (like statement type, file</w:t>
      </w:r>
      <w:r w:rsidR="001D7C8A">
        <w:rPr>
          <w:lang w:val="en-US"/>
        </w:rPr>
        <w:t xml:space="preserve"> </w:t>
      </w:r>
      <w:r>
        <w:rPr>
          <w:lang w:val="en-US"/>
        </w:rPr>
        <w:t xml:space="preserve">name, etc.) data-, and control-flow. The nodes of the graph represent source code fragments and the edges represent relations among these fragments. Based on a user-given entry point, which represents the point-of-interest for the user, like a particular function to merge, the tool slices the graph </w:t>
      </w:r>
      <w:r w:rsidR="007B14C4">
        <w:rPr>
          <w:lang w:val="en-US"/>
        </w:rPr>
        <w:t>accordingly to list all semantically related nodes of the code property graph.</w:t>
      </w:r>
      <w:r w:rsidR="008C4B33">
        <w:rPr>
          <w:lang w:val="en-US"/>
        </w:rPr>
        <w:t xml:space="preserve"> In the next step, the tool translates this list into a lines-of-code-based representation that is </w:t>
      </w:r>
      <w:r w:rsidR="008C4B33" w:rsidRPr="001D7C8A">
        <w:rPr>
          <w:rFonts w:cs="Arial"/>
          <w:lang w:val="en-US"/>
        </w:rPr>
        <w:t xml:space="preserve">syntactically correct. It is based on the same </w:t>
      </w:r>
      <w:r w:rsidR="001D7C8A">
        <w:rPr>
          <w:rFonts w:cs="Arial"/>
          <w:lang w:val="en-US"/>
        </w:rPr>
        <w:t>directories</w:t>
      </w:r>
      <w:r w:rsidR="008C4B33" w:rsidRPr="001D7C8A">
        <w:rPr>
          <w:rFonts w:cs="Arial"/>
          <w:lang w:val="en-US"/>
        </w:rPr>
        <w:t xml:space="preserve">, </w:t>
      </w:r>
      <w:r w:rsidR="008C4B33" w:rsidRPr="001D7C8A">
        <w:rPr>
          <w:rFonts w:cs="Arial"/>
          <w:i/>
          <w:lang w:val="en-US"/>
        </w:rPr>
        <w:t>*.h</w:t>
      </w:r>
      <w:r w:rsidR="001D7C8A" w:rsidRPr="001D7C8A">
        <w:rPr>
          <w:rFonts w:cs="Arial"/>
          <w:lang w:val="en-US"/>
        </w:rPr>
        <w:t>-</w:t>
      </w:r>
      <w:r w:rsidR="008C4B33" w:rsidRPr="001D7C8A">
        <w:rPr>
          <w:rFonts w:cs="Arial"/>
          <w:lang w:val="en-US"/>
        </w:rPr>
        <w:t xml:space="preserve">, and </w:t>
      </w:r>
      <w:r w:rsidR="008C4B33" w:rsidRPr="001D7C8A">
        <w:rPr>
          <w:rFonts w:cs="Arial"/>
          <w:i/>
          <w:lang w:val="en-US"/>
        </w:rPr>
        <w:t>*.c</w:t>
      </w:r>
      <w:r w:rsidR="001D7C8A" w:rsidRPr="001D7C8A">
        <w:rPr>
          <w:rFonts w:cs="Arial"/>
          <w:lang w:val="en-US"/>
        </w:rPr>
        <w:t>-</w:t>
      </w:r>
      <w:r w:rsidR="008C4B33" w:rsidRPr="001D7C8A">
        <w:rPr>
          <w:rFonts w:cs="Arial"/>
          <w:lang w:val="en-US"/>
        </w:rPr>
        <w:t>files as the original software, but</w:t>
      </w:r>
      <w:r w:rsidR="008C4B33">
        <w:rPr>
          <w:lang w:val="en-US"/>
        </w:rPr>
        <w:t xml:space="preserve"> contains only the elements that are relevant for the given entry point. This result can be used to merge it into the target software.</w:t>
      </w:r>
    </w:p>
    <w:p w14:paraId="00327BC9" w14:textId="77777777" w:rsidR="009E2495" w:rsidRDefault="009E2495" w:rsidP="009E2495">
      <w:pPr>
        <w:pStyle w:val="ITEAHeading3"/>
        <w:rPr>
          <w:lang w:val="en-US" w:eastAsia="en-US"/>
        </w:rPr>
      </w:pPr>
      <w:r>
        <w:rPr>
          <w:lang w:val="en-US" w:eastAsia="en-US"/>
        </w:rPr>
        <w:t>Source of Supply</w:t>
      </w:r>
    </w:p>
    <w:p w14:paraId="2BC38026" w14:textId="28A39141" w:rsidR="009E2495" w:rsidRPr="0010402F" w:rsidRDefault="009E2495" w:rsidP="009E2495">
      <w:pPr>
        <w:pStyle w:val="ITEABodyText"/>
        <w:rPr>
          <w:lang w:val="en-US" w:eastAsia="en-US"/>
        </w:rPr>
      </w:pPr>
      <w:r>
        <w:rPr>
          <w:lang w:val="en-US" w:eastAsia="en-US"/>
        </w:rPr>
        <w:t xml:space="preserve">The </w:t>
      </w:r>
      <w:r w:rsidR="00D80CE8">
        <w:rPr>
          <w:lang w:val="en-US" w:eastAsia="en-US"/>
        </w:rPr>
        <w:t>Jess</w:t>
      </w:r>
      <w:r w:rsidR="0007123D">
        <w:rPr>
          <w:lang w:val="en-US" w:eastAsia="en-US"/>
        </w:rPr>
        <w:t xml:space="preserve"> tool can be downloaded from </w:t>
      </w:r>
      <w:hyperlink r:id="rId74" w:history="1">
        <w:r w:rsidR="00B20F65" w:rsidRPr="00AB3005">
          <w:rPr>
            <w:rStyle w:val="Hyperlink"/>
            <w:lang w:val="en-US" w:eastAsia="en-US"/>
          </w:rPr>
          <w:t>https://github.com/LPhD/Jess</w:t>
        </w:r>
      </w:hyperlink>
      <w:r w:rsidR="00B20F65">
        <w:rPr>
          <w:lang w:val="en-US" w:eastAsia="en-US"/>
        </w:rPr>
        <w:t xml:space="preserve">. </w:t>
      </w:r>
    </w:p>
    <w:p w14:paraId="0617F924" w14:textId="77777777" w:rsidR="009E2495" w:rsidRDefault="009E2495" w:rsidP="009E2495">
      <w:pPr>
        <w:pStyle w:val="ITEAHeading3"/>
        <w:rPr>
          <w:lang w:val="en-US" w:eastAsia="en-US"/>
        </w:rPr>
      </w:pPr>
      <w:r>
        <w:rPr>
          <w:lang w:val="en-US" w:eastAsia="en-US"/>
        </w:rPr>
        <w:t>Installation and License Information</w:t>
      </w:r>
    </w:p>
    <w:p w14:paraId="60BD98F1" w14:textId="77777777" w:rsidR="009E2495" w:rsidRPr="008A0832" w:rsidRDefault="009E2495" w:rsidP="009E2495">
      <w:pPr>
        <w:pStyle w:val="ITEABodyText"/>
        <w:jc w:val="both"/>
        <w:rPr>
          <w:b/>
          <w:lang w:val="en-US" w:eastAsia="en-US"/>
        </w:rPr>
      </w:pPr>
      <w:r w:rsidRPr="008A0832">
        <w:rPr>
          <w:b/>
          <w:lang w:val="en-US" w:eastAsia="en-US"/>
        </w:rPr>
        <w:t>Prerequisite</w:t>
      </w:r>
    </w:p>
    <w:p w14:paraId="70CEDE64" w14:textId="29977DC1" w:rsidR="00D80CE8" w:rsidRPr="001A20B0" w:rsidRDefault="00D80CE8" w:rsidP="00D80CE8">
      <w:pPr>
        <w:pStyle w:val="ITEABodyText"/>
        <w:rPr>
          <w:lang w:val="en-US" w:eastAsia="en-US"/>
        </w:rPr>
      </w:pPr>
      <w:r w:rsidRPr="001A20B0">
        <w:rPr>
          <w:lang w:val="en-US" w:eastAsia="en-US"/>
        </w:rPr>
        <w:t xml:space="preserve">Jess is a Java </w:t>
      </w:r>
      <w:r>
        <w:rPr>
          <w:lang w:val="en-US" w:eastAsia="en-US"/>
        </w:rPr>
        <w:t>a</w:t>
      </w:r>
      <w:r w:rsidRPr="001A20B0">
        <w:rPr>
          <w:lang w:val="en-US" w:eastAsia="en-US"/>
        </w:rPr>
        <w:t xml:space="preserve">pplication and </w:t>
      </w:r>
      <w:r>
        <w:rPr>
          <w:lang w:val="en-US" w:eastAsia="en-US"/>
        </w:rPr>
        <w:t>w</w:t>
      </w:r>
      <w:r w:rsidRPr="001A20B0">
        <w:rPr>
          <w:lang w:val="en-US" w:eastAsia="en-US"/>
        </w:rPr>
        <w:t xml:space="preserve">e have tested </w:t>
      </w:r>
      <w:r>
        <w:rPr>
          <w:lang w:val="en-US" w:eastAsia="en-US"/>
        </w:rPr>
        <w:t>it</w:t>
      </w:r>
      <w:r w:rsidRPr="001A20B0">
        <w:rPr>
          <w:lang w:val="en-US" w:eastAsia="en-US"/>
        </w:rPr>
        <w:t xml:space="preserve"> on Debian and Ubuntu. If you plan to work with large code bases such as the Linux Kernel, you should have at least 30GB of free disk space to store the database and 8GB of RAM to experience acceptable performance. In addition, the following software </w:t>
      </w:r>
      <w:r w:rsidR="001D7C8A">
        <w:rPr>
          <w:lang w:val="en-US" w:eastAsia="en-US"/>
        </w:rPr>
        <w:t>must</w:t>
      </w:r>
      <w:r w:rsidRPr="001A20B0">
        <w:rPr>
          <w:lang w:val="en-US" w:eastAsia="en-US"/>
        </w:rPr>
        <w:t xml:space="preserve"> be installed:</w:t>
      </w:r>
    </w:p>
    <w:p w14:paraId="0A5C4947" w14:textId="77777777" w:rsidR="00D80CE8" w:rsidRPr="001A20B0" w:rsidRDefault="00D80CE8" w:rsidP="00654255">
      <w:pPr>
        <w:pStyle w:val="ITEABodyText"/>
        <w:numPr>
          <w:ilvl w:val="0"/>
          <w:numId w:val="25"/>
        </w:numPr>
        <w:rPr>
          <w:lang w:val="en-US" w:eastAsia="en-US"/>
        </w:rPr>
      </w:pPr>
      <w:r w:rsidRPr="001A20B0">
        <w:rPr>
          <w:lang w:val="en-US" w:eastAsia="en-US"/>
        </w:rPr>
        <w:t>A Java Virtual Machine 1.8. Jess is written in Java 8 and does not build with Java 6 or 7. It has been tested with OpenJDK-8 but should also work fine with Oracle’s JVM.</w:t>
      </w:r>
    </w:p>
    <w:p w14:paraId="2488783B" w14:textId="77777777" w:rsidR="00D80CE8" w:rsidRPr="001A20B0" w:rsidRDefault="00D80CE8" w:rsidP="00654255">
      <w:pPr>
        <w:pStyle w:val="ITEABodyText"/>
        <w:numPr>
          <w:ilvl w:val="0"/>
          <w:numId w:val="25"/>
        </w:numPr>
        <w:rPr>
          <w:lang w:val="en-US" w:eastAsia="en-US"/>
        </w:rPr>
      </w:pPr>
      <w:r w:rsidRPr="001A20B0">
        <w:rPr>
          <w:lang w:val="en-US" w:eastAsia="en-US"/>
        </w:rPr>
        <w:t>Python 3. Jess implements a client/server architecture where client scripts are written in Python 3. Please note that these scripts are not compatible with Python2.</w:t>
      </w:r>
    </w:p>
    <w:p w14:paraId="2158FB7A" w14:textId="04DD082F" w:rsidR="00D80CE8" w:rsidRPr="001A20B0" w:rsidRDefault="00D80CE8" w:rsidP="00654255">
      <w:pPr>
        <w:pStyle w:val="ITEABodyText"/>
        <w:numPr>
          <w:ilvl w:val="0"/>
          <w:numId w:val="25"/>
        </w:numPr>
        <w:rPr>
          <w:lang w:val="en-US" w:eastAsia="en-US"/>
        </w:rPr>
      </w:pPr>
      <w:r w:rsidRPr="001A20B0">
        <w:rPr>
          <w:lang w:val="en-US" w:eastAsia="en-US"/>
        </w:rPr>
        <w:t xml:space="preserve">Python3-setuptools and python3-dev. Client scripts are installed using </w:t>
      </w:r>
      <w:r w:rsidRPr="001D7C8A">
        <w:rPr>
          <w:i/>
          <w:lang w:val="en-US" w:eastAsia="en-US"/>
        </w:rPr>
        <w:t>setuptools</w:t>
      </w:r>
      <w:r w:rsidRPr="001A20B0">
        <w:rPr>
          <w:lang w:val="en-US" w:eastAsia="en-US"/>
        </w:rPr>
        <w:t xml:space="preserve">. Moreover, some of the </w:t>
      </w:r>
      <w:r w:rsidR="001D7C8A">
        <w:rPr>
          <w:lang w:val="en-US" w:eastAsia="en-US"/>
        </w:rPr>
        <w:t>P</w:t>
      </w:r>
      <w:r w:rsidRPr="001A20B0">
        <w:rPr>
          <w:lang w:val="en-US" w:eastAsia="en-US"/>
        </w:rPr>
        <w:t>ython libraries</w:t>
      </w:r>
      <w:r w:rsidR="001D7C8A">
        <w:rPr>
          <w:lang w:val="en-US" w:eastAsia="en-US"/>
        </w:rPr>
        <w:t>, on which the</w:t>
      </w:r>
      <w:r w:rsidRPr="001A20B0">
        <w:rPr>
          <w:lang w:val="en-US" w:eastAsia="en-US"/>
        </w:rPr>
        <w:t xml:space="preserve"> client </w:t>
      </w:r>
      <w:r w:rsidR="001D7C8A">
        <w:rPr>
          <w:lang w:val="en-US" w:eastAsia="en-US"/>
        </w:rPr>
        <w:t>tools depend,</w:t>
      </w:r>
      <w:r w:rsidRPr="001A20B0">
        <w:rPr>
          <w:lang w:val="en-US" w:eastAsia="en-US"/>
        </w:rPr>
        <w:t xml:space="preserve"> are written in C and require header files from </w:t>
      </w:r>
      <w:r w:rsidRPr="001D7C8A">
        <w:rPr>
          <w:i/>
          <w:lang w:val="en-US" w:eastAsia="en-US"/>
        </w:rPr>
        <w:t>python3-dev</w:t>
      </w:r>
      <w:r w:rsidRPr="001A20B0">
        <w:rPr>
          <w:lang w:val="en-US" w:eastAsia="en-US"/>
        </w:rPr>
        <w:t xml:space="preserve"> to be present.</w:t>
      </w:r>
    </w:p>
    <w:p w14:paraId="347E7E69" w14:textId="77777777" w:rsidR="00D80CE8" w:rsidRPr="001A20B0" w:rsidRDefault="00D80CE8" w:rsidP="00654255">
      <w:pPr>
        <w:pStyle w:val="ITEABodyText"/>
        <w:numPr>
          <w:ilvl w:val="0"/>
          <w:numId w:val="25"/>
        </w:numPr>
        <w:rPr>
          <w:lang w:val="en-US" w:eastAsia="en-US"/>
        </w:rPr>
      </w:pPr>
      <w:r w:rsidRPr="001A20B0">
        <w:rPr>
          <w:lang w:val="en-US" w:eastAsia="en-US"/>
        </w:rPr>
        <w:t xml:space="preserve">Graphviz-dev. Plotting tools require </w:t>
      </w:r>
      <w:r w:rsidRPr="001D7C8A">
        <w:rPr>
          <w:i/>
          <w:lang w:val="en-US" w:eastAsia="en-US"/>
        </w:rPr>
        <w:t>Graphviz</w:t>
      </w:r>
      <w:r w:rsidRPr="001A20B0">
        <w:rPr>
          <w:lang w:val="en-US" w:eastAsia="en-US"/>
        </w:rPr>
        <w:t xml:space="preserve"> and its development files to be installed.</w:t>
      </w:r>
    </w:p>
    <w:p w14:paraId="4E462D03" w14:textId="20016ADB" w:rsidR="00D80CE8" w:rsidRPr="001A20B0" w:rsidRDefault="001D7C8A" w:rsidP="00654255">
      <w:pPr>
        <w:pStyle w:val="ITEABodyText"/>
        <w:numPr>
          <w:ilvl w:val="0"/>
          <w:numId w:val="25"/>
        </w:numPr>
        <w:rPr>
          <w:lang w:val="en-US" w:eastAsia="en-US"/>
        </w:rPr>
      </w:pPr>
      <w:r>
        <w:rPr>
          <w:lang w:val="en-US" w:eastAsia="en-US"/>
        </w:rPr>
        <w:t>Gradle 2.x. Jess uses the G</w:t>
      </w:r>
      <w:r w:rsidR="00D80CE8" w:rsidRPr="001A20B0">
        <w:rPr>
          <w:lang w:val="en-US" w:eastAsia="en-US"/>
        </w:rPr>
        <w:t>radle build tool, and some features specific to Gradle 2.0 and above.</w:t>
      </w:r>
    </w:p>
    <w:p w14:paraId="64A13E99" w14:textId="4154597A" w:rsidR="009E2495" w:rsidRDefault="00D80CE8" w:rsidP="00654255">
      <w:pPr>
        <w:pStyle w:val="ITEABodyText"/>
        <w:numPr>
          <w:ilvl w:val="0"/>
          <w:numId w:val="25"/>
        </w:numPr>
        <w:jc w:val="both"/>
        <w:rPr>
          <w:lang w:val="en-US" w:eastAsia="en-US"/>
        </w:rPr>
      </w:pPr>
      <w:r w:rsidRPr="001A20B0">
        <w:rPr>
          <w:lang w:val="en-US" w:eastAsia="en-US"/>
        </w:rPr>
        <w:t>Git Jess is hosted on Github, to contribute (and for an easy installation) you need Git.</w:t>
      </w:r>
    </w:p>
    <w:p w14:paraId="18EB66C0" w14:textId="7EC8E821" w:rsidR="009E2495" w:rsidRDefault="009E2495" w:rsidP="009E2495">
      <w:pPr>
        <w:pStyle w:val="ITEABodyText"/>
        <w:jc w:val="both"/>
        <w:rPr>
          <w:lang w:val="en-US" w:eastAsia="en-US"/>
        </w:rPr>
      </w:pPr>
    </w:p>
    <w:p w14:paraId="7D13EF2D" w14:textId="77777777" w:rsidR="00A17826" w:rsidRPr="00A17826" w:rsidRDefault="00A17826" w:rsidP="00A17826">
      <w:pPr>
        <w:pStyle w:val="ITEABodyText"/>
        <w:jc w:val="both"/>
        <w:rPr>
          <w:lang w:val="en-US" w:eastAsia="en-US"/>
        </w:rPr>
      </w:pPr>
      <w:r w:rsidRPr="00A17826">
        <w:rPr>
          <w:lang w:val="en-US" w:eastAsia="en-US"/>
        </w:rPr>
        <w:t>If you are on a Linux-based system, try the following to download the necessary dependencies:</w:t>
      </w:r>
    </w:p>
    <w:p w14:paraId="1E986902" w14:textId="194D6718" w:rsidR="00A17826" w:rsidRPr="00420E74" w:rsidRDefault="00A17826" w:rsidP="00654255">
      <w:pPr>
        <w:pStyle w:val="ITEABodyText"/>
        <w:numPr>
          <w:ilvl w:val="0"/>
          <w:numId w:val="26"/>
        </w:numPr>
        <w:jc w:val="both"/>
        <w:rPr>
          <w:i/>
          <w:lang w:val="en-US" w:eastAsia="en-US"/>
        </w:rPr>
      </w:pPr>
      <w:r w:rsidRPr="00420E74">
        <w:rPr>
          <w:i/>
          <w:lang w:val="en-US" w:eastAsia="en-US"/>
        </w:rPr>
        <w:t>sudo apt-get update</w:t>
      </w:r>
    </w:p>
    <w:p w14:paraId="7C7E2A4D" w14:textId="3ED7BABF" w:rsidR="00A17826" w:rsidRPr="00420E74" w:rsidRDefault="00A17826" w:rsidP="00654255">
      <w:pPr>
        <w:pStyle w:val="ITEABodyText"/>
        <w:numPr>
          <w:ilvl w:val="0"/>
          <w:numId w:val="26"/>
        </w:numPr>
        <w:jc w:val="both"/>
        <w:rPr>
          <w:i/>
          <w:lang w:val="en-US" w:eastAsia="en-US"/>
        </w:rPr>
      </w:pPr>
      <w:r w:rsidRPr="00420E74">
        <w:rPr>
          <w:i/>
          <w:lang w:val="en-US" w:eastAsia="en-US"/>
        </w:rPr>
        <w:t>sudo apt-get install openjdk-8-jdk gradle python3 python3-setuptools python3-dev graphviz graphviz-dev git</w:t>
      </w:r>
    </w:p>
    <w:p w14:paraId="4428EFFB" w14:textId="77777777" w:rsidR="00A17826" w:rsidRDefault="00A17826" w:rsidP="009E2495">
      <w:pPr>
        <w:pStyle w:val="ITEABodyText"/>
        <w:jc w:val="both"/>
        <w:rPr>
          <w:lang w:val="en-US" w:eastAsia="en-US"/>
        </w:rPr>
      </w:pPr>
    </w:p>
    <w:p w14:paraId="19D18E32" w14:textId="77777777" w:rsidR="009E2495" w:rsidRPr="008A0832" w:rsidRDefault="009E2495" w:rsidP="009E2495">
      <w:pPr>
        <w:pStyle w:val="ITEABodyText"/>
        <w:jc w:val="both"/>
        <w:rPr>
          <w:b/>
          <w:lang w:val="en-US" w:eastAsia="en-US"/>
        </w:rPr>
      </w:pPr>
      <w:r w:rsidRPr="008A0832">
        <w:rPr>
          <w:b/>
          <w:lang w:val="en-US" w:eastAsia="en-US"/>
        </w:rPr>
        <w:t>License information</w:t>
      </w:r>
    </w:p>
    <w:p w14:paraId="1748E1B8" w14:textId="41943071" w:rsidR="009E2495" w:rsidRDefault="009E2495" w:rsidP="009E2495">
      <w:pPr>
        <w:pStyle w:val="ITEABodyText"/>
        <w:jc w:val="both"/>
        <w:rPr>
          <w:lang w:val="en-US" w:eastAsia="en-US"/>
        </w:rPr>
      </w:pPr>
      <w:r>
        <w:rPr>
          <w:lang w:val="en-US" w:eastAsia="en-US"/>
        </w:rPr>
        <w:t xml:space="preserve">The </w:t>
      </w:r>
      <w:r w:rsidR="00D80CE8">
        <w:rPr>
          <w:lang w:val="en-US" w:eastAsia="en-US"/>
        </w:rPr>
        <w:t>Jess</w:t>
      </w:r>
      <w:r>
        <w:rPr>
          <w:lang w:val="en-US" w:eastAsia="en-US"/>
        </w:rPr>
        <w:t xml:space="preserve"> support tool is available under </w:t>
      </w:r>
      <w:r w:rsidR="00DE3CD6" w:rsidRPr="00F71705">
        <w:rPr>
          <w:lang w:val="en-US"/>
        </w:rPr>
        <w:t>GNU Lesser General Public License v3.0</w:t>
      </w:r>
      <w:r>
        <w:rPr>
          <w:lang w:val="en-US" w:eastAsia="en-US"/>
        </w:rPr>
        <w:t>.</w:t>
      </w:r>
    </w:p>
    <w:p w14:paraId="6208033E" w14:textId="77777777" w:rsidR="009E2495" w:rsidRDefault="009E2495" w:rsidP="009E2495">
      <w:pPr>
        <w:pStyle w:val="ITEABodyText"/>
        <w:jc w:val="both"/>
        <w:rPr>
          <w:lang w:val="en-US" w:eastAsia="en-US"/>
        </w:rPr>
      </w:pPr>
    </w:p>
    <w:p w14:paraId="68715297" w14:textId="77777777" w:rsidR="009E2495" w:rsidRDefault="009E2495" w:rsidP="009E2495">
      <w:pPr>
        <w:pStyle w:val="ITEABodyText"/>
        <w:jc w:val="both"/>
        <w:rPr>
          <w:lang w:val="en-US" w:eastAsia="en-US"/>
        </w:rPr>
      </w:pPr>
      <w:r w:rsidRPr="008A0832">
        <w:rPr>
          <w:b/>
          <w:lang w:val="en-US" w:eastAsia="en-US"/>
        </w:rPr>
        <w:t>Installation</w:t>
      </w:r>
    </w:p>
    <w:p w14:paraId="7E1D42DB" w14:textId="39F3E1B2" w:rsidR="00F0627C" w:rsidRPr="00F0627C" w:rsidRDefault="00F0627C" w:rsidP="00F0627C">
      <w:pPr>
        <w:pStyle w:val="ITEABodyText"/>
        <w:rPr>
          <w:lang w:val="en-US" w:eastAsia="en-US"/>
        </w:rPr>
      </w:pPr>
      <w:r w:rsidRPr="00F0627C">
        <w:rPr>
          <w:lang w:val="en-US" w:eastAsia="en-US"/>
        </w:rPr>
        <w:t>Please make sure Gradle 2.x is installed. Then clone the repository and invoke the build script</w:t>
      </w:r>
      <w:r>
        <w:rPr>
          <w:lang w:val="en-US" w:eastAsia="en-US"/>
        </w:rPr>
        <w:t>, which</w:t>
      </w:r>
      <w:r w:rsidRPr="00F0627C">
        <w:rPr>
          <w:lang w:val="en-US" w:eastAsia="en-US"/>
        </w:rPr>
        <w:t xml:space="preserve"> will automatically download and install</w:t>
      </w:r>
      <w:r>
        <w:rPr>
          <w:lang w:val="en-US" w:eastAsia="en-US"/>
        </w:rPr>
        <w:t xml:space="preserve"> the dependencies, </w:t>
      </w:r>
      <w:r w:rsidRPr="00F0627C">
        <w:rPr>
          <w:lang w:val="en-US" w:eastAsia="en-US"/>
        </w:rPr>
        <w:t>as follows</w:t>
      </w:r>
      <w:r>
        <w:rPr>
          <w:lang w:val="en-US" w:eastAsia="en-US"/>
        </w:rPr>
        <w:t>:</w:t>
      </w:r>
    </w:p>
    <w:p w14:paraId="2553E07B" w14:textId="77777777" w:rsidR="00F0627C" w:rsidRPr="00F0627C" w:rsidRDefault="00F0627C" w:rsidP="00654255">
      <w:pPr>
        <w:pStyle w:val="ITEABodyText"/>
        <w:numPr>
          <w:ilvl w:val="0"/>
          <w:numId w:val="27"/>
        </w:numPr>
        <w:rPr>
          <w:i/>
          <w:lang w:val="en-US" w:eastAsia="en-US"/>
        </w:rPr>
      </w:pPr>
      <w:r w:rsidRPr="00F0627C">
        <w:rPr>
          <w:i/>
          <w:lang w:val="en-US" w:eastAsia="en-US"/>
        </w:rPr>
        <w:t>git clone https://github.com/LPhD/Jess.git</w:t>
      </w:r>
    </w:p>
    <w:p w14:paraId="1DD79DF6" w14:textId="77777777" w:rsidR="00F0627C" w:rsidRPr="00F0627C" w:rsidRDefault="00F0627C" w:rsidP="00654255">
      <w:pPr>
        <w:pStyle w:val="ITEABodyText"/>
        <w:numPr>
          <w:ilvl w:val="0"/>
          <w:numId w:val="27"/>
        </w:numPr>
        <w:rPr>
          <w:i/>
          <w:lang w:val="en-US" w:eastAsia="en-US"/>
        </w:rPr>
      </w:pPr>
      <w:r w:rsidRPr="00F0627C">
        <w:rPr>
          <w:i/>
          <w:lang w:val="en-US" w:eastAsia="en-US"/>
        </w:rPr>
        <w:t>cd Jess</w:t>
      </w:r>
    </w:p>
    <w:p w14:paraId="5E7A485D" w14:textId="73D3A095" w:rsidR="009E2495" w:rsidRPr="00F0627C" w:rsidRDefault="00F0627C" w:rsidP="00654255">
      <w:pPr>
        <w:pStyle w:val="ITEABodyText"/>
        <w:numPr>
          <w:ilvl w:val="0"/>
          <w:numId w:val="27"/>
        </w:numPr>
        <w:rPr>
          <w:i/>
          <w:lang w:val="en-US" w:eastAsia="en-US"/>
        </w:rPr>
      </w:pPr>
      <w:r w:rsidRPr="00F0627C">
        <w:rPr>
          <w:i/>
          <w:lang w:val="en-US" w:eastAsia="en-US"/>
        </w:rPr>
        <w:t>./build.sh</w:t>
      </w:r>
    </w:p>
    <w:p w14:paraId="503E5B1E" w14:textId="77C82C6D" w:rsidR="00F0627C" w:rsidRDefault="00F0627C" w:rsidP="001A20B0">
      <w:pPr>
        <w:pStyle w:val="ITEABodyText"/>
        <w:rPr>
          <w:lang w:val="en-US" w:eastAsia="en-US"/>
        </w:rPr>
      </w:pPr>
    </w:p>
    <w:p w14:paraId="555D4AC1" w14:textId="3149E766" w:rsidR="00896C71" w:rsidRDefault="00896C71" w:rsidP="00896C71">
      <w:pPr>
        <w:pStyle w:val="ITEABodyText"/>
        <w:rPr>
          <w:lang w:val="en-US" w:eastAsia="en-US"/>
        </w:rPr>
      </w:pPr>
      <w:r>
        <w:rPr>
          <w:lang w:val="en-US" w:eastAsia="en-US"/>
        </w:rPr>
        <w:t xml:space="preserve">In order to test the successful installation, first, invoke the script for testing the Jess server by navigating into the Jess directory and executing </w:t>
      </w:r>
      <w:r w:rsidRPr="00896C71">
        <w:rPr>
          <w:i/>
          <w:lang w:val="en-US" w:eastAsia="en-US"/>
        </w:rPr>
        <w:t>./jess-server.sh</w:t>
      </w:r>
      <w:r>
        <w:rPr>
          <w:lang w:val="en-US" w:eastAsia="en-US"/>
        </w:rPr>
        <w:t xml:space="preserve">. This will start the server, which can be suspended again by pressing </w:t>
      </w:r>
      <w:r w:rsidRPr="00896C71">
        <w:rPr>
          <w:i/>
          <w:lang w:val="en-US" w:eastAsia="en-US"/>
        </w:rPr>
        <w:t>Ctrl + c</w:t>
      </w:r>
      <w:r>
        <w:rPr>
          <w:lang w:val="en-US" w:eastAsia="en-US"/>
        </w:rPr>
        <w:t xml:space="preserve">. The next test concerns the Jess client scripts, which </w:t>
      </w:r>
      <w:r w:rsidRPr="00896C71">
        <w:rPr>
          <w:lang w:val="en-US" w:eastAsia="en-US"/>
        </w:rPr>
        <w:t>are installed into the user script directory typically</w:t>
      </w:r>
      <w:r>
        <w:rPr>
          <w:lang w:val="en-US" w:eastAsia="en-US"/>
        </w:rPr>
        <w:t xml:space="preserve"> at</w:t>
      </w:r>
      <w:r w:rsidRPr="00896C71">
        <w:rPr>
          <w:lang w:val="en-US" w:eastAsia="en-US"/>
        </w:rPr>
        <w:t xml:space="preserve"> </w:t>
      </w:r>
      <w:r w:rsidRPr="00896C71">
        <w:rPr>
          <w:i/>
          <w:lang w:val="en-US" w:eastAsia="en-US"/>
        </w:rPr>
        <w:t>~/.local/bin</w:t>
      </w:r>
      <w:r w:rsidRPr="00896C71">
        <w:rPr>
          <w:lang w:val="en-US" w:eastAsia="en-US"/>
        </w:rPr>
        <w:t>. To use these scripts from every location, please make sure this directory is in your path, e.g., by adding the line</w:t>
      </w:r>
      <w:r>
        <w:rPr>
          <w:lang w:val="en-US" w:eastAsia="en-US"/>
        </w:rPr>
        <w:t xml:space="preserve"> via </w:t>
      </w:r>
      <w:r w:rsidRPr="00896C71">
        <w:rPr>
          <w:i/>
          <w:lang w:val="en-US" w:eastAsia="en-US"/>
        </w:rPr>
        <w:t>export PATH="$PATH:~/.local/bin"</w:t>
      </w:r>
      <w:r>
        <w:rPr>
          <w:lang w:val="en-US" w:eastAsia="en-US"/>
        </w:rPr>
        <w:t xml:space="preserve"> </w:t>
      </w:r>
      <w:r w:rsidRPr="00896C71">
        <w:rPr>
          <w:lang w:val="en-US" w:eastAsia="en-US"/>
        </w:rPr>
        <w:t xml:space="preserve">to your </w:t>
      </w:r>
      <w:r w:rsidRPr="00896C71">
        <w:rPr>
          <w:i/>
          <w:lang w:val="en-US" w:eastAsia="en-US"/>
        </w:rPr>
        <w:t>~/.bashrc</w:t>
      </w:r>
      <w:r w:rsidRPr="00896C71">
        <w:rPr>
          <w:lang w:val="en-US" w:eastAsia="en-US"/>
        </w:rPr>
        <w:t xml:space="preserve">, and restarting the shell. During this process, the server should not be running. You can execute the </w:t>
      </w:r>
      <w:r w:rsidRPr="00896C71">
        <w:rPr>
          <w:i/>
          <w:lang w:val="en-US" w:eastAsia="en-US"/>
        </w:rPr>
        <w:t>jess-import</w:t>
      </w:r>
      <w:r>
        <w:rPr>
          <w:lang w:val="en-US" w:eastAsia="en-US"/>
        </w:rPr>
        <w:t xml:space="preserve"> </w:t>
      </w:r>
      <w:r w:rsidR="001D7C8A">
        <w:rPr>
          <w:lang w:val="en-US" w:eastAsia="en-US"/>
        </w:rPr>
        <w:t xml:space="preserve">command </w:t>
      </w:r>
      <w:r w:rsidRPr="00896C71">
        <w:rPr>
          <w:lang w:val="en-US" w:eastAsia="en-US"/>
        </w:rPr>
        <w:t>without parameters to verify that scripts are installed correctly.</w:t>
      </w:r>
    </w:p>
    <w:p w14:paraId="1C15E6BC" w14:textId="77777777" w:rsidR="00F0627C" w:rsidRPr="005F518F" w:rsidRDefault="00F0627C" w:rsidP="001A20B0">
      <w:pPr>
        <w:pStyle w:val="ITEABodyText"/>
        <w:rPr>
          <w:lang w:val="en-US" w:eastAsia="en-US"/>
        </w:rPr>
      </w:pPr>
    </w:p>
    <w:p w14:paraId="14370C00" w14:textId="77777777" w:rsidR="009E2495" w:rsidRDefault="009E2495" w:rsidP="009E2495">
      <w:pPr>
        <w:pStyle w:val="ITEAHeading3"/>
        <w:rPr>
          <w:lang w:val="en-US" w:eastAsia="en-US"/>
        </w:rPr>
      </w:pPr>
      <w:r>
        <w:rPr>
          <w:lang w:val="en-US" w:eastAsia="en-US"/>
        </w:rPr>
        <w:t>Getting started</w:t>
      </w:r>
    </w:p>
    <w:p w14:paraId="5486CD9E" w14:textId="33CCC3C1" w:rsidR="00BB4AE2" w:rsidRPr="00BB4AE2" w:rsidRDefault="00BB4AE2" w:rsidP="00BB4AE2">
      <w:pPr>
        <w:pStyle w:val="ITEABodyText"/>
        <w:rPr>
          <w:lang w:val="en-US" w:eastAsia="en-US"/>
        </w:rPr>
      </w:pPr>
      <w:r w:rsidRPr="00BB4AE2">
        <w:rPr>
          <w:lang w:val="en-US" w:eastAsia="en-US"/>
        </w:rPr>
        <w:t xml:space="preserve">Once Jess has been installed, the </w:t>
      </w:r>
      <w:r w:rsidR="005710E7">
        <w:rPr>
          <w:lang w:val="en-US" w:eastAsia="en-US"/>
        </w:rPr>
        <w:t xml:space="preserve">Jess </w:t>
      </w:r>
      <w:r w:rsidRPr="00BB4AE2">
        <w:rPr>
          <w:lang w:val="en-US" w:eastAsia="en-US"/>
        </w:rPr>
        <w:t>server</w:t>
      </w:r>
      <w:r w:rsidR="005710E7">
        <w:rPr>
          <w:lang w:val="en-US" w:eastAsia="en-US"/>
        </w:rPr>
        <w:t xml:space="preserve"> can be started</w:t>
      </w:r>
      <w:r w:rsidRPr="00BB4AE2">
        <w:rPr>
          <w:lang w:val="en-US" w:eastAsia="en-US"/>
        </w:rPr>
        <w:t xml:space="preserve"> to import code into the database by executing</w:t>
      </w:r>
      <w:r>
        <w:rPr>
          <w:lang w:val="en-US" w:eastAsia="en-US"/>
        </w:rPr>
        <w:t xml:space="preserve"> the</w:t>
      </w:r>
      <w:r w:rsidRPr="00BB4AE2">
        <w:rPr>
          <w:lang w:val="en-US" w:eastAsia="en-US"/>
        </w:rPr>
        <w:t xml:space="preserve"> </w:t>
      </w:r>
      <w:r w:rsidRPr="001D7C8A">
        <w:rPr>
          <w:i/>
          <w:lang w:val="en-US" w:eastAsia="en-US"/>
        </w:rPr>
        <w:t>jess-import</w:t>
      </w:r>
      <w:r>
        <w:rPr>
          <w:lang w:val="en-US" w:eastAsia="en-US"/>
        </w:rPr>
        <w:t xml:space="preserve"> command</w:t>
      </w:r>
      <w:r w:rsidRPr="00BB4AE2">
        <w:rPr>
          <w:lang w:val="en-US" w:eastAsia="en-US"/>
        </w:rPr>
        <w:t xml:space="preserve">. </w:t>
      </w:r>
      <w:r>
        <w:rPr>
          <w:lang w:val="en-US" w:eastAsia="en-US"/>
        </w:rPr>
        <w:t>For this purpose, open a</w:t>
      </w:r>
      <w:r w:rsidRPr="00BB4AE2">
        <w:rPr>
          <w:lang w:val="en-US" w:eastAsia="en-US"/>
        </w:rPr>
        <w:t xml:space="preserve"> terminal</w:t>
      </w:r>
      <w:r>
        <w:rPr>
          <w:lang w:val="en-US" w:eastAsia="en-US"/>
        </w:rPr>
        <w:t xml:space="preserve"> and</w:t>
      </w:r>
      <w:r w:rsidRPr="00BB4AE2">
        <w:rPr>
          <w:lang w:val="en-US" w:eastAsia="en-US"/>
        </w:rPr>
        <w:t xml:space="preserve"> execute the Jess server </w:t>
      </w:r>
      <w:r>
        <w:rPr>
          <w:lang w:val="en-US" w:eastAsia="en-US"/>
        </w:rPr>
        <w:t xml:space="preserve">first </w:t>
      </w:r>
      <w:r w:rsidRPr="00BB4AE2">
        <w:rPr>
          <w:lang w:val="en-US" w:eastAsia="en-US"/>
        </w:rPr>
        <w:t>(where $JESS is the Jess root directory):</w:t>
      </w:r>
    </w:p>
    <w:p w14:paraId="528AFC6A" w14:textId="31804B68" w:rsidR="00BB4AE2" w:rsidRPr="00BB4AE2" w:rsidRDefault="00BB4AE2" w:rsidP="00654255">
      <w:pPr>
        <w:pStyle w:val="ITEABodyText"/>
        <w:numPr>
          <w:ilvl w:val="0"/>
          <w:numId w:val="28"/>
        </w:numPr>
        <w:rPr>
          <w:i/>
          <w:lang w:val="en-US" w:eastAsia="en-US"/>
        </w:rPr>
      </w:pPr>
      <w:r w:rsidRPr="00BB4AE2">
        <w:rPr>
          <w:i/>
          <w:lang w:val="en-US" w:eastAsia="en-US"/>
        </w:rPr>
        <w:t>cd $JESS</w:t>
      </w:r>
    </w:p>
    <w:p w14:paraId="39025C6E" w14:textId="702F58AD" w:rsidR="00BB4AE2" w:rsidRPr="00BB4AE2" w:rsidRDefault="00BB4AE2" w:rsidP="00654255">
      <w:pPr>
        <w:pStyle w:val="ITEABodyText"/>
        <w:numPr>
          <w:ilvl w:val="0"/>
          <w:numId w:val="28"/>
        </w:numPr>
        <w:rPr>
          <w:i/>
          <w:lang w:val="en-US" w:eastAsia="en-US"/>
        </w:rPr>
      </w:pPr>
      <w:r w:rsidRPr="00BB4AE2">
        <w:rPr>
          <w:i/>
          <w:lang w:val="en-US" w:eastAsia="en-US"/>
        </w:rPr>
        <w:t>./jess-server.sh</w:t>
      </w:r>
    </w:p>
    <w:p w14:paraId="6369D982" w14:textId="77777777" w:rsidR="00BB4AE2" w:rsidRPr="00BB4AE2" w:rsidRDefault="00BB4AE2" w:rsidP="00BB4AE2">
      <w:pPr>
        <w:pStyle w:val="ITEABodyText"/>
        <w:rPr>
          <w:lang w:val="en-US" w:eastAsia="en-US"/>
        </w:rPr>
      </w:pPr>
    </w:p>
    <w:p w14:paraId="2AA0AD59" w14:textId="545EE8C6" w:rsidR="00BB4AE2" w:rsidRPr="00BB4AE2" w:rsidRDefault="00BB4AE2" w:rsidP="00BB4AE2">
      <w:pPr>
        <w:pStyle w:val="ITEABodyText"/>
        <w:rPr>
          <w:lang w:val="en-US" w:eastAsia="en-US"/>
        </w:rPr>
      </w:pPr>
      <w:r w:rsidRPr="00BB4AE2">
        <w:rPr>
          <w:lang w:val="en-US" w:eastAsia="en-US"/>
        </w:rPr>
        <w:t xml:space="preserve">In a second terminal, </w:t>
      </w:r>
      <w:r w:rsidR="005710E7">
        <w:rPr>
          <w:lang w:val="en-US" w:eastAsia="en-US"/>
        </w:rPr>
        <w:t>we</w:t>
      </w:r>
      <w:r w:rsidRPr="00BB4AE2">
        <w:rPr>
          <w:lang w:val="en-US" w:eastAsia="en-US"/>
        </w:rPr>
        <w:t xml:space="preserve"> import a project</w:t>
      </w:r>
      <w:r w:rsidR="005710E7">
        <w:rPr>
          <w:lang w:val="en-US" w:eastAsia="en-US"/>
        </w:rPr>
        <w:t>, which we use for creating semantic units and generating patches that can be applied to related projects</w:t>
      </w:r>
      <w:r w:rsidRPr="00BB4AE2">
        <w:rPr>
          <w:lang w:val="en-US" w:eastAsia="en-US"/>
        </w:rPr>
        <w:t xml:space="preserve">. Therefore, the source code of the project must be first packed as a tarball. Then </w:t>
      </w:r>
      <w:r w:rsidR="005710E7">
        <w:rPr>
          <w:lang w:val="en-US" w:eastAsia="en-US"/>
        </w:rPr>
        <w:t xml:space="preserve">we </w:t>
      </w:r>
      <w:r w:rsidRPr="00BB4AE2">
        <w:rPr>
          <w:lang w:val="en-US" w:eastAsia="en-US"/>
        </w:rPr>
        <w:t>invoke je</w:t>
      </w:r>
      <w:r>
        <w:rPr>
          <w:lang w:val="en-US" w:eastAsia="en-US"/>
        </w:rPr>
        <w:t>ss-import to import the project:</w:t>
      </w:r>
    </w:p>
    <w:p w14:paraId="7126EA73" w14:textId="75AF9240" w:rsidR="00BB4AE2" w:rsidRPr="00BB4AE2" w:rsidRDefault="00BB4AE2" w:rsidP="00654255">
      <w:pPr>
        <w:pStyle w:val="ITEABodyText"/>
        <w:numPr>
          <w:ilvl w:val="0"/>
          <w:numId w:val="29"/>
        </w:numPr>
        <w:rPr>
          <w:i/>
          <w:lang w:val="en-US" w:eastAsia="en-US"/>
        </w:rPr>
      </w:pPr>
      <w:r w:rsidRPr="00BB4AE2">
        <w:rPr>
          <w:i/>
          <w:lang w:val="en-US" w:eastAsia="en-US"/>
        </w:rPr>
        <w:t>cd $JESS</w:t>
      </w:r>
    </w:p>
    <w:p w14:paraId="7CFD23AD" w14:textId="17A5C5C2" w:rsidR="00BB4AE2" w:rsidRPr="00BB4AE2" w:rsidRDefault="00BB4AE2" w:rsidP="00654255">
      <w:pPr>
        <w:pStyle w:val="ITEABodyText"/>
        <w:numPr>
          <w:ilvl w:val="0"/>
          <w:numId w:val="29"/>
        </w:numPr>
        <w:rPr>
          <w:i/>
          <w:lang w:val="en-US" w:eastAsia="en-US"/>
        </w:rPr>
      </w:pPr>
      <w:r w:rsidRPr="00BB4AE2">
        <w:rPr>
          <w:i/>
          <w:lang w:val="en-US" w:eastAsia="en-US"/>
        </w:rPr>
        <w:t>tar -cvzf ProjectName path/to/your/projectCode</w:t>
      </w:r>
    </w:p>
    <w:p w14:paraId="164EA540" w14:textId="38F4121D" w:rsidR="00BB4AE2" w:rsidRPr="00BB4AE2" w:rsidRDefault="00BB4AE2" w:rsidP="00654255">
      <w:pPr>
        <w:pStyle w:val="ITEABodyText"/>
        <w:numPr>
          <w:ilvl w:val="0"/>
          <w:numId w:val="29"/>
        </w:numPr>
        <w:rPr>
          <w:i/>
          <w:lang w:val="en-US" w:eastAsia="en-US"/>
        </w:rPr>
      </w:pPr>
      <w:r w:rsidRPr="00BB4AE2">
        <w:rPr>
          <w:i/>
          <w:lang w:val="en-US" w:eastAsia="en-US"/>
        </w:rPr>
        <w:t>jess-import ProjectName</w:t>
      </w:r>
    </w:p>
    <w:p w14:paraId="0667B051" w14:textId="77777777" w:rsidR="00BB4AE2" w:rsidRPr="00BB4AE2" w:rsidRDefault="00BB4AE2" w:rsidP="00BB4AE2">
      <w:pPr>
        <w:pStyle w:val="ITEABodyText"/>
        <w:rPr>
          <w:lang w:val="en-US" w:eastAsia="en-US"/>
        </w:rPr>
      </w:pPr>
    </w:p>
    <w:p w14:paraId="62265666" w14:textId="1F9D1A66" w:rsidR="000C450B" w:rsidRPr="00BB4AE2" w:rsidRDefault="00BB4AE2" w:rsidP="000C450B">
      <w:pPr>
        <w:pStyle w:val="ITEABodyText"/>
        <w:rPr>
          <w:lang w:val="en-US" w:eastAsia="en-US"/>
        </w:rPr>
      </w:pPr>
      <w:r w:rsidRPr="00BB4AE2">
        <w:rPr>
          <w:lang w:val="en-US" w:eastAsia="en-US"/>
        </w:rPr>
        <w:t>This will upload the tarball to the server, unpack it, parse the code</w:t>
      </w:r>
      <w:r w:rsidR="005710E7">
        <w:rPr>
          <w:lang w:val="en-US" w:eastAsia="en-US"/>
        </w:rPr>
        <w:t>,</w:t>
      </w:r>
      <w:r w:rsidRPr="00BB4AE2">
        <w:rPr>
          <w:lang w:val="en-US" w:eastAsia="en-US"/>
        </w:rPr>
        <w:t xml:space="preserve"> and create a new project named </w:t>
      </w:r>
      <w:r w:rsidRPr="000C450B">
        <w:rPr>
          <w:i/>
          <w:lang w:val="en-US" w:eastAsia="en-US"/>
        </w:rPr>
        <w:t>ProjectName</w:t>
      </w:r>
      <w:r w:rsidRPr="00BB4AE2">
        <w:rPr>
          <w:lang w:val="en-US" w:eastAsia="en-US"/>
        </w:rPr>
        <w:t xml:space="preserve"> </w:t>
      </w:r>
      <w:r w:rsidR="000C450B">
        <w:rPr>
          <w:lang w:val="en-US" w:eastAsia="en-US"/>
        </w:rPr>
        <w:t>as well as the</w:t>
      </w:r>
      <w:r w:rsidRPr="00BB4AE2">
        <w:rPr>
          <w:lang w:val="en-US" w:eastAsia="en-US"/>
        </w:rPr>
        <w:t xml:space="preserve"> corresponding graph database.</w:t>
      </w:r>
      <w:r w:rsidR="000C450B">
        <w:rPr>
          <w:lang w:val="en-US" w:eastAsia="en-US"/>
        </w:rPr>
        <w:t xml:space="preserve"> The next step is to start the </w:t>
      </w:r>
      <w:r w:rsidR="000C450B" w:rsidRPr="000C450B">
        <w:rPr>
          <w:i/>
          <w:lang w:val="en-US" w:eastAsia="en-US"/>
        </w:rPr>
        <w:t>SUI</w:t>
      </w:r>
      <w:r w:rsidR="000C450B">
        <w:rPr>
          <w:lang w:val="en-US" w:eastAsia="en-US"/>
        </w:rPr>
        <w:t xml:space="preserve"> Python script in the </w:t>
      </w:r>
      <w:r w:rsidR="000C450B" w:rsidRPr="000C450B">
        <w:rPr>
          <w:i/>
          <w:lang w:val="en-US" w:eastAsia="en-US"/>
        </w:rPr>
        <w:t>customScripts</w:t>
      </w:r>
      <w:r w:rsidR="000C450B">
        <w:rPr>
          <w:lang w:val="en-US" w:eastAsia="en-US"/>
        </w:rPr>
        <w:t xml:space="preserve"> directory, which guides the user through the core process of creating a semantic unit. </w:t>
      </w:r>
      <w:r w:rsidR="005710E7">
        <w:rPr>
          <w:lang w:val="en-US" w:eastAsia="en-US"/>
        </w:rPr>
        <w:t>Hence, we use the previous</w:t>
      </w:r>
      <w:r w:rsidR="000C450B">
        <w:rPr>
          <w:lang w:val="en-US" w:eastAsia="en-US"/>
        </w:rPr>
        <w:t xml:space="preserve"> (second) terminal from the steps above as follows:</w:t>
      </w:r>
    </w:p>
    <w:p w14:paraId="2BA304FE" w14:textId="3B6FE0F0" w:rsidR="00BB4AE2" w:rsidRPr="000C450B" w:rsidRDefault="00BB4AE2" w:rsidP="00654255">
      <w:pPr>
        <w:pStyle w:val="ITEABodyText"/>
        <w:numPr>
          <w:ilvl w:val="0"/>
          <w:numId w:val="30"/>
        </w:numPr>
        <w:rPr>
          <w:i/>
          <w:lang w:val="en-US" w:eastAsia="en-US"/>
        </w:rPr>
      </w:pPr>
      <w:r w:rsidRPr="000C450B">
        <w:rPr>
          <w:i/>
          <w:lang w:val="en-US" w:eastAsia="en-US"/>
        </w:rPr>
        <w:t>cd $JESS/customScripts</w:t>
      </w:r>
    </w:p>
    <w:p w14:paraId="28033E7F" w14:textId="74E7D7B6" w:rsidR="00BB4AE2" w:rsidRPr="000C450B" w:rsidRDefault="00BB4AE2" w:rsidP="00654255">
      <w:pPr>
        <w:pStyle w:val="ITEABodyText"/>
        <w:numPr>
          <w:ilvl w:val="0"/>
          <w:numId w:val="30"/>
        </w:numPr>
        <w:rPr>
          <w:i/>
          <w:lang w:val="en-US" w:eastAsia="en-US"/>
        </w:rPr>
      </w:pPr>
      <w:r w:rsidRPr="000C450B">
        <w:rPr>
          <w:i/>
          <w:lang w:val="en-US" w:eastAsia="en-US"/>
        </w:rPr>
        <w:t>python3 SUI.py</w:t>
      </w:r>
    </w:p>
    <w:p w14:paraId="7D4B5939" w14:textId="77777777" w:rsidR="000C450B" w:rsidRPr="00BB4AE2" w:rsidRDefault="000C450B" w:rsidP="000C450B">
      <w:pPr>
        <w:pStyle w:val="ITEABodyText"/>
        <w:rPr>
          <w:lang w:val="en-US" w:eastAsia="en-US"/>
        </w:rPr>
      </w:pPr>
    </w:p>
    <w:p w14:paraId="3D854CC9" w14:textId="0BA4A813" w:rsidR="00BB4AE2" w:rsidRDefault="005710E7" w:rsidP="00BB4AE2">
      <w:pPr>
        <w:pStyle w:val="ITEABodyText"/>
        <w:rPr>
          <w:lang w:val="en-US" w:eastAsia="en-US"/>
        </w:rPr>
      </w:pPr>
      <w:r>
        <w:rPr>
          <w:lang w:val="en-US" w:eastAsia="en-US"/>
        </w:rPr>
        <w:t>The script will</w:t>
      </w:r>
      <w:r w:rsidR="00BB4AE2" w:rsidRPr="00BB4AE2">
        <w:rPr>
          <w:lang w:val="en-US" w:eastAsia="en-US"/>
        </w:rPr>
        <w:t xml:space="preserve"> </w:t>
      </w:r>
      <w:r>
        <w:rPr>
          <w:lang w:val="en-US" w:eastAsia="en-US"/>
        </w:rPr>
        <w:t>ask to provide some information (p</w:t>
      </w:r>
      <w:r w:rsidR="00BB4AE2" w:rsidRPr="00BB4AE2">
        <w:rPr>
          <w:lang w:val="en-US" w:eastAsia="en-US"/>
        </w:rPr>
        <w:t xml:space="preserve">roject name and entry point) </w:t>
      </w:r>
      <w:r>
        <w:rPr>
          <w:lang w:val="en-US" w:eastAsia="en-US"/>
        </w:rPr>
        <w:t>as input for the slicing algorithm</w:t>
      </w:r>
      <w:r w:rsidR="00BB4AE2" w:rsidRPr="00BB4AE2">
        <w:rPr>
          <w:lang w:val="en-US" w:eastAsia="en-US"/>
        </w:rPr>
        <w:t xml:space="preserve">. The project name is the same name you used for the </w:t>
      </w:r>
      <w:r w:rsidR="00BB4AE2" w:rsidRPr="001D7C8A">
        <w:rPr>
          <w:i/>
          <w:lang w:val="en-US" w:eastAsia="en-US"/>
        </w:rPr>
        <w:t>jess-import</w:t>
      </w:r>
      <w:r w:rsidR="00BB4AE2" w:rsidRPr="00BB4AE2">
        <w:rPr>
          <w:lang w:val="en-US" w:eastAsia="en-US"/>
        </w:rPr>
        <w:t xml:space="preserve"> command</w:t>
      </w:r>
      <w:r>
        <w:rPr>
          <w:lang w:val="en-US" w:eastAsia="en-US"/>
        </w:rPr>
        <w:t xml:space="preserve"> above</w:t>
      </w:r>
      <w:r w:rsidR="00BB4AE2" w:rsidRPr="00BB4AE2">
        <w:rPr>
          <w:lang w:val="en-US" w:eastAsia="en-US"/>
        </w:rPr>
        <w:t>.</w:t>
      </w:r>
      <w:r w:rsidR="001D7C8A">
        <w:rPr>
          <w:lang w:val="en-US" w:eastAsia="en-US"/>
        </w:rPr>
        <w:t xml:space="preserve"> The next step is to define the entry point for the slicing algorithm, which can be either a feature/configuration option or a code statement</w:t>
      </w:r>
      <w:r w:rsidR="001D7C8A" w:rsidRPr="0095388C">
        <w:rPr>
          <w:lang w:val="en-US" w:eastAsia="en-US"/>
        </w:rPr>
        <w:t>.</w:t>
      </w:r>
      <w:r w:rsidR="00BB4AE2" w:rsidRPr="0095388C">
        <w:rPr>
          <w:lang w:val="en-US" w:eastAsia="en-US"/>
        </w:rPr>
        <w:t xml:space="preserve"> A feature/configuration option refers to the name of the symbol that is used </w:t>
      </w:r>
      <w:r w:rsidR="001D7C8A" w:rsidRPr="0095388C">
        <w:rPr>
          <w:lang w:val="en-US" w:eastAsia="en-US"/>
        </w:rPr>
        <w:t>as part of an</w:t>
      </w:r>
      <w:r w:rsidR="00BB4AE2" w:rsidRPr="0095388C">
        <w:rPr>
          <w:lang w:val="en-US" w:eastAsia="en-US"/>
        </w:rPr>
        <w:t xml:space="preserve"> </w:t>
      </w:r>
      <w:r w:rsidR="00BB4AE2" w:rsidRPr="0095388C">
        <w:rPr>
          <w:i/>
          <w:lang w:val="en-US" w:eastAsia="en-US"/>
        </w:rPr>
        <w:t>#if/#ifdef</w:t>
      </w:r>
      <w:r w:rsidR="00BB4AE2" w:rsidRPr="0095388C">
        <w:rPr>
          <w:lang w:val="en-US" w:eastAsia="en-US"/>
        </w:rPr>
        <w:t xml:space="preserve"> </w:t>
      </w:r>
      <w:r w:rsidR="001D7C8A" w:rsidRPr="0095388C">
        <w:rPr>
          <w:lang w:val="en-US" w:eastAsia="en-US"/>
        </w:rPr>
        <w:t>conditional statement to include or exclude</w:t>
      </w:r>
      <w:r w:rsidR="00BB4AE2" w:rsidRPr="0095388C">
        <w:rPr>
          <w:lang w:val="en-US" w:eastAsia="en-US"/>
        </w:rPr>
        <w:t xml:space="preserve"> </w:t>
      </w:r>
      <w:r w:rsidR="00BB4AE2" w:rsidRPr="00E502F8">
        <w:rPr>
          <w:lang w:val="en-US" w:eastAsia="en-US"/>
        </w:rPr>
        <w:t>specific feature</w:t>
      </w:r>
      <w:r w:rsidR="001D7C8A" w:rsidRPr="00E502F8">
        <w:rPr>
          <w:lang w:val="en-US" w:eastAsia="en-US"/>
        </w:rPr>
        <w:t xml:space="preserve"> code</w:t>
      </w:r>
      <w:r w:rsidR="00BB4AE2" w:rsidRPr="00E502F8">
        <w:rPr>
          <w:lang w:val="en-US" w:eastAsia="en-US"/>
        </w:rPr>
        <w:t xml:space="preserve">. </w:t>
      </w:r>
      <w:r w:rsidR="0095388C" w:rsidRPr="00E502F8">
        <w:rPr>
          <w:lang w:val="en-US" w:eastAsia="en-US"/>
        </w:rPr>
        <w:t xml:space="preserve">Such a name has to be identified in the code manually. </w:t>
      </w:r>
      <w:r w:rsidR="00BB4AE2" w:rsidRPr="00E502F8">
        <w:rPr>
          <w:lang w:val="en-US" w:eastAsia="en-US"/>
        </w:rPr>
        <w:t xml:space="preserve">If you would like to set a </w:t>
      </w:r>
      <w:r w:rsidR="0095388C" w:rsidRPr="00E502F8">
        <w:rPr>
          <w:lang w:val="en-US" w:eastAsia="en-US"/>
        </w:rPr>
        <w:t xml:space="preserve">code </w:t>
      </w:r>
      <w:r w:rsidR="00BB4AE2" w:rsidRPr="00E502F8">
        <w:rPr>
          <w:lang w:val="en-US" w:eastAsia="en-US"/>
        </w:rPr>
        <w:t xml:space="preserve">statement as entry point, the script </w:t>
      </w:r>
      <w:r w:rsidR="00110DC4" w:rsidRPr="00E502F8">
        <w:rPr>
          <w:lang w:val="en-US" w:eastAsia="en-US"/>
        </w:rPr>
        <w:t xml:space="preserve">requires the ID of that code statement as provided by the AST nodes. </w:t>
      </w:r>
      <w:r w:rsidR="00BB4AE2" w:rsidRPr="00E502F8">
        <w:rPr>
          <w:lang w:val="en-US" w:eastAsia="en-US"/>
        </w:rPr>
        <w:t xml:space="preserve">Therefore, </w:t>
      </w:r>
      <w:r w:rsidR="00110DC4" w:rsidRPr="00E502F8">
        <w:rPr>
          <w:lang w:val="en-US" w:eastAsia="en-US"/>
        </w:rPr>
        <w:t xml:space="preserve">the user has to define either the unique file name or the fully qualified file name (in case that </w:t>
      </w:r>
      <w:r w:rsidR="006F1C7B" w:rsidRPr="00E502F8">
        <w:rPr>
          <w:lang w:val="en-US" w:eastAsia="en-US"/>
        </w:rPr>
        <w:t xml:space="preserve">that </w:t>
      </w:r>
      <w:r w:rsidR="00110DC4" w:rsidRPr="00E502F8">
        <w:rPr>
          <w:lang w:val="en-US" w:eastAsia="en-US"/>
        </w:rPr>
        <w:t xml:space="preserve">name is not unique in the project) in which the statement is located. </w:t>
      </w:r>
      <w:r w:rsidR="006F1C7B" w:rsidRPr="00E502F8">
        <w:rPr>
          <w:lang w:val="en-US" w:eastAsia="en-US"/>
        </w:rPr>
        <w:t>Then, the script asks for the line number of the desired statement in that file. Finally, the script provides the list of all AST nodes and their IDs at the specified location from which the user has to select one as the entry point.</w:t>
      </w:r>
      <w:r w:rsidRPr="00E502F8">
        <w:rPr>
          <w:lang w:val="en-US" w:eastAsia="en-US"/>
        </w:rPr>
        <w:t xml:space="preserve"> Based on that input, t</w:t>
      </w:r>
      <w:r w:rsidR="00BB4AE2" w:rsidRPr="00E502F8">
        <w:rPr>
          <w:lang w:val="en-US" w:eastAsia="en-US"/>
        </w:rPr>
        <w:t xml:space="preserve">he </w:t>
      </w:r>
      <w:r w:rsidRPr="00E502F8">
        <w:rPr>
          <w:i/>
          <w:lang w:val="en-US" w:eastAsia="en-US"/>
        </w:rPr>
        <w:t>SUI</w:t>
      </w:r>
      <w:r w:rsidRPr="00E502F8">
        <w:rPr>
          <w:lang w:val="en-US" w:eastAsia="en-US"/>
        </w:rPr>
        <w:t xml:space="preserve"> script </w:t>
      </w:r>
      <w:r w:rsidR="00BB4AE2" w:rsidRPr="00E502F8">
        <w:rPr>
          <w:lang w:val="en-US" w:eastAsia="en-US"/>
        </w:rPr>
        <w:t xml:space="preserve">iteratively gather all </w:t>
      </w:r>
      <w:r w:rsidR="006D3D47">
        <w:rPr>
          <w:lang w:val="en-US" w:eastAsia="en-US"/>
        </w:rPr>
        <w:t>graph nodes</w:t>
      </w:r>
      <w:r>
        <w:rPr>
          <w:lang w:val="en-US" w:eastAsia="en-US"/>
        </w:rPr>
        <w:t xml:space="preserve"> semantically related to the given entry point.</w:t>
      </w:r>
      <w:r w:rsidR="00BB4AE2" w:rsidRPr="00BB4AE2">
        <w:rPr>
          <w:lang w:val="en-US" w:eastAsia="en-US"/>
        </w:rPr>
        <w:t xml:space="preserve"> </w:t>
      </w:r>
      <w:r>
        <w:rPr>
          <w:lang w:val="en-US" w:eastAsia="en-US"/>
        </w:rPr>
        <w:t xml:space="preserve">The output of this process is </w:t>
      </w:r>
      <w:r w:rsidR="00BB4AE2" w:rsidRPr="00BB4AE2">
        <w:rPr>
          <w:lang w:val="en-US" w:eastAsia="en-US"/>
        </w:rPr>
        <w:t xml:space="preserve">a </w:t>
      </w:r>
      <w:r w:rsidR="00BB4AE2" w:rsidRPr="005710E7">
        <w:rPr>
          <w:i/>
          <w:lang w:val="en-US" w:eastAsia="en-US"/>
        </w:rPr>
        <w:t>Graphviz</w:t>
      </w:r>
      <w:r w:rsidR="00BB4AE2" w:rsidRPr="00BB4AE2">
        <w:rPr>
          <w:lang w:val="en-US" w:eastAsia="en-US"/>
        </w:rPr>
        <w:t xml:space="preserve"> </w:t>
      </w:r>
      <w:r w:rsidRPr="005710E7">
        <w:rPr>
          <w:i/>
          <w:lang w:val="en-US" w:eastAsia="en-US"/>
        </w:rPr>
        <w:t>*</w:t>
      </w:r>
      <w:r w:rsidR="00BB4AE2" w:rsidRPr="005710E7">
        <w:rPr>
          <w:i/>
          <w:lang w:val="en-US" w:eastAsia="en-US"/>
        </w:rPr>
        <w:t>.dot</w:t>
      </w:r>
      <w:r>
        <w:rPr>
          <w:lang w:val="en-US" w:eastAsia="en-US"/>
        </w:rPr>
        <w:t>-</w:t>
      </w:r>
      <w:r w:rsidR="00BB4AE2" w:rsidRPr="00BB4AE2">
        <w:rPr>
          <w:lang w:val="en-US" w:eastAsia="en-US"/>
        </w:rPr>
        <w:t xml:space="preserve">file and a </w:t>
      </w:r>
      <w:r w:rsidRPr="005710E7">
        <w:rPr>
          <w:i/>
          <w:lang w:val="en-US" w:eastAsia="en-US"/>
        </w:rPr>
        <w:t>*</w:t>
      </w:r>
      <w:r w:rsidR="00BB4AE2" w:rsidRPr="005710E7">
        <w:rPr>
          <w:i/>
          <w:lang w:val="en-US" w:eastAsia="en-US"/>
        </w:rPr>
        <w:t>.png</w:t>
      </w:r>
      <w:r>
        <w:rPr>
          <w:lang w:val="en-US" w:eastAsia="en-US"/>
        </w:rPr>
        <w:t>-</w:t>
      </w:r>
      <w:r w:rsidR="00BB4AE2" w:rsidRPr="00BB4AE2">
        <w:rPr>
          <w:lang w:val="en-US" w:eastAsia="en-US"/>
        </w:rPr>
        <w:t xml:space="preserve">file in the </w:t>
      </w:r>
      <w:r w:rsidR="00BB4AE2" w:rsidRPr="005710E7">
        <w:rPr>
          <w:i/>
          <w:lang w:val="en-US" w:eastAsia="en-US"/>
        </w:rPr>
        <w:t>$JESS/customScripts/SemanticUnit</w:t>
      </w:r>
      <w:r>
        <w:rPr>
          <w:lang w:val="en-US" w:eastAsia="en-US"/>
        </w:rPr>
        <w:t xml:space="preserve"> directory</w:t>
      </w:r>
      <w:r w:rsidR="00BB4AE2" w:rsidRPr="00BB4AE2">
        <w:rPr>
          <w:lang w:val="en-US" w:eastAsia="en-US"/>
        </w:rPr>
        <w:t>.</w:t>
      </w:r>
    </w:p>
    <w:p w14:paraId="1CF04D28" w14:textId="77777777" w:rsidR="005710E7" w:rsidRPr="00BB4AE2" w:rsidRDefault="005710E7" w:rsidP="00BB4AE2">
      <w:pPr>
        <w:pStyle w:val="ITEABodyText"/>
        <w:rPr>
          <w:lang w:val="en-US" w:eastAsia="en-US"/>
        </w:rPr>
      </w:pPr>
    </w:p>
    <w:p w14:paraId="1FAFF10B" w14:textId="0369A1C6" w:rsidR="005710E7" w:rsidRDefault="006D3D47" w:rsidP="00BB4AE2">
      <w:pPr>
        <w:pStyle w:val="ITEABodyText"/>
        <w:rPr>
          <w:lang w:val="en-US" w:eastAsia="en-US"/>
        </w:rPr>
      </w:pPr>
      <w:r>
        <w:rPr>
          <w:lang w:val="en-US" w:eastAsia="en-US"/>
        </w:rPr>
        <w:lastRenderedPageBreak/>
        <w:t>The result</w:t>
      </w:r>
      <w:r w:rsidR="00E502F8">
        <w:rPr>
          <w:lang w:val="en-US" w:eastAsia="en-US"/>
        </w:rPr>
        <w:t xml:space="preserve"> of the slicing algorithm described above </w:t>
      </w:r>
      <w:r>
        <w:rPr>
          <w:lang w:val="en-US" w:eastAsia="en-US"/>
        </w:rPr>
        <w:t>is</w:t>
      </w:r>
      <w:r w:rsidR="00E502F8">
        <w:rPr>
          <w:lang w:val="en-US" w:eastAsia="en-US"/>
        </w:rPr>
        <w:t xml:space="preserve"> input to the patch generation. </w:t>
      </w:r>
      <w:r>
        <w:rPr>
          <w:lang w:val="en-US" w:eastAsia="en-US"/>
        </w:rPr>
        <w:t xml:space="preserve">This process creates the code representation of the slice by translating the graph nodes to their original code statements. Therefore, we have to execute the </w:t>
      </w:r>
      <w:r w:rsidRPr="006D3D47">
        <w:rPr>
          <w:i/>
          <w:lang w:val="en-US" w:eastAsia="en-US"/>
        </w:rPr>
        <w:t>patchCreator</w:t>
      </w:r>
      <w:r>
        <w:rPr>
          <w:lang w:val="en-US" w:eastAsia="en-US"/>
        </w:rPr>
        <w:t xml:space="preserve"> Python script as follows:</w:t>
      </w:r>
    </w:p>
    <w:p w14:paraId="3E4DAAB5" w14:textId="6867C7C7" w:rsidR="005710E7" w:rsidRPr="005710E7" w:rsidRDefault="005710E7" w:rsidP="00654255">
      <w:pPr>
        <w:pStyle w:val="ITEABodyText"/>
        <w:numPr>
          <w:ilvl w:val="0"/>
          <w:numId w:val="31"/>
        </w:numPr>
        <w:rPr>
          <w:i/>
          <w:lang w:val="en-US" w:eastAsia="en-US"/>
        </w:rPr>
      </w:pPr>
      <w:r w:rsidRPr="005710E7">
        <w:rPr>
          <w:i/>
          <w:lang w:val="en-US" w:eastAsia="en-US"/>
        </w:rPr>
        <w:t>python3 patchCreator.py</w:t>
      </w:r>
    </w:p>
    <w:p w14:paraId="0FCFAF71" w14:textId="77777777" w:rsidR="005710E7" w:rsidRDefault="005710E7" w:rsidP="00BB4AE2">
      <w:pPr>
        <w:pStyle w:val="ITEABodyText"/>
        <w:rPr>
          <w:lang w:val="en-US" w:eastAsia="en-US"/>
        </w:rPr>
      </w:pPr>
    </w:p>
    <w:p w14:paraId="1ED42B47" w14:textId="25D6642A" w:rsidR="009E2495" w:rsidRPr="00C7271A" w:rsidRDefault="006D3D47" w:rsidP="00BB4AE2">
      <w:pPr>
        <w:pStyle w:val="ITEABodyText"/>
        <w:rPr>
          <w:lang w:val="en-US" w:eastAsia="en-US"/>
        </w:rPr>
      </w:pPr>
      <w:r>
        <w:rPr>
          <w:lang w:val="en-US" w:eastAsia="en-US"/>
        </w:rPr>
        <w:t>The output of that script is the final code</w:t>
      </w:r>
      <w:r w:rsidR="00BB4AE2" w:rsidRPr="00BB4AE2">
        <w:rPr>
          <w:lang w:val="en-US" w:eastAsia="en-US"/>
        </w:rPr>
        <w:t xml:space="preserve"> slice</w:t>
      </w:r>
      <w:r>
        <w:rPr>
          <w:lang w:val="en-US" w:eastAsia="en-US"/>
        </w:rPr>
        <w:t>, which</w:t>
      </w:r>
      <w:r w:rsidR="00BB4AE2" w:rsidRPr="00BB4AE2">
        <w:rPr>
          <w:lang w:val="en-US" w:eastAsia="en-US"/>
        </w:rPr>
        <w:t xml:space="preserve"> has the same structure as the original project (</w:t>
      </w:r>
      <w:r>
        <w:rPr>
          <w:lang w:val="en-US" w:eastAsia="en-US"/>
        </w:rPr>
        <w:t>directory and f</w:t>
      </w:r>
      <w:r w:rsidR="00BB4AE2" w:rsidRPr="00BB4AE2">
        <w:rPr>
          <w:lang w:val="en-US" w:eastAsia="en-US"/>
        </w:rPr>
        <w:t>ile names</w:t>
      </w:r>
      <w:r>
        <w:rPr>
          <w:lang w:val="en-US" w:eastAsia="en-US"/>
        </w:rPr>
        <w:t xml:space="preserve">, their </w:t>
      </w:r>
      <w:r w:rsidR="00BB4AE2" w:rsidRPr="00BB4AE2">
        <w:rPr>
          <w:lang w:val="en-US" w:eastAsia="en-US"/>
        </w:rPr>
        <w:t>nesting as well as line numbers of the code statements)</w:t>
      </w:r>
      <w:r>
        <w:rPr>
          <w:lang w:val="en-US" w:eastAsia="en-US"/>
        </w:rPr>
        <w:t>. However, it</w:t>
      </w:r>
      <w:r w:rsidR="00BB4AE2" w:rsidRPr="00BB4AE2">
        <w:rPr>
          <w:lang w:val="en-US" w:eastAsia="en-US"/>
        </w:rPr>
        <w:t xml:space="preserve"> only contains the lines of code that are part of the </w:t>
      </w:r>
      <w:r>
        <w:rPr>
          <w:lang w:val="en-US" w:eastAsia="en-US"/>
        </w:rPr>
        <w:t>s</w:t>
      </w:r>
      <w:r w:rsidR="00BB4AE2" w:rsidRPr="00BB4AE2">
        <w:rPr>
          <w:lang w:val="en-US" w:eastAsia="en-US"/>
        </w:rPr>
        <w:t xml:space="preserve">emantic </w:t>
      </w:r>
      <w:r>
        <w:rPr>
          <w:lang w:val="en-US" w:eastAsia="en-US"/>
        </w:rPr>
        <w:t>u</w:t>
      </w:r>
      <w:r w:rsidR="00BB4AE2" w:rsidRPr="00BB4AE2">
        <w:rPr>
          <w:lang w:val="en-US" w:eastAsia="en-US"/>
        </w:rPr>
        <w:t xml:space="preserve">nit. </w:t>
      </w:r>
      <w:r>
        <w:rPr>
          <w:lang w:val="en-US" w:eastAsia="en-US"/>
        </w:rPr>
        <w:t>Further, e</w:t>
      </w:r>
      <w:r w:rsidR="00BB4AE2" w:rsidRPr="00BB4AE2">
        <w:rPr>
          <w:lang w:val="en-US" w:eastAsia="en-US"/>
        </w:rPr>
        <w:t xml:space="preserve">mpty directories or files, as well as non </w:t>
      </w:r>
      <w:r w:rsidR="00BB4AE2" w:rsidRPr="006D3D47">
        <w:rPr>
          <w:i/>
          <w:lang w:val="en-US" w:eastAsia="en-US"/>
        </w:rPr>
        <w:t>*.c</w:t>
      </w:r>
      <w:r>
        <w:rPr>
          <w:lang w:val="en-US" w:eastAsia="en-US"/>
        </w:rPr>
        <w:t>-</w:t>
      </w:r>
      <w:r w:rsidR="00BB4AE2" w:rsidRPr="00BB4AE2">
        <w:rPr>
          <w:lang w:val="en-US" w:eastAsia="en-US"/>
        </w:rPr>
        <w:t xml:space="preserve"> or </w:t>
      </w:r>
      <w:r w:rsidR="00BB4AE2" w:rsidRPr="006D3D47">
        <w:rPr>
          <w:i/>
          <w:lang w:val="en-US" w:eastAsia="en-US"/>
        </w:rPr>
        <w:t>*.h</w:t>
      </w:r>
      <w:r>
        <w:rPr>
          <w:lang w:val="en-US" w:eastAsia="en-US"/>
        </w:rPr>
        <w:t xml:space="preserve">-files </w:t>
      </w:r>
      <w:r w:rsidR="00BB4AE2" w:rsidRPr="00BB4AE2">
        <w:rPr>
          <w:lang w:val="en-US" w:eastAsia="en-US"/>
        </w:rPr>
        <w:t xml:space="preserve">are not contained either. </w:t>
      </w:r>
      <w:r w:rsidR="00175038">
        <w:rPr>
          <w:lang w:val="en-US" w:eastAsia="en-US"/>
        </w:rPr>
        <w:t xml:space="preserve">This result can be used </w:t>
      </w:r>
      <w:r w:rsidR="00BB4AE2" w:rsidRPr="00BB4AE2">
        <w:rPr>
          <w:lang w:val="en-US" w:eastAsia="en-US"/>
        </w:rPr>
        <w:t>as basis for patch generation or code inspection.</w:t>
      </w:r>
    </w:p>
    <w:p w14:paraId="4C8CFD03" w14:textId="77777777" w:rsidR="009E2495" w:rsidRDefault="009E2495" w:rsidP="009E2495">
      <w:pPr>
        <w:pStyle w:val="ITEAHeading3"/>
        <w:rPr>
          <w:lang w:val="en-US" w:eastAsia="en-US"/>
        </w:rPr>
      </w:pPr>
      <w:r>
        <w:rPr>
          <w:lang w:val="en-US" w:eastAsia="en-US"/>
        </w:rPr>
        <w:t>Settings and configurable properties</w:t>
      </w:r>
    </w:p>
    <w:p w14:paraId="75F64AD3" w14:textId="14B69F5A" w:rsidR="00835399" w:rsidRPr="00E709AA" w:rsidRDefault="00835399" w:rsidP="00835399">
      <w:pPr>
        <w:pStyle w:val="ITEABodyText"/>
        <w:rPr>
          <w:lang w:val="en-US" w:eastAsia="en-US"/>
        </w:rPr>
      </w:pPr>
      <w:r w:rsidRPr="00E709AA">
        <w:rPr>
          <w:lang w:val="en-US" w:eastAsia="en-US"/>
        </w:rPr>
        <w:t xml:space="preserve">Jess is a tool for customizable slicing of </w:t>
      </w:r>
      <w:r>
        <w:rPr>
          <w:lang w:val="en-US"/>
        </w:rPr>
        <w:t xml:space="preserve">C preprocessor-based software product line. Hence, it provides </w:t>
      </w:r>
      <w:r w:rsidRPr="00E709AA">
        <w:rPr>
          <w:lang w:val="en-US" w:eastAsia="en-US"/>
        </w:rPr>
        <w:t xml:space="preserve">a number of configuration options for the slicing process. These options can be edited in the </w:t>
      </w:r>
      <w:r w:rsidRPr="00835399">
        <w:rPr>
          <w:i/>
          <w:lang w:val="en-US" w:eastAsia="en-US"/>
        </w:rPr>
        <w:t>SUI</w:t>
      </w:r>
      <w:r>
        <w:rPr>
          <w:lang w:val="en-US" w:eastAsia="en-US"/>
        </w:rPr>
        <w:t xml:space="preserve"> Python script located in the </w:t>
      </w:r>
      <w:r w:rsidRPr="00835399">
        <w:rPr>
          <w:i/>
          <w:lang w:val="en-US" w:eastAsia="en-US"/>
        </w:rPr>
        <w:t>customScripts</w:t>
      </w:r>
      <w:r w:rsidR="009B19E1">
        <w:rPr>
          <w:lang w:val="en-US" w:eastAsia="en-US"/>
        </w:rPr>
        <w:t xml:space="preserve"> directory of Jess:</w:t>
      </w:r>
    </w:p>
    <w:p w14:paraId="35E2B657" w14:textId="722D8926" w:rsidR="00835399" w:rsidRPr="009B19E1" w:rsidRDefault="009B19E1" w:rsidP="00654255">
      <w:pPr>
        <w:numPr>
          <w:ilvl w:val="0"/>
          <w:numId w:val="32"/>
        </w:numPr>
        <w:spacing w:line="240" w:lineRule="auto"/>
        <w:rPr>
          <w:rFonts w:cs="Arial"/>
          <w:color w:val="auto"/>
          <w:spacing w:val="0"/>
          <w:lang w:val="en-US" w:eastAsia="de-DE"/>
        </w:rPr>
      </w:pPr>
      <w:r w:rsidRPr="00926C48">
        <w:rPr>
          <w:rFonts w:cs="Arial"/>
          <w:i/>
          <w:color w:val="auto"/>
          <w:spacing w:val="0"/>
          <w:lang w:val="en-US" w:eastAsia="de-DE"/>
        </w:rPr>
        <w:t>i</w:t>
      </w:r>
      <w:r w:rsidR="00835399" w:rsidRPr="00926C48">
        <w:rPr>
          <w:rFonts w:cs="Arial"/>
          <w:i/>
          <w:color w:val="auto"/>
          <w:spacing w:val="0"/>
          <w:lang w:val="en-US" w:eastAsia="de-DE"/>
        </w:rPr>
        <w:t>nclude</w:t>
      </w:r>
      <w:r w:rsidRPr="00926C48">
        <w:rPr>
          <w:rFonts w:cs="Arial"/>
          <w:i/>
          <w:color w:val="auto"/>
          <w:spacing w:val="0"/>
          <w:lang w:val="en-US" w:eastAsia="de-DE"/>
        </w:rPr>
        <w:t>E</w:t>
      </w:r>
      <w:r w:rsidR="00835399" w:rsidRPr="00926C48">
        <w:rPr>
          <w:rFonts w:cs="Arial"/>
          <w:i/>
          <w:color w:val="auto"/>
          <w:spacing w:val="0"/>
          <w:lang w:val="en-US" w:eastAsia="de-DE"/>
        </w:rPr>
        <w:t>nclosed</w:t>
      </w:r>
      <w:r w:rsidRPr="00926C48">
        <w:rPr>
          <w:rFonts w:cs="Arial"/>
          <w:i/>
          <w:color w:val="auto"/>
          <w:spacing w:val="0"/>
          <w:lang w:val="en-US" w:eastAsia="de-DE"/>
        </w:rPr>
        <w:t>C</w:t>
      </w:r>
      <w:r w:rsidR="00835399" w:rsidRPr="00926C48">
        <w:rPr>
          <w:rFonts w:cs="Arial"/>
          <w:i/>
          <w:color w:val="auto"/>
          <w:spacing w:val="0"/>
          <w:lang w:val="en-US" w:eastAsia="de-DE"/>
        </w:rPr>
        <w:t>ode</w:t>
      </w:r>
      <w:r>
        <w:rPr>
          <w:rFonts w:cs="Arial"/>
          <w:color w:val="auto"/>
          <w:spacing w:val="0"/>
          <w:lang w:val="en-US" w:eastAsia="de-DE"/>
        </w:rPr>
        <w:t xml:space="preserve">: </w:t>
      </w:r>
      <w:r w:rsidRPr="00E709AA">
        <w:rPr>
          <w:rFonts w:cs="Arial"/>
          <w:color w:val="auto"/>
          <w:spacing w:val="0"/>
          <w:lang w:val="en-US" w:eastAsia="de-DE"/>
        </w:rPr>
        <w:t xml:space="preserve">Whenever a syntax structure is selected that encloses code, this code is included in the </w:t>
      </w:r>
      <w:r w:rsidR="007F31A5">
        <w:rPr>
          <w:rFonts w:cs="Arial"/>
          <w:color w:val="auto"/>
          <w:spacing w:val="0"/>
          <w:lang w:val="en-US" w:eastAsia="de-DE"/>
        </w:rPr>
        <w:t>s</w:t>
      </w:r>
      <w:r w:rsidRPr="00E709AA">
        <w:rPr>
          <w:rFonts w:cs="Arial"/>
          <w:color w:val="auto"/>
          <w:spacing w:val="0"/>
          <w:lang w:val="en-US" w:eastAsia="de-DE"/>
        </w:rPr>
        <w:t xml:space="preserve">emantic </w:t>
      </w:r>
      <w:r w:rsidR="007F31A5">
        <w:rPr>
          <w:rFonts w:cs="Arial"/>
          <w:color w:val="auto"/>
          <w:spacing w:val="0"/>
          <w:lang w:val="en-US" w:eastAsia="de-DE"/>
        </w:rPr>
        <w:t>u</w:t>
      </w:r>
      <w:r w:rsidRPr="00E709AA">
        <w:rPr>
          <w:rFonts w:cs="Arial"/>
          <w:color w:val="auto"/>
          <w:spacing w:val="0"/>
          <w:lang w:val="en-US" w:eastAsia="de-DE"/>
        </w:rPr>
        <w:t>nit.</w:t>
      </w:r>
    </w:p>
    <w:p w14:paraId="5579F96D" w14:textId="7E175562" w:rsidR="00835399" w:rsidRPr="009B19E1" w:rsidRDefault="009B19E1" w:rsidP="00654255">
      <w:pPr>
        <w:numPr>
          <w:ilvl w:val="0"/>
          <w:numId w:val="32"/>
        </w:numPr>
        <w:spacing w:line="240" w:lineRule="auto"/>
        <w:rPr>
          <w:rFonts w:cs="Arial"/>
          <w:color w:val="auto"/>
          <w:spacing w:val="0"/>
          <w:lang w:val="en-US" w:eastAsia="de-DE"/>
        </w:rPr>
      </w:pPr>
      <w:r w:rsidRPr="00926C48">
        <w:rPr>
          <w:rFonts w:cs="Arial"/>
          <w:i/>
          <w:color w:val="auto"/>
          <w:spacing w:val="0"/>
          <w:lang w:val="en-US" w:eastAsia="de-DE"/>
        </w:rPr>
        <w:t>f</w:t>
      </w:r>
      <w:r w:rsidR="00835399" w:rsidRPr="00926C48">
        <w:rPr>
          <w:rFonts w:cs="Arial"/>
          <w:i/>
          <w:color w:val="auto"/>
          <w:spacing w:val="0"/>
          <w:lang w:val="en-US" w:eastAsia="de-DE"/>
        </w:rPr>
        <w:t>ollow</w:t>
      </w:r>
      <w:r w:rsidRPr="00926C48">
        <w:rPr>
          <w:rFonts w:cs="Arial"/>
          <w:i/>
          <w:color w:val="auto"/>
          <w:spacing w:val="0"/>
          <w:lang w:val="en-US" w:eastAsia="de-DE"/>
        </w:rPr>
        <w:t>D</w:t>
      </w:r>
      <w:r w:rsidR="00835399" w:rsidRPr="00926C48">
        <w:rPr>
          <w:rFonts w:cs="Arial"/>
          <w:i/>
          <w:color w:val="auto"/>
          <w:spacing w:val="0"/>
          <w:lang w:val="en-US" w:eastAsia="de-DE"/>
        </w:rPr>
        <w:t>ata</w:t>
      </w:r>
      <w:r w:rsidRPr="00926C48">
        <w:rPr>
          <w:rFonts w:cs="Arial"/>
          <w:i/>
          <w:color w:val="auto"/>
          <w:spacing w:val="0"/>
          <w:lang w:val="en-US" w:eastAsia="de-DE"/>
        </w:rPr>
        <w:t>F</w:t>
      </w:r>
      <w:r w:rsidR="00835399" w:rsidRPr="00926C48">
        <w:rPr>
          <w:rFonts w:cs="Arial"/>
          <w:i/>
          <w:color w:val="auto"/>
          <w:spacing w:val="0"/>
          <w:lang w:val="en-US" w:eastAsia="de-DE"/>
        </w:rPr>
        <w:t>lows</w:t>
      </w:r>
      <w:r w:rsidRPr="009B19E1">
        <w:rPr>
          <w:rFonts w:cs="Arial"/>
          <w:color w:val="auto"/>
          <w:spacing w:val="0"/>
          <w:lang w:val="en-US" w:eastAsia="de-DE"/>
        </w:rPr>
        <w:t xml:space="preserve">: </w:t>
      </w:r>
      <w:r w:rsidRPr="00E709AA">
        <w:rPr>
          <w:rFonts w:cs="Arial"/>
          <w:color w:val="auto"/>
          <w:spacing w:val="0"/>
          <w:lang w:val="en-US" w:eastAsia="de-DE"/>
        </w:rPr>
        <w:t>Follow data flow relations (uses/defines</w:t>
      </w:r>
      <w:r>
        <w:rPr>
          <w:rFonts w:cs="Arial"/>
          <w:color w:val="auto"/>
          <w:spacing w:val="0"/>
          <w:lang w:val="en-US" w:eastAsia="de-DE"/>
        </w:rPr>
        <w:t xml:space="preserve"> relations</w:t>
      </w:r>
      <w:r w:rsidRPr="00E709AA">
        <w:rPr>
          <w:rFonts w:cs="Arial"/>
          <w:color w:val="auto"/>
          <w:spacing w:val="0"/>
          <w:lang w:val="en-US" w:eastAsia="de-DE"/>
        </w:rPr>
        <w:t>)</w:t>
      </w:r>
      <w:r w:rsidR="007F31A5">
        <w:rPr>
          <w:rFonts w:cs="Arial"/>
          <w:color w:val="auto"/>
          <w:spacing w:val="0"/>
          <w:lang w:val="en-US" w:eastAsia="de-DE"/>
        </w:rPr>
        <w:t>.</w:t>
      </w:r>
    </w:p>
    <w:p w14:paraId="518A5649" w14:textId="0FC01707" w:rsidR="00835399" w:rsidRPr="009B19E1" w:rsidRDefault="009B19E1" w:rsidP="00654255">
      <w:pPr>
        <w:numPr>
          <w:ilvl w:val="0"/>
          <w:numId w:val="32"/>
        </w:numPr>
        <w:spacing w:line="240" w:lineRule="auto"/>
        <w:rPr>
          <w:rFonts w:cs="Arial"/>
          <w:color w:val="auto"/>
          <w:spacing w:val="0"/>
          <w:lang w:val="en-US" w:eastAsia="de-DE"/>
        </w:rPr>
      </w:pPr>
      <w:r w:rsidRPr="00926C48">
        <w:rPr>
          <w:rFonts w:cs="Arial"/>
          <w:i/>
          <w:color w:val="auto"/>
          <w:spacing w:val="0"/>
          <w:lang w:val="en-US" w:eastAsia="de-DE"/>
        </w:rPr>
        <w:t>c</w:t>
      </w:r>
      <w:r w:rsidR="00835399" w:rsidRPr="00926C48">
        <w:rPr>
          <w:rFonts w:cs="Arial"/>
          <w:i/>
          <w:color w:val="auto"/>
          <w:spacing w:val="0"/>
          <w:lang w:val="en-US" w:eastAsia="de-DE"/>
        </w:rPr>
        <w:t>onnect</w:t>
      </w:r>
      <w:r w:rsidRPr="00926C48">
        <w:rPr>
          <w:rFonts w:cs="Arial"/>
          <w:i/>
          <w:color w:val="auto"/>
          <w:spacing w:val="0"/>
          <w:lang w:val="en-US" w:eastAsia="de-DE"/>
        </w:rPr>
        <w:t>I</w:t>
      </w:r>
      <w:r w:rsidR="00835399" w:rsidRPr="00926C48">
        <w:rPr>
          <w:rFonts w:cs="Arial"/>
          <w:i/>
          <w:color w:val="auto"/>
          <w:spacing w:val="0"/>
          <w:lang w:val="en-US" w:eastAsia="de-DE"/>
        </w:rPr>
        <w:t>f</w:t>
      </w:r>
      <w:r w:rsidRPr="00926C48">
        <w:rPr>
          <w:rFonts w:cs="Arial"/>
          <w:i/>
          <w:color w:val="auto"/>
          <w:spacing w:val="0"/>
          <w:lang w:val="en-US" w:eastAsia="de-DE"/>
        </w:rPr>
        <w:t>W</w:t>
      </w:r>
      <w:r w:rsidR="00835399" w:rsidRPr="00926C48">
        <w:rPr>
          <w:rFonts w:cs="Arial"/>
          <w:i/>
          <w:color w:val="auto"/>
          <w:spacing w:val="0"/>
          <w:lang w:val="en-US" w:eastAsia="de-DE"/>
        </w:rPr>
        <w:t>ith</w:t>
      </w:r>
      <w:r w:rsidRPr="00926C48">
        <w:rPr>
          <w:rFonts w:cs="Arial"/>
          <w:i/>
          <w:color w:val="auto"/>
          <w:spacing w:val="0"/>
          <w:lang w:val="en-US" w:eastAsia="de-DE"/>
        </w:rPr>
        <w:t>E</w:t>
      </w:r>
      <w:r w:rsidR="00835399" w:rsidRPr="00926C48">
        <w:rPr>
          <w:rFonts w:cs="Arial"/>
          <w:i/>
          <w:color w:val="auto"/>
          <w:spacing w:val="0"/>
          <w:lang w:val="en-US" w:eastAsia="de-DE"/>
        </w:rPr>
        <w:t>lse</w:t>
      </w:r>
      <w:r w:rsidRPr="009B19E1">
        <w:rPr>
          <w:rFonts w:cs="Arial"/>
          <w:color w:val="auto"/>
          <w:spacing w:val="0"/>
          <w:lang w:val="en-US" w:eastAsia="de-DE"/>
        </w:rPr>
        <w:t xml:space="preserve">: </w:t>
      </w:r>
      <w:r w:rsidRPr="00E709AA">
        <w:rPr>
          <w:rFonts w:cs="Arial"/>
          <w:color w:val="auto"/>
          <w:spacing w:val="0"/>
          <w:lang w:val="en-US" w:eastAsia="de-DE"/>
        </w:rPr>
        <w:t xml:space="preserve">Always connect an existing </w:t>
      </w:r>
      <w:r w:rsidRPr="007F31A5">
        <w:rPr>
          <w:rFonts w:cs="Arial"/>
          <w:i/>
          <w:color w:val="auto"/>
          <w:spacing w:val="0"/>
          <w:lang w:val="en-US" w:eastAsia="de-DE"/>
        </w:rPr>
        <w:t>else</w:t>
      </w:r>
      <w:r w:rsidRPr="00E709AA">
        <w:rPr>
          <w:rFonts w:cs="Arial"/>
          <w:color w:val="auto"/>
          <w:spacing w:val="0"/>
          <w:lang w:val="en-US" w:eastAsia="de-DE"/>
        </w:rPr>
        <w:t xml:space="preserve">-statement, whenever an </w:t>
      </w:r>
      <w:r w:rsidRPr="007F31A5">
        <w:rPr>
          <w:rFonts w:cs="Arial"/>
          <w:i/>
          <w:color w:val="auto"/>
          <w:spacing w:val="0"/>
          <w:lang w:val="en-US" w:eastAsia="de-DE"/>
        </w:rPr>
        <w:t>if</w:t>
      </w:r>
      <w:r w:rsidRPr="00E709AA">
        <w:rPr>
          <w:rFonts w:cs="Arial"/>
          <w:color w:val="auto"/>
          <w:spacing w:val="0"/>
          <w:lang w:val="en-US" w:eastAsia="de-DE"/>
        </w:rPr>
        <w:t>-statement is selected</w:t>
      </w:r>
      <w:r w:rsidR="007F31A5">
        <w:rPr>
          <w:rFonts w:cs="Arial"/>
          <w:color w:val="auto"/>
          <w:spacing w:val="0"/>
          <w:lang w:val="en-US" w:eastAsia="de-DE"/>
        </w:rPr>
        <w:t>.</w:t>
      </w:r>
    </w:p>
    <w:p w14:paraId="4C777BDA" w14:textId="73BB079F" w:rsidR="00835399" w:rsidRPr="009B19E1" w:rsidRDefault="009B19E1" w:rsidP="00654255">
      <w:pPr>
        <w:numPr>
          <w:ilvl w:val="0"/>
          <w:numId w:val="32"/>
        </w:numPr>
        <w:spacing w:line="240" w:lineRule="auto"/>
        <w:rPr>
          <w:rFonts w:cs="Arial"/>
          <w:color w:val="auto"/>
          <w:spacing w:val="0"/>
          <w:lang w:val="en-US" w:eastAsia="de-DE"/>
        </w:rPr>
      </w:pPr>
      <w:r w:rsidRPr="00926C48">
        <w:rPr>
          <w:rFonts w:cs="Arial"/>
          <w:i/>
          <w:color w:val="auto"/>
          <w:spacing w:val="0"/>
          <w:lang w:val="en-US" w:eastAsia="de-DE"/>
        </w:rPr>
        <w:t>s</w:t>
      </w:r>
      <w:r w:rsidR="00835399" w:rsidRPr="00926C48">
        <w:rPr>
          <w:rFonts w:cs="Arial"/>
          <w:i/>
          <w:color w:val="auto"/>
          <w:spacing w:val="0"/>
          <w:lang w:val="en-US" w:eastAsia="de-DE"/>
        </w:rPr>
        <w:t>earch</w:t>
      </w:r>
      <w:r w:rsidRPr="00926C48">
        <w:rPr>
          <w:rFonts w:cs="Arial"/>
          <w:i/>
          <w:color w:val="auto"/>
          <w:spacing w:val="0"/>
          <w:lang w:val="en-US" w:eastAsia="de-DE"/>
        </w:rPr>
        <w:t>D</w:t>
      </w:r>
      <w:r w:rsidR="00835399" w:rsidRPr="00926C48">
        <w:rPr>
          <w:rFonts w:cs="Arial"/>
          <w:i/>
          <w:color w:val="auto"/>
          <w:spacing w:val="0"/>
          <w:lang w:val="en-US" w:eastAsia="de-DE"/>
        </w:rPr>
        <w:t>irectories</w:t>
      </w:r>
      <w:r w:rsidRPr="00926C48">
        <w:rPr>
          <w:rFonts w:cs="Arial"/>
          <w:i/>
          <w:color w:val="auto"/>
          <w:spacing w:val="0"/>
          <w:lang w:val="en-US" w:eastAsia="de-DE"/>
        </w:rPr>
        <w:t>R</w:t>
      </w:r>
      <w:r w:rsidR="00835399" w:rsidRPr="00926C48">
        <w:rPr>
          <w:rFonts w:cs="Arial"/>
          <w:i/>
          <w:color w:val="auto"/>
          <w:spacing w:val="0"/>
          <w:lang w:val="en-US" w:eastAsia="de-DE"/>
        </w:rPr>
        <w:t>ecursively</w:t>
      </w:r>
      <w:r w:rsidRPr="009B19E1">
        <w:rPr>
          <w:rFonts w:cs="Arial"/>
          <w:color w:val="auto"/>
          <w:spacing w:val="0"/>
          <w:lang w:val="en-US" w:eastAsia="de-DE"/>
        </w:rPr>
        <w:t xml:space="preserve">: </w:t>
      </w:r>
      <w:r w:rsidRPr="00E709AA">
        <w:rPr>
          <w:rFonts w:cs="Arial"/>
          <w:color w:val="auto"/>
          <w:spacing w:val="0"/>
          <w:lang w:val="en-US" w:eastAsia="de-DE"/>
        </w:rPr>
        <w:t>When a directory node is analyzed, all containe</w:t>
      </w:r>
      <w:r w:rsidR="00A74046">
        <w:rPr>
          <w:rFonts w:cs="Arial"/>
          <w:color w:val="auto"/>
          <w:spacing w:val="0"/>
          <w:lang w:val="en-US" w:eastAsia="de-DE"/>
        </w:rPr>
        <w:t>d directories are added to the s</w:t>
      </w:r>
      <w:r w:rsidRPr="00E709AA">
        <w:rPr>
          <w:rFonts w:cs="Arial"/>
          <w:color w:val="auto"/>
          <w:spacing w:val="0"/>
          <w:lang w:val="en-US" w:eastAsia="de-DE"/>
        </w:rPr>
        <w:t xml:space="preserve">emantic </w:t>
      </w:r>
      <w:r w:rsidR="00A74046">
        <w:rPr>
          <w:rFonts w:cs="Arial"/>
          <w:color w:val="auto"/>
          <w:spacing w:val="0"/>
          <w:lang w:val="en-US" w:eastAsia="de-DE"/>
        </w:rPr>
        <w:t>u</w:t>
      </w:r>
      <w:r w:rsidRPr="00E709AA">
        <w:rPr>
          <w:rFonts w:cs="Arial"/>
          <w:color w:val="auto"/>
          <w:spacing w:val="0"/>
          <w:lang w:val="en-US" w:eastAsia="de-DE"/>
        </w:rPr>
        <w:t>nit and then recursively analyzed</w:t>
      </w:r>
      <w:r w:rsidR="00A74046">
        <w:rPr>
          <w:rFonts w:cs="Arial"/>
          <w:color w:val="auto"/>
          <w:spacing w:val="0"/>
          <w:lang w:val="en-US" w:eastAsia="de-DE"/>
        </w:rPr>
        <w:t>.</w:t>
      </w:r>
    </w:p>
    <w:p w14:paraId="40CBD0C1" w14:textId="5A37EFD7" w:rsidR="00835399" w:rsidRPr="009B19E1" w:rsidRDefault="009B19E1" w:rsidP="00654255">
      <w:pPr>
        <w:numPr>
          <w:ilvl w:val="0"/>
          <w:numId w:val="32"/>
        </w:numPr>
        <w:spacing w:line="240" w:lineRule="auto"/>
        <w:rPr>
          <w:rFonts w:cs="Arial"/>
          <w:color w:val="auto"/>
          <w:spacing w:val="0"/>
          <w:lang w:val="en-US" w:eastAsia="de-DE"/>
        </w:rPr>
      </w:pPr>
      <w:r w:rsidRPr="00926C48">
        <w:rPr>
          <w:rFonts w:cs="Arial"/>
          <w:i/>
          <w:color w:val="auto"/>
          <w:spacing w:val="0"/>
          <w:lang w:val="en-US" w:eastAsia="de-DE"/>
        </w:rPr>
        <w:t>i</w:t>
      </w:r>
      <w:r w:rsidR="00835399" w:rsidRPr="00926C48">
        <w:rPr>
          <w:rFonts w:cs="Arial"/>
          <w:i/>
          <w:color w:val="auto"/>
          <w:spacing w:val="0"/>
          <w:lang w:val="en-US" w:eastAsia="de-DE"/>
        </w:rPr>
        <w:t>nclude</w:t>
      </w:r>
      <w:r w:rsidRPr="00926C48">
        <w:rPr>
          <w:rFonts w:cs="Arial"/>
          <w:i/>
          <w:color w:val="auto"/>
          <w:spacing w:val="0"/>
          <w:lang w:val="en-US" w:eastAsia="de-DE"/>
        </w:rPr>
        <w:t>O</w:t>
      </w:r>
      <w:r w:rsidR="00835399" w:rsidRPr="00926C48">
        <w:rPr>
          <w:rFonts w:cs="Arial"/>
          <w:i/>
          <w:color w:val="auto"/>
          <w:spacing w:val="0"/>
          <w:lang w:val="en-US" w:eastAsia="de-DE"/>
        </w:rPr>
        <w:t>ther</w:t>
      </w:r>
      <w:r w:rsidRPr="00926C48">
        <w:rPr>
          <w:rFonts w:cs="Arial"/>
          <w:i/>
          <w:color w:val="auto"/>
          <w:spacing w:val="0"/>
          <w:lang w:val="en-US" w:eastAsia="de-DE"/>
        </w:rPr>
        <w:t>F</w:t>
      </w:r>
      <w:r w:rsidR="00835399" w:rsidRPr="00926C48">
        <w:rPr>
          <w:rFonts w:cs="Arial"/>
          <w:i/>
          <w:color w:val="auto"/>
          <w:spacing w:val="0"/>
          <w:lang w:val="en-US" w:eastAsia="de-DE"/>
        </w:rPr>
        <w:t>eatures</w:t>
      </w:r>
      <w:r w:rsidRPr="009B19E1">
        <w:rPr>
          <w:rFonts w:cs="Arial"/>
          <w:color w:val="auto"/>
          <w:spacing w:val="0"/>
          <w:lang w:val="en-US" w:eastAsia="de-DE"/>
        </w:rPr>
        <w:t xml:space="preserve">: </w:t>
      </w:r>
      <w:r w:rsidRPr="00E709AA">
        <w:rPr>
          <w:rFonts w:cs="Arial"/>
          <w:color w:val="auto"/>
          <w:spacing w:val="0"/>
          <w:lang w:val="en-US" w:eastAsia="de-DE"/>
        </w:rPr>
        <w:t>When we search for the semantically related lines for a specific feature, we only expand for the occurrence of this feature name. When we reach an implementation that is connected to another feature (via incoming variability edges), we do not search for all other implementations that are annotated with this other feature. We do include the implementations that were reached through all (except variability) edges.</w:t>
      </w:r>
    </w:p>
    <w:p w14:paraId="3246E4F0" w14:textId="71E28702" w:rsidR="00835399" w:rsidRPr="00E709AA" w:rsidRDefault="009B19E1" w:rsidP="00654255">
      <w:pPr>
        <w:numPr>
          <w:ilvl w:val="0"/>
          <w:numId w:val="32"/>
        </w:numPr>
        <w:spacing w:line="240" w:lineRule="auto"/>
        <w:rPr>
          <w:rFonts w:cs="Arial"/>
          <w:color w:val="auto"/>
          <w:spacing w:val="0"/>
          <w:lang w:val="en-US" w:eastAsia="de-DE"/>
        </w:rPr>
      </w:pPr>
      <w:r w:rsidRPr="00926C48">
        <w:rPr>
          <w:rFonts w:cs="Arial"/>
          <w:i/>
          <w:color w:val="auto"/>
          <w:spacing w:val="0"/>
          <w:lang w:val="en-US" w:eastAsia="de-DE"/>
        </w:rPr>
        <w:t>l</w:t>
      </w:r>
      <w:r w:rsidR="00835399" w:rsidRPr="00926C48">
        <w:rPr>
          <w:rFonts w:cs="Arial"/>
          <w:i/>
          <w:color w:val="auto"/>
          <w:spacing w:val="0"/>
          <w:lang w:val="en-US" w:eastAsia="de-DE"/>
        </w:rPr>
        <w:t>ook</w:t>
      </w:r>
      <w:r w:rsidRPr="00926C48">
        <w:rPr>
          <w:rFonts w:cs="Arial"/>
          <w:i/>
          <w:color w:val="auto"/>
          <w:spacing w:val="0"/>
          <w:lang w:val="en-US" w:eastAsia="de-DE"/>
        </w:rPr>
        <w:t>F</w:t>
      </w:r>
      <w:r w:rsidR="00835399" w:rsidRPr="00926C48">
        <w:rPr>
          <w:rFonts w:cs="Arial"/>
          <w:i/>
          <w:color w:val="auto"/>
          <w:spacing w:val="0"/>
          <w:lang w:val="en-US" w:eastAsia="de-DE"/>
        </w:rPr>
        <w:t>or</w:t>
      </w:r>
      <w:r w:rsidRPr="00926C48">
        <w:rPr>
          <w:rFonts w:cs="Arial"/>
          <w:i/>
          <w:color w:val="auto"/>
          <w:spacing w:val="0"/>
          <w:lang w:val="en-US" w:eastAsia="de-DE"/>
        </w:rPr>
        <w:t>A</w:t>
      </w:r>
      <w:r w:rsidR="00835399" w:rsidRPr="00926C48">
        <w:rPr>
          <w:rFonts w:cs="Arial"/>
          <w:i/>
          <w:color w:val="auto"/>
          <w:spacing w:val="0"/>
          <w:lang w:val="en-US" w:eastAsia="de-DE"/>
        </w:rPr>
        <w:t>ll</w:t>
      </w:r>
      <w:r w:rsidRPr="00926C48">
        <w:rPr>
          <w:rFonts w:cs="Arial"/>
          <w:i/>
          <w:color w:val="auto"/>
          <w:spacing w:val="0"/>
          <w:lang w:val="en-US" w:eastAsia="de-DE"/>
        </w:rPr>
        <w:t>F</w:t>
      </w:r>
      <w:r w:rsidR="00835399" w:rsidRPr="00926C48">
        <w:rPr>
          <w:rFonts w:cs="Arial"/>
          <w:i/>
          <w:color w:val="auto"/>
          <w:spacing w:val="0"/>
          <w:lang w:val="en-US" w:eastAsia="de-DE"/>
        </w:rPr>
        <w:t>unction</w:t>
      </w:r>
      <w:r w:rsidRPr="00926C48">
        <w:rPr>
          <w:rFonts w:cs="Arial"/>
          <w:i/>
          <w:color w:val="auto"/>
          <w:spacing w:val="0"/>
          <w:lang w:val="en-US" w:eastAsia="de-DE"/>
        </w:rPr>
        <w:t>C</w:t>
      </w:r>
      <w:r w:rsidR="00835399" w:rsidRPr="00926C48">
        <w:rPr>
          <w:rFonts w:cs="Arial"/>
          <w:i/>
          <w:color w:val="auto"/>
          <w:spacing w:val="0"/>
          <w:lang w:val="en-US" w:eastAsia="de-DE"/>
        </w:rPr>
        <w:t>alls</w:t>
      </w:r>
      <w:r>
        <w:rPr>
          <w:rFonts w:cs="Arial"/>
          <w:color w:val="auto"/>
          <w:spacing w:val="0"/>
          <w:lang w:val="en-US" w:eastAsia="de-DE"/>
        </w:rPr>
        <w:t xml:space="preserve">: </w:t>
      </w:r>
      <w:r w:rsidRPr="00E709AA">
        <w:rPr>
          <w:rFonts w:cs="Arial"/>
          <w:color w:val="auto"/>
          <w:spacing w:val="0"/>
          <w:lang w:val="en-US" w:eastAsia="de-DE"/>
        </w:rPr>
        <w:t xml:space="preserve">Whenever a </w:t>
      </w:r>
      <w:r w:rsidRPr="00A74046">
        <w:rPr>
          <w:rFonts w:cs="Arial"/>
          <w:i/>
          <w:color w:val="auto"/>
          <w:spacing w:val="0"/>
          <w:lang w:val="en-US" w:eastAsia="de-DE"/>
        </w:rPr>
        <w:t>functionDef</w:t>
      </w:r>
      <w:r w:rsidRPr="00E709AA">
        <w:rPr>
          <w:rFonts w:cs="Arial"/>
          <w:color w:val="auto"/>
          <w:spacing w:val="0"/>
          <w:lang w:val="en-US" w:eastAsia="de-DE"/>
        </w:rPr>
        <w:t xml:space="preserve"> statement is analyzed, additionally look for all calls to this function. If dea</w:t>
      </w:r>
      <w:r w:rsidR="007F31A5">
        <w:rPr>
          <w:rFonts w:cs="Arial"/>
          <w:color w:val="auto"/>
          <w:spacing w:val="0"/>
          <w:lang w:val="en-US" w:eastAsia="de-DE"/>
        </w:rPr>
        <w:t>c</w:t>
      </w:r>
      <w:r w:rsidRPr="00E709AA">
        <w:rPr>
          <w:rFonts w:cs="Arial"/>
          <w:color w:val="auto"/>
          <w:spacing w:val="0"/>
          <w:lang w:val="en-US" w:eastAsia="de-DE"/>
        </w:rPr>
        <w:t>tivated, the process will only analyze the content of the function.</w:t>
      </w:r>
    </w:p>
    <w:p w14:paraId="265414A6" w14:textId="1A3B34C2" w:rsidR="00835399" w:rsidRPr="007F31A5" w:rsidRDefault="009B19E1" w:rsidP="00654255">
      <w:pPr>
        <w:numPr>
          <w:ilvl w:val="0"/>
          <w:numId w:val="32"/>
        </w:numPr>
        <w:spacing w:line="240" w:lineRule="auto"/>
        <w:rPr>
          <w:rFonts w:cs="Arial"/>
          <w:color w:val="auto"/>
          <w:spacing w:val="0"/>
          <w:lang w:val="en-US" w:eastAsia="de-DE"/>
        </w:rPr>
      </w:pPr>
      <w:r w:rsidRPr="00926C48">
        <w:rPr>
          <w:rFonts w:cs="Arial"/>
          <w:i/>
          <w:color w:val="auto"/>
          <w:spacing w:val="0"/>
          <w:lang w:val="en-US" w:eastAsia="de-DE"/>
        </w:rPr>
        <w:t>i</w:t>
      </w:r>
      <w:r w:rsidR="00835399" w:rsidRPr="00926C48">
        <w:rPr>
          <w:rFonts w:cs="Arial"/>
          <w:i/>
          <w:color w:val="auto"/>
          <w:spacing w:val="0"/>
          <w:lang w:val="en-US" w:eastAsia="de-DE"/>
        </w:rPr>
        <w:t>nclude</w:t>
      </w:r>
      <w:r w:rsidRPr="00926C48">
        <w:rPr>
          <w:rFonts w:cs="Arial"/>
          <w:i/>
          <w:color w:val="auto"/>
          <w:spacing w:val="0"/>
          <w:lang w:val="en-US" w:eastAsia="de-DE"/>
        </w:rPr>
        <w:t>V</w:t>
      </w:r>
      <w:r w:rsidR="00835399" w:rsidRPr="00926C48">
        <w:rPr>
          <w:rFonts w:cs="Arial"/>
          <w:i/>
          <w:color w:val="auto"/>
          <w:spacing w:val="0"/>
          <w:lang w:val="en-US" w:eastAsia="de-DE"/>
        </w:rPr>
        <w:t>ariability</w:t>
      </w:r>
      <w:r w:rsidRPr="00926C48">
        <w:rPr>
          <w:rFonts w:cs="Arial"/>
          <w:i/>
          <w:color w:val="auto"/>
          <w:spacing w:val="0"/>
          <w:lang w:val="en-US" w:eastAsia="de-DE"/>
        </w:rPr>
        <w:t>I</w:t>
      </w:r>
      <w:r w:rsidR="00835399" w:rsidRPr="00926C48">
        <w:rPr>
          <w:rFonts w:cs="Arial"/>
          <w:i/>
          <w:color w:val="auto"/>
          <w:spacing w:val="0"/>
          <w:lang w:val="en-US" w:eastAsia="de-DE"/>
        </w:rPr>
        <w:t>nformation</w:t>
      </w:r>
      <w:r w:rsidRPr="009B19E1">
        <w:rPr>
          <w:rFonts w:cs="Arial"/>
          <w:color w:val="auto"/>
          <w:spacing w:val="0"/>
          <w:lang w:val="en-US" w:eastAsia="de-DE"/>
        </w:rPr>
        <w:t xml:space="preserve">: </w:t>
      </w:r>
      <w:r w:rsidRPr="00E709AA">
        <w:rPr>
          <w:rFonts w:cs="Arial"/>
          <w:color w:val="auto"/>
          <w:spacing w:val="0"/>
          <w:lang w:val="en-US" w:eastAsia="de-DE"/>
        </w:rPr>
        <w:t>After the analysis is finished, look for variability implementations that affect the</w:t>
      </w:r>
      <w:r w:rsidR="00A74046">
        <w:rPr>
          <w:rFonts w:cs="Arial"/>
          <w:color w:val="auto"/>
          <w:spacing w:val="0"/>
          <w:lang w:val="en-US" w:eastAsia="de-DE"/>
        </w:rPr>
        <w:t xml:space="preserve"> semantic u</w:t>
      </w:r>
      <w:r w:rsidR="007F31A5">
        <w:rPr>
          <w:rFonts w:cs="Arial"/>
          <w:color w:val="auto"/>
          <w:spacing w:val="0"/>
          <w:lang w:val="en-US" w:eastAsia="de-DE"/>
        </w:rPr>
        <w:t>nit. This is helpful</w:t>
      </w:r>
      <w:r w:rsidRPr="00E709AA">
        <w:rPr>
          <w:rFonts w:cs="Arial"/>
          <w:color w:val="auto"/>
          <w:spacing w:val="0"/>
          <w:lang w:val="en-US" w:eastAsia="de-DE"/>
        </w:rPr>
        <w:t xml:space="preserve"> if you would like to know the variability inform</w:t>
      </w:r>
      <w:r w:rsidR="00A74046">
        <w:rPr>
          <w:rFonts w:cs="Arial"/>
          <w:color w:val="auto"/>
          <w:spacing w:val="0"/>
          <w:lang w:val="en-US" w:eastAsia="de-DE"/>
        </w:rPr>
        <w:t>ation of all statements in the semantic u</w:t>
      </w:r>
      <w:r w:rsidRPr="00E709AA">
        <w:rPr>
          <w:rFonts w:cs="Arial"/>
          <w:color w:val="auto"/>
          <w:spacing w:val="0"/>
          <w:lang w:val="en-US" w:eastAsia="de-DE"/>
        </w:rPr>
        <w:t xml:space="preserve">nit. </w:t>
      </w:r>
      <w:r w:rsidRPr="007F31A5">
        <w:rPr>
          <w:rFonts w:cs="Arial"/>
          <w:color w:val="auto"/>
          <w:spacing w:val="0"/>
          <w:lang w:val="en-US" w:eastAsia="de-DE"/>
        </w:rPr>
        <w:t>Activation does not trigger further analyses.</w:t>
      </w:r>
    </w:p>
    <w:p w14:paraId="254AC439" w14:textId="6681168C" w:rsidR="00835399" w:rsidRPr="007F31A5" w:rsidRDefault="009B19E1" w:rsidP="00654255">
      <w:pPr>
        <w:numPr>
          <w:ilvl w:val="0"/>
          <w:numId w:val="32"/>
        </w:numPr>
        <w:spacing w:line="240" w:lineRule="auto"/>
        <w:rPr>
          <w:rFonts w:cs="Arial"/>
          <w:color w:val="auto"/>
          <w:spacing w:val="0"/>
          <w:lang w:val="en-US" w:eastAsia="de-DE"/>
        </w:rPr>
      </w:pPr>
      <w:r w:rsidRPr="00926C48">
        <w:rPr>
          <w:rFonts w:cs="Arial"/>
          <w:i/>
          <w:color w:val="auto"/>
          <w:spacing w:val="0"/>
          <w:lang w:val="en-US" w:eastAsia="de-DE"/>
        </w:rPr>
        <w:t>i</w:t>
      </w:r>
      <w:r w:rsidR="00835399" w:rsidRPr="00926C48">
        <w:rPr>
          <w:rFonts w:cs="Arial"/>
          <w:i/>
          <w:color w:val="auto"/>
          <w:spacing w:val="0"/>
          <w:lang w:val="en-US" w:eastAsia="de-DE"/>
        </w:rPr>
        <w:t>nclude</w:t>
      </w:r>
      <w:r w:rsidRPr="00926C48">
        <w:rPr>
          <w:rFonts w:cs="Arial"/>
          <w:i/>
          <w:color w:val="auto"/>
          <w:spacing w:val="0"/>
          <w:lang w:val="en-US" w:eastAsia="de-DE"/>
        </w:rPr>
        <w:t>C</w:t>
      </w:r>
      <w:r w:rsidR="00835399" w:rsidRPr="00926C48">
        <w:rPr>
          <w:rFonts w:cs="Arial"/>
          <w:i/>
          <w:color w:val="auto"/>
          <w:spacing w:val="0"/>
          <w:lang w:val="en-US" w:eastAsia="de-DE"/>
        </w:rPr>
        <w:t>omments</w:t>
      </w:r>
      <w:r w:rsidRPr="009B19E1">
        <w:rPr>
          <w:rFonts w:cs="Arial"/>
          <w:color w:val="auto"/>
          <w:spacing w:val="0"/>
          <w:lang w:val="en-US" w:eastAsia="de-DE"/>
        </w:rPr>
        <w:t xml:space="preserve">: </w:t>
      </w:r>
      <w:r w:rsidRPr="00E709AA">
        <w:rPr>
          <w:rFonts w:cs="Arial"/>
          <w:color w:val="auto"/>
          <w:spacing w:val="0"/>
          <w:lang w:val="en-US" w:eastAsia="de-DE"/>
        </w:rPr>
        <w:t xml:space="preserve">After the analysis is finished, look for </w:t>
      </w:r>
      <w:r w:rsidRPr="00CB1381">
        <w:rPr>
          <w:rFonts w:cs="Arial"/>
          <w:color w:val="auto"/>
          <w:spacing w:val="0"/>
          <w:lang w:val="en-US" w:eastAsia="de-DE"/>
        </w:rPr>
        <w:t xml:space="preserve">comments for the included code and </w:t>
      </w:r>
      <w:r w:rsidRPr="007F31A5">
        <w:rPr>
          <w:rFonts w:cs="Arial"/>
          <w:color w:val="auto"/>
          <w:spacing w:val="0"/>
          <w:lang w:val="en-US" w:eastAsia="de-DE"/>
        </w:rPr>
        <w:t>add them to the result. Activation does not trigger further analyses.</w:t>
      </w:r>
    </w:p>
    <w:p w14:paraId="5235FD6B" w14:textId="38016BCF" w:rsidR="00835399" w:rsidRPr="00E709AA" w:rsidRDefault="009B19E1" w:rsidP="00654255">
      <w:pPr>
        <w:numPr>
          <w:ilvl w:val="0"/>
          <w:numId w:val="32"/>
        </w:numPr>
        <w:spacing w:line="240" w:lineRule="auto"/>
        <w:rPr>
          <w:rFonts w:cs="Arial"/>
          <w:color w:val="auto"/>
          <w:spacing w:val="0"/>
          <w:lang w:val="en-US" w:eastAsia="de-DE"/>
        </w:rPr>
      </w:pPr>
      <w:r w:rsidRPr="00926C48">
        <w:rPr>
          <w:rFonts w:cs="Arial"/>
          <w:i/>
          <w:color w:val="auto"/>
          <w:spacing w:val="0"/>
          <w:lang w:val="en-US" w:eastAsia="de-DE"/>
        </w:rPr>
        <w:t>g</w:t>
      </w:r>
      <w:r w:rsidR="00835399" w:rsidRPr="00926C48">
        <w:rPr>
          <w:rFonts w:cs="Arial"/>
          <w:i/>
          <w:color w:val="auto"/>
          <w:spacing w:val="0"/>
          <w:lang w:val="en-US" w:eastAsia="de-DE"/>
        </w:rPr>
        <w:t>enerate</w:t>
      </w:r>
      <w:r w:rsidRPr="00926C48">
        <w:rPr>
          <w:rFonts w:cs="Arial"/>
          <w:i/>
          <w:color w:val="auto"/>
          <w:spacing w:val="0"/>
          <w:lang w:val="en-US" w:eastAsia="de-DE"/>
        </w:rPr>
        <w:t>O</w:t>
      </w:r>
      <w:r w:rsidR="00835399" w:rsidRPr="00926C48">
        <w:rPr>
          <w:rFonts w:cs="Arial"/>
          <w:i/>
          <w:color w:val="auto"/>
          <w:spacing w:val="0"/>
          <w:lang w:val="en-US" w:eastAsia="de-DE"/>
        </w:rPr>
        <w:t>nlyAST</w:t>
      </w:r>
      <w:r>
        <w:rPr>
          <w:rFonts w:cs="Arial"/>
          <w:color w:val="auto"/>
          <w:spacing w:val="0"/>
          <w:lang w:val="en-US" w:eastAsia="de-DE"/>
        </w:rPr>
        <w:t xml:space="preserve">: </w:t>
      </w:r>
      <w:r w:rsidRPr="00E709AA">
        <w:rPr>
          <w:rFonts w:cs="Arial"/>
          <w:color w:val="auto"/>
          <w:spacing w:val="0"/>
          <w:lang w:val="en-US" w:eastAsia="de-DE"/>
        </w:rPr>
        <w:t>The resulting slice contains only AST elements to clarify the illustration. This has no effect on t</w:t>
      </w:r>
      <w:r w:rsidR="00A74046">
        <w:rPr>
          <w:rFonts w:cs="Arial"/>
          <w:color w:val="auto"/>
          <w:spacing w:val="0"/>
          <w:lang w:val="en-US" w:eastAsia="de-DE"/>
        </w:rPr>
        <w:t>he semantic u</w:t>
      </w:r>
      <w:r w:rsidRPr="00E709AA">
        <w:rPr>
          <w:rFonts w:cs="Arial"/>
          <w:color w:val="auto"/>
          <w:spacing w:val="0"/>
          <w:lang w:val="en-US" w:eastAsia="de-DE"/>
        </w:rPr>
        <w:t>nit identification process.</w:t>
      </w:r>
    </w:p>
    <w:p w14:paraId="68C67DA4" w14:textId="20EE2046" w:rsidR="00835399" w:rsidRPr="00662A87" w:rsidRDefault="009B19E1" w:rsidP="00654255">
      <w:pPr>
        <w:numPr>
          <w:ilvl w:val="0"/>
          <w:numId w:val="32"/>
        </w:numPr>
        <w:spacing w:line="240" w:lineRule="auto"/>
        <w:rPr>
          <w:rFonts w:cs="Arial"/>
          <w:color w:val="auto"/>
          <w:spacing w:val="0"/>
          <w:lang w:val="en-US" w:eastAsia="de-DE"/>
        </w:rPr>
      </w:pPr>
      <w:r w:rsidRPr="00926C48">
        <w:rPr>
          <w:rFonts w:cs="Arial"/>
          <w:i/>
          <w:color w:val="auto"/>
          <w:spacing w:val="0"/>
          <w:lang w:val="en-US" w:eastAsia="de-DE"/>
        </w:rPr>
        <w:t>g</w:t>
      </w:r>
      <w:r w:rsidR="00835399" w:rsidRPr="00926C48">
        <w:rPr>
          <w:rFonts w:cs="Arial"/>
          <w:i/>
          <w:color w:val="auto"/>
          <w:spacing w:val="0"/>
          <w:lang w:val="en-US" w:eastAsia="de-DE"/>
        </w:rPr>
        <w:t>enerate</w:t>
      </w:r>
      <w:r w:rsidRPr="00926C48">
        <w:rPr>
          <w:rFonts w:cs="Arial"/>
          <w:i/>
          <w:color w:val="auto"/>
          <w:spacing w:val="0"/>
          <w:lang w:val="en-US" w:eastAsia="de-DE"/>
        </w:rPr>
        <w:t>O</w:t>
      </w:r>
      <w:r w:rsidR="00835399" w:rsidRPr="00926C48">
        <w:rPr>
          <w:rFonts w:cs="Arial"/>
          <w:i/>
          <w:color w:val="auto"/>
          <w:spacing w:val="0"/>
          <w:lang w:val="en-US" w:eastAsia="de-DE"/>
        </w:rPr>
        <w:t>nly</w:t>
      </w:r>
      <w:r w:rsidRPr="00926C48">
        <w:rPr>
          <w:rFonts w:cs="Arial"/>
          <w:i/>
          <w:color w:val="auto"/>
          <w:spacing w:val="0"/>
          <w:lang w:val="en-US" w:eastAsia="de-DE"/>
        </w:rPr>
        <w:t>V</w:t>
      </w:r>
      <w:r w:rsidR="00835399" w:rsidRPr="00926C48">
        <w:rPr>
          <w:rFonts w:cs="Arial"/>
          <w:i/>
          <w:color w:val="auto"/>
          <w:spacing w:val="0"/>
          <w:lang w:val="en-US" w:eastAsia="de-DE"/>
        </w:rPr>
        <w:t>isible</w:t>
      </w:r>
      <w:r w:rsidRPr="00926C48">
        <w:rPr>
          <w:rFonts w:cs="Arial"/>
          <w:i/>
          <w:color w:val="auto"/>
          <w:spacing w:val="0"/>
          <w:lang w:val="en-US" w:eastAsia="de-DE"/>
        </w:rPr>
        <w:t>C</w:t>
      </w:r>
      <w:r w:rsidR="00835399" w:rsidRPr="00926C48">
        <w:rPr>
          <w:rFonts w:cs="Arial"/>
          <w:i/>
          <w:color w:val="auto"/>
          <w:spacing w:val="0"/>
          <w:lang w:val="en-US" w:eastAsia="de-DE"/>
        </w:rPr>
        <w:t>ode</w:t>
      </w:r>
      <w:r w:rsidRPr="009B19E1">
        <w:rPr>
          <w:rFonts w:cs="Arial"/>
          <w:color w:val="auto"/>
          <w:spacing w:val="0"/>
          <w:lang w:val="en-US" w:eastAsia="de-DE"/>
        </w:rPr>
        <w:t xml:space="preserve">: </w:t>
      </w:r>
      <w:r w:rsidRPr="00E709AA">
        <w:rPr>
          <w:rFonts w:cs="Arial"/>
          <w:color w:val="auto"/>
          <w:spacing w:val="0"/>
          <w:lang w:val="en-US" w:eastAsia="de-DE"/>
        </w:rPr>
        <w:t xml:space="preserve">The resulting slice contains only top level AST statements (the statements that contain the lines of code as you see them when you are programming). This has no effect on the </w:t>
      </w:r>
      <w:r w:rsidR="00A74046">
        <w:rPr>
          <w:rFonts w:cs="Arial"/>
          <w:color w:val="auto"/>
          <w:spacing w:val="0"/>
          <w:lang w:val="en-US" w:eastAsia="de-DE"/>
        </w:rPr>
        <w:t>s</w:t>
      </w:r>
      <w:r w:rsidRPr="00E709AA">
        <w:rPr>
          <w:rFonts w:cs="Arial"/>
          <w:color w:val="auto"/>
          <w:spacing w:val="0"/>
          <w:lang w:val="en-US" w:eastAsia="de-DE"/>
        </w:rPr>
        <w:t xml:space="preserve">emantic </w:t>
      </w:r>
      <w:r w:rsidR="00A74046">
        <w:rPr>
          <w:rFonts w:cs="Arial"/>
          <w:color w:val="auto"/>
          <w:spacing w:val="0"/>
          <w:lang w:val="en-US" w:eastAsia="de-DE"/>
        </w:rPr>
        <w:t>u</w:t>
      </w:r>
      <w:r w:rsidRPr="00E709AA">
        <w:rPr>
          <w:rFonts w:cs="Arial"/>
          <w:color w:val="auto"/>
          <w:spacing w:val="0"/>
          <w:lang w:val="en-US" w:eastAsia="de-DE"/>
        </w:rPr>
        <w:t>nit identification process. This option is mandatory</w:t>
      </w:r>
      <w:r w:rsidR="00A74046">
        <w:rPr>
          <w:rFonts w:cs="Arial"/>
          <w:color w:val="auto"/>
          <w:spacing w:val="0"/>
          <w:lang w:val="en-US" w:eastAsia="de-DE"/>
        </w:rPr>
        <w:t>,</w:t>
      </w:r>
      <w:r w:rsidRPr="00E709AA">
        <w:rPr>
          <w:rFonts w:cs="Arial"/>
          <w:color w:val="auto"/>
          <w:spacing w:val="0"/>
          <w:lang w:val="en-US" w:eastAsia="de-DE"/>
        </w:rPr>
        <w:t xml:space="preserve"> if you would </w:t>
      </w:r>
      <w:r w:rsidR="00A74046">
        <w:rPr>
          <w:rFonts w:cs="Arial"/>
          <w:color w:val="auto"/>
          <w:spacing w:val="0"/>
          <w:lang w:val="en-US" w:eastAsia="de-DE"/>
        </w:rPr>
        <w:t xml:space="preserve">like to use the </w:t>
      </w:r>
      <w:r w:rsidR="00A74046" w:rsidRPr="00A74046">
        <w:rPr>
          <w:rFonts w:cs="Arial"/>
          <w:i/>
          <w:color w:val="auto"/>
          <w:spacing w:val="0"/>
          <w:lang w:val="en-US" w:eastAsia="de-DE"/>
        </w:rPr>
        <w:t>patchC</w:t>
      </w:r>
      <w:r w:rsidRPr="00A74046">
        <w:rPr>
          <w:rFonts w:cs="Arial"/>
          <w:i/>
          <w:color w:val="auto"/>
          <w:spacing w:val="0"/>
          <w:lang w:val="en-US" w:eastAsia="de-DE"/>
        </w:rPr>
        <w:t>reator</w:t>
      </w:r>
      <w:r w:rsidRPr="00662A87">
        <w:rPr>
          <w:rFonts w:cs="Arial"/>
          <w:color w:val="auto"/>
          <w:spacing w:val="0"/>
          <w:lang w:val="en-US" w:eastAsia="de-DE"/>
        </w:rPr>
        <w:t xml:space="preserve"> script.</w:t>
      </w:r>
    </w:p>
    <w:p w14:paraId="0D3CDED3" w14:textId="47A2E115" w:rsidR="00835399" w:rsidRPr="00662A87" w:rsidRDefault="00835399" w:rsidP="00654255">
      <w:pPr>
        <w:numPr>
          <w:ilvl w:val="0"/>
          <w:numId w:val="32"/>
        </w:numPr>
        <w:spacing w:line="240" w:lineRule="auto"/>
        <w:rPr>
          <w:lang w:val="en-US" w:eastAsia="en-US"/>
        </w:rPr>
      </w:pPr>
      <w:r w:rsidRPr="00662A87">
        <w:rPr>
          <w:rFonts w:cs="Arial"/>
          <w:i/>
          <w:color w:val="auto"/>
          <w:spacing w:val="0"/>
          <w:lang w:val="en-US" w:eastAsia="de-DE"/>
        </w:rPr>
        <w:t>DEBUG</w:t>
      </w:r>
      <w:r w:rsidR="009B19E1" w:rsidRPr="00662A87">
        <w:rPr>
          <w:rFonts w:cs="Arial"/>
          <w:color w:val="auto"/>
          <w:spacing w:val="0"/>
          <w:lang w:val="en-US" w:eastAsia="de-DE"/>
        </w:rPr>
        <w:t xml:space="preserve">: Activate to get more outputs on the console, e.g., in which order the statements are added to the </w:t>
      </w:r>
      <w:r w:rsidR="00A717AF">
        <w:rPr>
          <w:rFonts w:cs="Arial"/>
          <w:color w:val="auto"/>
          <w:spacing w:val="0"/>
          <w:lang w:val="en-US" w:eastAsia="de-DE"/>
        </w:rPr>
        <w:t>s</w:t>
      </w:r>
      <w:r w:rsidR="009B19E1" w:rsidRPr="00662A87">
        <w:rPr>
          <w:rFonts w:cs="Arial"/>
          <w:color w:val="auto"/>
          <w:spacing w:val="0"/>
          <w:lang w:val="en-US" w:eastAsia="de-DE"/>
        </w:rPr>
        <w:t xml:space="preserve">emantic </w:t>
      </w:r>
      <w:r w:rsidR="00A717AF">
        <w:rPr>
          <w:rFonts w:cs="Arial"/>
          <w:color w:val="auto"/>
          <w:spacing w:val="0"/>
          <w:lang w:val="en-US" w:eastAsia="de-DE"/>
        </w:rPr>
        <w:t>u</w:t>
      </w:r>
      <w:r w:rsidR="009B19E1" w:rsidRPr="00662A87">
        <w:rPr>
          <w:rFonts w:cs="Arial"/>
          <w:color w:val="auto"/>
          <w:spacing w:val="0"/>
          <w:lang w:val="en-US" w:eastAsia="de-DE"/>
        </w:rPr>
        <w:t xml:space="preserve">nit. This has no effect on the </w:t>
      </w:r>
      <w:r w:rsidR="00991FEE">
        <w:rPr>
          <w:rFonts w:cs="Arial"/>
          <w:color w:val="auto"/>
          <w:spacing w:val="0"/>
          <w:lang w:val="en-US" w:eastAsia="de-DE"/>
        </w:rPr>
        <w:t>s</w:t>
      </w:r>
      <w:r w:rsidR="009B19E1" w:rsidRPr="00662A87">
        <w:rPr>
          <w:rFonts w:cs="Arial"/>
          <w:color w:val="auto"/>
          <w:spacing w:val="0"/>
          <w:lang w:val="en-US" w:eastAsia="de-DE"/>
        </w:rPr>
        <w:t xml:space="preserve">emantic </w:t>
      </w:r>
      <w:r w:rsidR="00991FEE">
        <w:rPr>
          <w:rFonts w:cs="Arial"/>
          <w:color w:val="auto"/>
          <w:spacing w:val="0"/>
          <w:lang w:val="en-US" w:eastAsia="de-DE"/>
        </w:rPr>
        <w:t>u</w:t>
      </w:r>
      <w:r w:rsidR="009B19E1" w:rsidRPr="00662A87">
        <w:rPr>
          <w:rFonts w:cs="Arial"/>
          <w:color w:val="auto"/>
          <w:spacing w:val="0"/>
          <w:lang w:val="en-US" w:eastAsia="de-DE"/>
        </w:rPr>
        <w:t>nit identification process.</w:t>
      </w:r>
    </w:p>
    <w:p w14:paraId="02286F29" w14:textId="77777777" w:rsidR="009E2495" w:rsidRDefault="009E2495" w:rsidP="009E2495">
      <w:pPr>
        <w:pStyle w:val="ITEAHeading3"/>
        <w:rPr>
          <w:lang w:val="en-US" w:eastAsia="en-US"/>
        </w:rPr>
      </w:pPr>
      <w:r>
        <w:rPr>
          <w:lang w:val="en-US" w:eastAsia="en-US"/>
        </w:rPr>
        <w:t>Example data</w:t>
      </w:r>
    </w:p>
    <w:p w14:paraId="643D16B0" w14:textId="26082595" w:rsidR="009E2495" w:rsidRDefault="009F4A34" w:rsidP="009E2495">
      <w:pPr>
        <w:pStyle w:val="Texte"/>
      </w:pPr>
      <w:r>
        <w:rPr>
          <w:lang w:eastAsia="en-US"/>
        </w:rPr>
        <w:t>Jess contains a directory (</w:t>
      </w:r>
      <w:r w:rsidRPr="009F4A34">
        <w:rPr>
          <w:i/>
          <w:lang w:eastAsia="en-US"/>
        </w:rPr>
        <w:t>testProjects</w:t>
      </w:r>
      <w:r>
        <w:rPr>
          <w:lang w:eastAsia="en-US"/>
        </w:rPr>
        <w:t>) with example projects and results. These projects were used in the video tutorial (</w:t>
      </w:r>
      <w:hyperlink r:id="rId75" w:history="1">
        <w:r w:rsidRPr="00AB3005">
          <w:rPr>
            <w:rStyle w:val="Hyperlink"/>
            <w:lang w:eastAsia="en-US"/>
          </w:rPr>
          <w:t>https://www.youtube.com/watch?v=Le2X-Fq5-r8</w:t>
        </w:r>
      </w:hyperlink>
      <w:r>
        <w:rPr>
          <w:lang w:eastAsia="en-US"/>
        </w:rPr>
        <w:t>). Further, there exists a paper</w:t>
      </w:r>
      <w:r>
        <w:rPr>
          <w:rStyle w:val="Funotenzeichen"/>
          <w:lang w:eastAsia="en-US"/>
        </w:rPr>
        <w:footnoteReference w:id="4"/>
      </w:r>
      <w:r>
        <w:rPr>
          <w:lang w:eastAsia="en-US"/>
        </w:rPr>
        <w:t xml:space="preserve"> describing the results and how to obtain them.</w:t>
      </w:r>
    </w:p>
    <w:p w14:paraId="169C50E2" w14:textId="77777777" w:rsidR="009E2495" w:rsidRPr="00FC11D0" w:rsidRDefault="009E2495" w:rsidP="009E2495">
      <w:pPr>
        <w:pStyle w:val="ITEAHeading3"/>
        <w:rPr>
          <w:lang w:val="en-US" w:eastAsia="en-US"/>
        </w:rPr>
      </w:pPr>
      <w:r>
        <w:rPr>
          <w:lang w:val="en-US" w:eastAsia="en-US"/>
        </w:rPr>
        <w:lastRenderedPageBreak/>
        <w:t>Relevant links</w:t>
      </w:r>
    </w:p>
    <w:tbl>
      <w:tblPr>
        <w:tblStyle w:val="MittlereSchattierung1-Akzent2"/>
        <w:tblW w:w="9348" w:type="dxa"/>
        <w:tblLook w:val="0480" w:firstRow="0" w:lastRow="0" w:firstColumn="1" w:lastColumn="0" w:noHBand="0" w:noVBand="1"/>
      </w:tblPr>
      <w:tblGrid>
        <w:gridCol w:w="1493"/>
        <w:gridCol w:w="7855"/>
      </w:tblGrid>
      <w:tr w:rsidR="009E2495" w:rsidRPr="00086E7A" w14:paraId="3F92DAB3" w14:textId="77777777" w:rsidTr="001C45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tcPr>
          <w:p w14:paraId="05D7AAA6" w14:textId="77777777" w:rsidR="009E2495" w:rsidRPr="003F01D1" w:rsidRDefault="009E2495" w:rsidP="001D7C8A">
            <w:pPr>
              <w:pStyle w:val="ITEABodyText"/>
              <w:ind w:left="0"/>
              <w:jc w:val="both"/>
              <w:rPr>
                <w:color w:val="FF0000"/>
                <w:lang w:val="en-US" w:eastAsia="en-US"/>
              </w:rPr>
            </w:pPr>
            <w:r>
              <w:rPr>
                <w:lang w:val="en-US" w:eastAsia="en-US"/>
              </w:rPr>
              <w:t>Project Homepage</w:t>
            </w:r>
          </w:p>
        </w:tc>
        <w:tc>
          <w:tcPr>
            <w:tcW w:w="7855" w:type="dxa"/>
          </w:tcPr>
          <w:p w14:paraId="25E7902D" w14:textId="21969D19" w:rsidR="009E2495" w:rsidRPr="001C4554" w:rsidRDefault="00165BE4" w:rsidP="001C4554">
            <w:pPr>
              <w:pStyle w:val="ITEABodyText"/>
              <w:ind w:left="15"/>
              <w:jc w:val="both"/>
              <w:cnfStyle w:val="000000100000" w:firstRow="0" w:lastRow="0" w:firstColumn="0" w:lastColumn="0" w:oddVBand="0" w:evenVBand="0" w:oddHBand="1" w:evenHBand="0" w:firstRowFirstColumn="0" w:firstRowLastColumn="0" w:lastRowFirstColumn="0" w:lastRowLastColumn="0"/>
              <w:rPr>
                <w:lang w:val="en-US" w:eastAsia="en-US"/>
              </w:rPr>
            </w:pPr>
            <w:hyperlink r:id="rId76" w:history="1">
              <w:r w:rsidR="001C4554" w:rsidRPr="00AB3005">
                <w:rPr>
                  <w:rStyle w:val="Hyperlink"/>
                  <w:lang w:val="en-US" w:eastAsia="en-US"/>
                </w:rPr>
                <w:t>https://github.com/LPhD/Jess</w:t>
              </w:r>
            </w:hyperlink>
          </w:p>
        </w:tc>
      </w:tr>
      <w:tr w:rsidR="009E2495" w:rsidRPr="00A103FF" w14:paraId="2758E01E" w14:textId="77777777" w:rsidTr="001C45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tcPr>
          <w:p w14:paraId="7FDCE262" w14:textId="77777777" w:rsidR="009E2495" w:rsidRDefault="009E2495" w:rsidP="001D7C8A">
            <w:pPr>
              <w:pStyle w:val="ITEABodyText"/>
              <w:ind w:left="0"/>
              <w:jc w:val="both"/>
              <w:rPr>
                <w:lang w:val="en-US" w:eastAsia="en-US"/>
              </w:rPr>
            </w:pPr>
            <w:r>
              <w:rPr>
                <w:lang w:val="en-US" w:eastAsia="en-US"/>
              </w:rPr>
              <w:t>Download Link</w:t>
            </w:r>
          </w:p>
        </w:tc>
        <w:tc>
          <w:tcPr>
            <w:tcW w:w="7855" w:type="dxa"/>
          </w:tcPr>
          <w:p w14:paraId="57E5D63E" w14:textId="2A158500" w:rsidR="009E2495" w:rsidRPr="00A103FF" w:rsidRDefault="00165BE4" w:rsidP="001D7C8A">
            <w:pPr>
              <w:pStyle w:val="ITEABodyText"/>
              <w:jc w:val="both"/>
              <w:cnfStyle w:val="000000010000" w:firstRow="0" w:lastRow="0" w:firstColumn="0" w:lastColumn="0" w:oddVBand="0" w:evenVBand="0" w:oddHBand="0" w:evenHBand="1" w:firstRowFirstColumn="0" w:firstRowLastColumn="0" w:lastRowFirstColumn="0" w:lastRowLastColumn="0"/>
              <w:rPr>
                <w:lang w:val="en-US" w:eastAsia="en-US"/>
              </w:rPr>
            </w:pPr>
            <w:hyperlink r:id="rId77" w:history="1">
              <w:r w:rsidR="001C4554" w:rsidRPr="00AB3005">
                <w:rPr>
                  <w:rStyle w:val="Hyperlink"/>
                  <w:lang w:val="en-US" w:eastAsia="en-US"/>
                </w:rPr>
                <w:t>https://github.com/LPhD/Jess</w:t>
              </w:r>
            </w:hyperlink>
          </w:p>
        </w:tc>
      </w:tr>
      <w:tr w:rsidR="009E2495" w14:paraId="0D1BF9EA" w14:textId="77777777" w:rsidTr="001C45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tcPr>
          <w:p w14:paraId="179A9F57" w14:textId="77777777" w:rsidR="009E2495" w:rsidRDefault="009E2495" w:rsidP="001D7C8A">
            <w:pPr>
              <w:pStyle w:val="ITEABodyText"/>
              <w:ind w:left="0"/>
              <w:jc w:val="both"/>
              <w:rPr>
                <w:lang w:val="en-US" w:eastAsia="en-US"/>
              </w:rPr>
            </w:pPr>
            <w:r>
              <w:rPr>
                <w:lang w:val="en-US" w:eastAsia="en-US"/>
              </w:rPr>
              <w:t>Source Code Repository</w:t>
            </w:r>
          </w:p>
        </w:tc>
        <w:tc>
          <w:tcPr>
            <w:tcW w:w="7855" w:type="dxa"/>
          </w:tcPr>
          <w:p w14:paraId="6E3F4A8D" w14:textId="169C1E54" w:rsidR="009E2495" w:rsidRDefault="00165BE4" w:rsidP="001D7C8A">
            <w:pPr>
              <w:pStyle w:val="ITEABodyText"/>
              <w:ind w:left="0"/>
              <w:jc w:val="both"/>
              <w:cnfStyle w:val="000000100000" w:firstRow="0" w:lastRow="0" w:firstColumn="0" w:lastColumn="0" w:oddVBand="0" w:evenVBand="0" w:oddHBand="1" w:evenHBand="0" w:firstRowFirstColumn="0" w:firstRowLastColumn="0" w:lastRowFirstColumn="0" w:lastRowLastColumn="0"/>
              <w:rPr>
                <w:lang w:val="en-US" w:eastAsia="en-US"/>
              </w:rPr>
            </w:pPr>
            <w:hyperlink r:id="rId78" w:history="1">
              <w:r w:rsidR="001C4554" w:rsidRPr="00AB3005">
                <w:rPr>
                  <w:rStyle w:val="Hyperlink"/>
                  <w:lang w:val="en-US" w:eastAsia="en-US"/>
                </w:rPr>
                <w:t>https://github.com/LPhD/Jess</w:t>
              </w:r>
            </w:hyperlink>
          </w:p>
        </w:tc>
      </w:tr>
      <w:tr w:rsidR="009E2495" w14:paraId="4661AAFA" w14:textId="77777777" w:rsidTr="001C45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tcPr>
          <w:p w14:paraId="054F2EB3" w14:textId="77777777" w:rsidR="009E2495" w:rsidRDefault="009E2495" w:rsidP="001D7C8A">
            <w:pPr>
              <w:pStyle w:val="ITEABodyText"/>
              <w:ind w:left="0"/>
              <w:jc w:val="both"/>
              <w:rPr>
                <w:lang w:val="en-US" w:eastAsia="en-US"/>
              </w:rPr>
            </w:pPr>
            <w:r>
              <w:rPr>
                <w:lang w:eastAsia="en-US"/>
              </w:rPr>
              <w:t>Video Tutorial</w:t>
            </w:r>
          </w:p>
        </w:tc>
        <w:tc>
          <w:tcPr>
            <w:tcW w:w="7855" w:type="dxa"/>
          </w:tcPr>
          <w:p w14:paraId="49BF2E57" w14:textId="7E44415F" w:rsidR="009E2495" w:rsidRDefault="00165BE4" w:rsidP="001D7C8A">
            <w:pPr>
              <w:pStyle w:val="ITEABodyText"/>
              <w:tabs>
                <w:tab w:val="left" w:pos="871"/>
              </w:tabs>
              <w:ind w:left="0"/>
              <w:jc w:val="both"/>
              <w:cnfStyle w:val="000000010000" w:firstRow="0" w:lastRow="0" w:firstColumn="0" w:lastColumn="0" w:oddVBand="0" w:evenVBand="0" w:oddHBand="0" w:evenHBand="1" w:firstRowFirstColumn="0" w:firstRowLastColumn="0" w:lastRowFirstColumn="0" w:lastRowLastColumn="0"/>
              <w:rPr>
                <w:lang w:val="en-US" w:eastAsia="en-US"/>
              </w:rPr>
            </w:pPr>
            <w:hyperlink r:id="rId79" w:history="1">
              <w:r w:rsidR="001C4554" w:rsidRPr="00AB3005">
                <w:rPr>
                  <w:rStyle w:val="Hyperlink"/>
                  <w:lang w:val="en-US" w:eastAsia="en-US"/>
                </w:rPr>
                <w:t>https://www.youtube.com/watch?v=Le2X-Fq5-r8</w:t>
              </w:r>
            </w:hyperlink>
            <w:r w:rsidR="001C4554">
              <w:rPr>
                <w:lang w:val="en-US" w:eastAsia="en-US"/>
              </w:rPr>
              <w:t xml:space="preserve"> </w:t>
            </w:r>
          </w:p>
        </w:tc>
      </w:tr>
      <w:tr w:rsidR="009E2495" w14:paraId="4AAD9A46" w14:textId="77777777" w:rsidTr="001C45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tcPr>
          <w:p w14:paraId="2BE91DD3" w14:textId="77777777" w:rsidR="009E2495" w:rsidRDefault="009E2495" w:rsidP="001D7C8A">
            <w:pPr>
              <w:pStyle w:val="ITEABodyText"/>
              <w:ind w:left="0"/>
              <w:jc w:val="both"/>
              <w:rPr>
                <w:lang w:val="en-US" w:eastAsia="en-US"/>
              </w:rPr>
            </w:pPr>
            <w:r>
              <w:rPr>
                <w:lang w:val="en-US" w:eastAsia="en-US"/>
              </w:rPr>
              <w:t>Tutorial Slides</w:t>
            </w:r>
          </w:p>
        </w:tc>
        <w:tc>
          <w:tcPr>
            <w:tcW w:w="7855" w:type="dxa"/>
          </w:tcPr>
          <w:p w14:paraId="2929FBCC" w14:textId="77777777" w:rsidR="009E2495" w:rsidRDefault="009E2495" w:rsidP="001D7C8A">
            <w:pPr>
              <w:pStyle w:val="ITEABodyText"/>
              <w:ind w:left="0"/>
              <w:jc w:val="both"/>
              <w:cnfStyle w:val="000000100000" w:firstRow="0" w:lastRow="0" w:firstColumn="0" w:lastColumn="0" w:oddVBand="0" w:evenVBand="0" w:oddHBand="1" w:evenHBand="0" w:firstRowFirstColumn="0" w:firstRowLastColumn="0" w:lastRowFirstColumn="0" w:lastRowLastColumn="0"/>
              <w:rPr>
                <w:lang w:val="en-US" w:eastAsia="en-US"/>
              </w:rPr>
            </w:pPr>
            <w:r>
              <w:rPr>
                <w:lang w:val="en-US" w:eastAsia="en-US"/>
              </w:rPr>
              <w:t>N/A</w:t>
            </w:r>
          </w:p>
        </w:tc>
      </w:tr>
      <w:tr w:rsidR="009E2495" w:rsidRPr="00A103FF" w14:paraId="69394885" w14:textId="77777777" w:rsidTr="001C45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tcPr>
          <w:p w14:paraId="01044F1E" w14:textId="77777777" w:rsidR="009E2495" w:rsidRDefault="009E2495" w:rsidP="001D7C8A">
            <w:pPr>
              <w:pStyle w:val="ITEABodyText"/>
              <w:ind w:left="0"/>
              <w:jc w:val="both"/>
              <w:rPr>
                <w:lang w:val="en-US" w:eastAsia="en-US"/>
              </w:rPr>
            </w:pPr>
            <w:r>
              <w:rPr>
                <w:lang w:val="en-US" w:eastAsia="en-US"/>
              </w:rPr>
              <w:t>Manual</w:t>
            </w:r>
          </w:p>
        </w:tc>
        <w:tc>
          <w:tcPr>
            <w:tcW w:w="7855" w:type="dxa"/>
          </w:tcPr>
          <w:p w14:paraId="1D5BE3A7" w14:textId="1B8CD6F2" w:rsidR="009E2495" w:rsidRPr="00835399" w:rsidRDefault="00165BE4" w:rsidP="001D7C8A">
            <w:pPr>
              <w:pStyle w:val="ITEABodyText"/>
              <w:ind w:left="0"/>
              <w:jc w:val="both"/>
              <w:cnfStyle w:val="000000010000" w:firstRow="0" w:lastRow="0" w:firstColumn="0" w:lastColumn="0" w:oddVBand="0" w:evenVBand="0" w:oddHBand="0" w:evenHBand="1" w:firstRowFirstColumn="0" w:firstRowLastColumn="0" w:lastRowFirstColumn="0" w:lastRowLastColumn="0"/>
              <w:rPr>
                <w:lang w:val="en-US"/>
              </w:rPr>
            </w:pPr>
            <w:hyperlink r:id="rId80" w:history="1">
              <w:r w:rsidR="00835399" w:rsidRPr="001F3C7E">
                <w:rPr>
                  <w:rStyle w:val="Hyperlink"/>
                  <w:rFonts w:eastAsiaTheme="majorEastAsia"/>
                  <w:lang w:val="en-US"/>
                </w:rPr>
                <w:t>https://jess.readthedocs.io/</w:t>
              </w:r>
            </w:hyperlink>
            <w:r w:rsidR="00835399">
              <w:rPr>
                <w:rFonts w:eastAsiaTheme="majorEastAsia"/>
                <w:lang w:val="en-US"/>
              </w:rPr>
              <w:t xml:space="preserve"> </w:t>
            </w:r>
          </w:p>
        </w:tc>
      </w:tr>
      <w:tr w:rsidR="009E2495" w:rsidRPr="00A103FF" w14:paraId="7467E6DD" w14:textId="77777777" w:rsidTr="001C45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tcPr>
          <w:p w14:paraId="55A00D44" w14:textId="77777777" w:rsidR="009E2495" w:rsidRDefault="009E2495" w:rsidP="001D7C8A">
            <w:pPr>
              <w:pStyle w:val="ITEABodyText"/>
              <w:ind w:left="0"/>
              <w:jc w:val="both"/>
              <w:rPr>
                <w:lang w:val="en-US" w:eastAsia="en-US"/>
              </w:rPr>
            </w:pPr>
            <w:r>
              <w:rPr>
                <w:lang w:val="en-US" w:eastAsia="en-US"/>
              </w:rPr>
              <w:t>Contact</w:t>
            </w:r>
          </w:p>
        </w:tc>
        <w:tc>
          <w:tcPr>
            <w:tcW w:w="7855" w:type="dxa"/>
          </w:tcPr>
          <w:p w14:paraId="204C625E" w14:textId="051EB817" w:rsidR="009E2495" w:rsidRDefault="009E2495" w:rsidP="001D7C8A">
            <w:pPr>
              <w:pStyle w:val="ITEABodyText"/>
              <w:ind w:left="0"/>
              <w:jc w:val="both"/>
              <w:cnfStyle w:val="000000100000" w:firstRow="0" w:lastRow="0" w:firstColumn="0" w:lastColumn="0" w:oddVBand="0" w:evenVBand="0" w:oddHBand="1" w:evenHBand="0" w:firstRowFirstColumn="0" w:firstRowLastColumn="0" w:lastRowFirstColumn="0" w:lastRowLastColumn="0"/>
              <w:rPr>
                <w:lang w:val="en-US" w:eastAsia="en-US"/>
              </w:rPr>
            </w:pPr>
            <w:r>
              <w:rPr>
                <w:lang w:val="en-US" w:eastAsia="en-US"/>
              </w:rPr>
              <w:t>Christian Kröher</w:t>
            </w:r>
            <w:r w:rsidRPr="00A103FF">
              <w:rPr>
                <w:lang w:val="en-US" w:eastAsia="en-US"/>
              </w:rPr>
              <w:t xml:space="preserve"> &lt;</w:t>
            </w:r>
            <w:hyperlink r:id="rId81" w:history="1">
              <w:r w:rsidRPr="006C38BC">
                <w:rPr>
                  <w:rStyle w:val="Hyperlink"/>
                  <w:lang w:val="en-US" w:eastAsia="en-US"/>
                </w:rPr>
                <w:t>kroeher@sse.uni-hildesheim.de</w:t>
              </w:r>
            </w:hyperlink>
            <w:r>
              <w:rPr>
                <w:lang w:val="en-US" w:eastAsia="en-US"/>
              </w:rPr>
              <w:t>&gt;</w:t>
            </w:r>
          </w:p>
          <w:p w14:paraId="7829BDEB" w14:textId="06890A59" w:rsidR="00AF6577" w:rsidRPr="00A103FF" w:rsidRDefault="00AF6577" w:rsidP="00AF6577">
            <w:pPr>
              <w:pStyle w:val="ITEABodyText"/>
              <w:ind w:left="0"/>
              <w:jc w:val="both"/>
              <w:cnfStyle w:val="000000100000" w:firstRow="0" w:lastRow="0" w:firstColumn="0" w:lastColumn="0" w:oddVBand="0" w:evenVBand="0" w:oddHBand="1" w:evenHBand="0" w:firstRowFirstColumn="0" w:firstRowLastColumn="0" w:lastRowFirstColumn="0" w:lastRowLastColumn="0"/>
              <w:rPr>
                <w:lang w:val="en-US" w:eastAsia="en-US"/>
              </w:rPr>
            </w:pPr>
            <w:r>
              <w:rPr>
                <w:lang w:val="en-US" w:eastAsia="en-US"/>
              </w:rPr>
              <w:t>Lea Gerling &lt;</w:t>
            </w:r>
            <w:hyperlink r:id="rId82" w:history="1">
              <w:r w:rsidRPr="00AB3005">
                <w:rPr>
                  <w:rStyle w:val="Hyperlink"/>
                  <w:lang w:val="en-US" w:eastAsia="en-US"/>
                </w:rPr>
                <w:t>gerling@sse.uni-hildesheim.de</w:t>
              </w:r>
            </w:hyperlink>
            <w:r>
              <w:rPr>
                <w:lang w:val="en-US" w:eastAsia="en-US"/>
              </w:rPr>
              <w:t xml:space="preserve">&gt; </w:t>
            </w:r>
          </w:p>
        </w:tc>
      </w:tr>
    </w:tbl>
    <w:p w14:paraId="038980C1" w14:textId="77777777" w:rsidR="009B41BF" w:rsidRPr="009E2495" w:rsidRDefault="009B41BF" w:rsidP="009B41BF">
      <w:pPr>
        <w:pStyle w:val="ITEABodyText"/>
        <w:rPr>
          <w:lang w:eastAsia="en-US"/>
        </w:rPr>
      </w:pPr>
    </w:p>
    <w:p w14:paraId="26A81CF9" w14:textId="7C43D137" w:rsidR="00D07B2F" w:rsidRPr="00176997" w:rsidRDefault="00D07B2F" w:rsidP="00176997">
      <w:pPr>
        <w:pStyle w:val="ITEAHeading2"/>
        <w:rPr>
          <w:lang w:val="en-US" w:eastAsia="en-US"/>
        </w:rPr>
      </w:pPr>
      <w:bookmarkStart w:id="38" w:name="_Toc27065621"/>
      <w:r w:rsidRPr="00D07B2F">
        <w:rPr>
          <w:lang w:val="en-US" w:eastAsia="en-US"/>
        </w:rPr>
        <w:t>FINALIsT²</w:t>
      </w:r>
      <w:bookmarkEnd w:id="38"/>
    </w:p>
    <w:p w14:paraId="5E9AA24A" w14:textId="4A4E83C9" w:rsidR="00D07B2F" w:rsidRDefault="00D07B2F" w:rsidP="00D07B2F">
      <w:pPr>
        <w:pStyle w:val="ITEAHeading3"/>
      </w:pPr>
      <w:r w:rsidRPr="00D07B2F">
        <w:rPr>
          <w:lang w:val="en-US" w:eastAsia="en-US"/>
        </w:rPr>
        <w:t xml:space="preserve">Tool </w:t>
      </w:r>
      <w:r w:rsidRPr="00D07B2F">
        <w:t>Description</w:t>
      </w:r>
    </w:p>
    <w:p w14:paraId="72E79385" w14:textId="141ADC95" w:rsidR="00D07B2F" w:rsidRDefault="00D07B2F" w:rsidP="00D07B2F">
      <w:pPr>
        <w:pStyle w:val="ITEABodyText"/>
      </w:pPr>
      <w:r>
        <w:t xml:space="preserve">FINALIsT² supports developers and domain experts by identifying, locating and documenting features. FINALIsT2 provides a semi-automatic iterative approach for feature mining. It guides the user through the code base by using a combination of IR technique and static code analysis. </w:t>
      </w:r>
    </w:p>
    <w:p w14:paraId="2371CD0B" w14:textId="77777777" w:rsidR="00D07B2F" w:rsidRDefault="00D07B2F" w:rsidP="00D07B2F">
      <w:pPr>
        <w:pStyle w:val="ITEABodyText"/>
      </w:pPr>
      <w:r>
        <w:t>The benefits of this approach are:</w:t>
      </w:r>
    </w:p>
    <w:p w14:paraId="6C5E8CC1" w14:textId="77777777" w:rsidR="00D07B2F" w:rsidRDefault="00D07B2F" w:rsidP="002124EC">
      <w:pPr>
        <w:pStyle w:val="ITEABodyText"/>
        <w:numPr>
          <w:ilvl w:val="0"/>
          <w:numId w:val="37"/>
        </w:numPr>
      </w:pPr>
      <w:r>
        <w:t>it scales even in huge source code bases (&gt; 1M LoC),</w:t>
      </w:r>
    </w:p>
    <w:p w14:paraId="1D2CC87E" w14:textId="77777777" w:rsidR="00D07B2F" w:rsidRDefault="00D07B2F" w:rsidP="002124EC">
      <w:pPr>
        <w:pStyle w:val="ITEABodyText"/>
        <w:numPr>
          <w:ilvl w:val="0"/>
          <w:numId w:val="37"/>
        </w:numPr>
      </w:pPr>
      <w:r>
        <w:t xml:space="preserve">not so experienced developers/domain experts can identify the entire feature quickly, </w:t>
      </w:r>
    </w:p>
    <w:p w14:paraId="76AF6D41" w14:textId="77777777" w:rsidR="00D07B2F" w:rsidRDefault="00D07B2F" w:rsidP="002124EC">
      <w:pPr>
        <w:pStyle w:val="ITEABodyText"/>
        <w:numPr>
          <w:ilvl w:val="0"/>
          <w:numId w:val="37"/>
        </w:numPr>
      </w:pPr>
      <w:r>
        <w:t xml:space="preserve">the semi-automatic approach gives feedback (graphically and via metrics) in every step of the feature identification and localization process, and </w:t>
      </w:r>
    </w:p>
    <w:p w14:paraId="41228BAA" w14:textId="1BCE1A13" w:rsidR="00D07B2F" w:rsidRPr="00D07B2F" w:rsidRDefault="00D07B2F" w:rsidP="002124EC">
      <w:pPr>
        <w:pStyle w:val="ITEABodyText"/>
        <w:numPr>
          <w:ilvl w:val="0"/>
          <w:numId w:val="37"/>
        </w:numPr>
      </w:pPr>
      <w:r>
        <w:t>arguing on the decision which method, global variable or source file should be included in the feature is easier.</w:t>
      </w:r>
    </w:p>
    <w:p w14:paraId="20A2BE60" w14:textId="57906DB5" w:rsidR="00D07B2F" w:rsidRDefault="00D07B2F" w:rsidP="00D07B2F">
      <w:pPr>
        <w:pStyle w:val="ITEAHeading3"/>
        <w:rPr>
          <w:lang w:val="en-US" w:eastAsia="en-US"/>
        </w:rPr>
      </w:pPr>
      <w:r>
        <w:rPr>
          <w:lang w:val="en-US" w:eastAsia="en-US"/>
        </w:rPr>
        <w:t>Source of Supply</w:t>
      </w:r>
    </w:p>
    <w:p w14:paraId="5ACD9570" w14:textId="15A42DDB" w:rsidR="00D07B2F" w:rsidRDefault="00D07B2F" w:rsidP="00D07B2F">
      <w:pPr>
        <w:pStyle w:val="ITEABodyText"/>
        <w:rPr>
          <w:lang w:val="en-US" w:eastAsia="en-US"/>
        </w:rPr>
      </w:pPr>
      <w:r>
        <w:rPr>
          <w:lang w:val="en-US" w:eastAsia="en-US"/>
        </w:rPr>
        <w:t xml:space="preserve">Currently FINALIsT² is not publicly available. In case you have interest to test please write an email to </w:t>
      </w:r>
      <w:hyperlink r:id="rId83" w:history="1">
        <w:r w:rsidRPr="0054592A">
          <w:rPr>
            <w:rStyle w:val="Hyperlink"/>
            <w:lang w:val="en-US" w:eastAsia="en-US"/>
          </w:rPr>
          <w:t>sten.gruener@de.abb.com</w:t>
        </w:r>
      </w:hyperlink>
      <w:r>
        <w:rPr>
          <w:lang w:val="en-US" w:eastAsia="en-US"/>
        </w:rPr>
        <w:t xml:space="preserve"> or </w:t>
      </w:r>
      <w:hyperlink r:id="rId84" w:history="1">
        <w:r w:rsidRPr="0054592A">
          <w:rPr>
            <w:rStyle w:val="Hyperlink"/>
            <w:lang w:val="en-US" w:eastAsia="en-US"/>
          </w:rPr>
          <w:t>andreas.burger@de.abb.com</w:t>
        </w:r>
      </w:hyperlink>
      <w:r>
        <w:rPr>
          <w:lang w:val="en-US" w:eastAsia="en-US"/>
        </w:rPr>
        <w:t>.</w:t>
      </w:r>
    </w:p>
    <w:p w14:paraId="186B6220" w14:textId="567FEA9F" w:rsidR="0040719A" w:rsidRPr="00D07B2F" w:rsidRDefault="0040719A" w:rsidP="00D07B2F">
      <w:pPr>
        <w:pStyle w:val="ITEABodyText"/>
        <w:rPr>
          <w:lang w:val="en-US" w:eastAsia="en-US"/>
        </w:rPr>
      </w:pPr>
      <w:r>
        <w:rPr>
          <w:lang w:val="en-US" w:eastAsia="en-US"/>
        </w:rPr>
        <w:t xml:space="preserve">Additionally, FINALIsT² needs a running Understand installation from </w:t>
      </w:r>
      <w:hyperlink r:id="rId85" w:history="1">
        <w:r w:rsidRPr="0040719A">
          <w:rPr>
            <w:rStyle w:val="Hyperlink"/>
            <w:lang w:val="en-US" w:eastAsia="en-US"/>
          </w:rPr>
          <w:t>scitools</w:t>
        </w:r>
      </w:hyperlink>
      <w:r>
        <w:rPr>
          <w:lang w:val="en-US" w:eastAsia="en-US"/>
        </w:rPr>
        <w:t>.</w:t>
      </w:r>
    </w:p>
    <w:p w14:paraId="04EE7015" w14:textId="09435DC3" w:rsidR="00D07B2F" w:rsidRDefault="00D07B2F" w:rsidP="00D07B2F">
      <w:pPr>
        <w:pStyle w:val="ITEAHeading3"/>
        <w:rPr>
          <w:lang w:val="en-US" w:eastAsia="en-US"/>
        </w:rPr>
      </w:pPr>
      <w:r>
        <w:rPr>
          <w:lang w:val="en-US" w:eastAsia="en-US"/>
        </w:rPr>
        <w:t>Installation and License Information</w:t>
      </w:r>
    </w:p>
    <w:p w14:paraId="7870B251" w14:textId="2317339B" w:rsidR="00D07B2F" w:rsidRDefault="00D07B2F" w:rsidP="00D07B2F">
      <w:pPr>
        <w:pStyle w:val="ITEABodyText"/>
        <w:rPr>
          <w:lang w:val="en-US" w:eastAsia="en-US"/>
        </w:rPr>
      </w:pPr>
      <w:r>
        <w:rPr>
          <w:lang w:val="en-US" w:eastAsia="en-US"/>
        </w:rPr>
        <w:t>FINALIsT² is written in pure Python and can be run on every OS supporting Python 3.7.</w:t>
      </w:r>
    </w:p>
    <w:p w14:paraId="4C2385CB" w14:textId="77777777" w:rsidR="00D07B2F" w:rsidRPr="00D07B2F" w:rsidRDefault="00D07B2F" w:rsidP="00D07B2F">
      <w:pPr>
        <w:pStyle w:val="ITEABodyText"/>
        <w:rPr>
          <w:lang w:val="en-US" w:eastAsia="en-US"/>
        </w:rPr>
      </w:pPr>
    </w:p>
    <w:p w14:paraId="7E9C91C0" w14:textId="77777777" w:rsidR="00D07B2F" w:rsidRDefault="00D07B2F" w:rsidP="00D07B2F">
      <w:pPr>
        <w:pStyle w:val="ITEAHeading3"/>
        <w:rPr>
          <w:lang w:val="en-US" w:eastAsia="en-US"/>
        </w:rPr>
      </w:pPr>
      <w:r>
        <w:rPr>
          <w:lang w:val="en-US" w:eastAsia="en-US"/>
        </w:rPr>
        <w:lastRenderedPageBreak/>
        <w:t>Getting started</w:t>
      </w:r>
    </w:p>
    <w:p w14:paraId="385DB95A" w14:textId="34E250B6" w:rsidR="00D07B2F" w:rsidRPr="00D07B2F" w:rsidRDefault="00D07B2F" w:rsidP="00D07B2F">
      <w:pPr>
        <w:pStyle w:val="ITEABodyText"/>
        <w:rPr>
          <w:lang w:val="en-US" w:eastAsia="en-US"/>
        </w:rPr>
      </w:pPr>
      <w:r>
        <w:rPr>
          <w:lang w:val="en-US" w:eastAsia="en-US"/>
        </w:rPr>
        <w:t xml:space="preserve">Once the FINALIsT² zip-file is extracted, you will find the folder and file structure shown in </w:t>
      </w:r>
      <w:r>
        <w:rPr>
          <w:lang w:val="en-US" w:eastAsia="en-US"/>
        </w:rPr>
        <w:fldChar w:fldCharType="begin"/>
      </w:r>
      <w:r>
        <w:rPr>
          <w:lang w:val="en-US" w:eastAsia="en-US"/>
        </w:rPr>
        <w:instrText xml:space="preserve"> REF _Ref25303656 \h </w:instrText>
      </w:r>
      <w:r>
        <w:rPr>
          <w:lang w:val="en-US" w:eastAsia="en-US"/>
        </w:rPr>
      </w:r>
      <w:r>
        <w:rPr>
          <w:lang w:val="en-US" w:eastAsia="en-US"/>
        </w:rPr>
        <w:fldChar w:fldCharType="separate"/>
      </w:r>
      <w:r w:rsidR="00E50469">
        <w:t xml:space="preserve">Figure </w:t>
      </w:r>
      <w:r w:rsidR="00E50469">
        <w:rPr>
          <w:noProof/>
        </w:rPr>
        <w:t>2</w:t>
      </w:r>
      <w:r>
        <w:rPr>
          <w:lang w:val="en-US" w:eastAsia="en-US"/>
        </w:rPr>
        <w:fldChar w:fldCharType="end"/>
      </w:r>
      <w:r>
        <w:rPr>
          <w:lang w:val="en-US" w:eastAsia="en-US"/>
        </w:rPr>
        <w:t xml:space="preserve"> in the extracted folder.</w:t>
      </w:r>
    </w:p>
    <w:p w14:paraId="2F119EE2" w14:textId="77777777" w:rsidR="00D07B2F" w:rsidRDefault="00D07B2F" w:rsidP="00D07B2F">
      <w:pPr>
        <w:pStyle w:val="ITEABodyText"/>
        <w:keepNext/>
      </w:pPr>
      <w:r>
        <w:rPr>
          <w:noProof/>
          <w:lang w:val="en-US" w:eastAsia="en-US"/>
        </w:rPr>
        <w:drawing>
          <wp:inline distT="0" distB="0" distL="0" distR="0" wp14:anchorId="1336E9E9" wp14:editId="63997EE5">
            <wp:extent cx="5786120" cy="1594485"/>
            <wp:effectExtent l="0" t="0" r="508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86120" cy="1594485"/>
                    </a:xfrm>
                    <a:prstGeom prst="rect">
                      <a:avLst/>
                    </a:prstGeom>
                  </pic:spPr>
                </pic:pic>
              </a:graphicData>
            </a:graphic>
          </wp:inline>
        </w:drawing>
      </w:r>
    </w:p>
    <w:p w14:paraId="4474AA1E" w14:textId="283B890A" w:rsidR="00D07B2F" w:rsidRDefault="00D07B2F" w:rsidP="00D07B2F">
      <w:pPr>
        <w:pStyle w:val="Beschriftung"/>
        <w:jc w:val="left"/>
      </w:pPr>
      <w:bookmarkStart w:id="39" w:name="_Ref25303656"/>
      <w:r>
        <w:t xml:space="preserve">Figure </w:t>
      </w:r>
      <w:r>
        <w:fldChar w:fldCharType="begin"/>
      </w:r>
      <w:r>
        <w:instrText xml:space="preserve"> SEQ Figure \* ARABIC </w:instrText>
      </w:r>
      <w:r>
        <w:fldChar w:fldCharType="separate"/>
      </w:r>
      <w:r w:rsidR="00E50469">
        <w:rPr>
          <w:noProof/>
        </w:rPr>
        <w:t>2</w:t>
      </w:r>
      <w:r>
        <w:fldChar w:fldCharType="end"/>
      </w:r>
      <w:bookmarkEnd w:id="39"/>
      <w:r>
        <w:t xml:space="preserve"> FINALIsT² Folder and File Structure</w:t>
      </w:r>
    </w:p>
    <w:p w14:paraId="5F9E2E4F" w14:textId="22EFDF73" w:rsidR="00D07B2F" w:rsidRDefault="002124EC" w:rsidP="00D07B2F">
      <w:pPr>
        <w:pStyle w:val="ITEABodyText"/>
      </w:pPr>
      <w:r>
        <w:t>On a Windows System, you can simply execute the fi_gui.bat file and the FINALIsT² will start. On Linux or MacOS X systems you need to start FINALIsT² from the command line by executing the command: python3 fi_gui.py .</w:t>
      </w:r>
    </w:p>
    <w:p w14:paraId="675BFE8A" w14:textId="4F40E413" w:rsidR="002124EC" w:rsidRDefault="002124EC" w:rsidP="00D07B2F">
      <w:pPr>
        <w:pStyle w:val="ITEABodyText"/>
      </w:pPr>
    </w:p>
    <w:p w14:paraId="077A94FB" w14:textId="693F22C4" w:rsidR="002124EC" w:rsidRDefault="002124EC" w:rsidP="00D07B2F">
      <w:pPr>
        <w:pStyle w:val="ITEABodyText"/>
        <w:rPr>
          <w:rFonts w:ascii="Times New Roman" w:hAnsi="Times New Roman"/>
          <w:sz w:val="24"/>
        </w:rPr>
      </w:pPr>
      <w:r>
        <w:t xml:space="preserve">For additional information how to use FINALIsT² please be referred to the following video tutorial available on YouTube: </w:t>
      </w:r>
      <w:hyperlink r:id="rId87" w:history="1">
        <w:r>
          <w:rPr>
            <w:rStyle w:val="Hyperlink"/>
            <w:rFonts w:ascii="Times New Roman" w:eastAsiaTheme="majorEastAsia" w:hAnsi="Times New Roman"/>
            <w:sz w:val="24"/>
          </w:rPr>
          <w:t>https://www.youtube.com/watch?v=Icv_UwKYj3A</w:t>
        </w:r>
      </w:hyperlink>
      <w:r>
        <w:rPr>
          <w:rFonts w:ascii="Times New Roman" w:hAnsi="Times New Roman"/>
          <w:sz w:val="24"/>
        </w:rPr>
        <w:t xml:space="preserve"> .</w:t>
      </w:r>
    </w:p>
    <w:p w14:paraId="624479CA" w14:textId="77777777" w:rsidR="00FD766E" w:rsidRDefault="00FD766E" w:rsidP="00D07B2F">
      <w:pPr>
        <w:pStyle w:val="ITEABodyText"/>
        <w:rPr>
          <w:rFonts w:ascii="Times New Roman" w:hAnsi="Times New Roman"/>
          <w:sz w:val="24"/>
        </w:rPr>
      </w:pPr>
    </w:p>
    <w:p w14:paraId="25933294" w14:textId="77777777" w:rsidR="00B3255B" w:rsidRDefault="00B3255B" w:rsidP="00176997">
      <w:pPr>
        <w:pStyle w:val="ITEAHeading2"/>
      </w:pPr>
      <w:bookmarkStart w:id="40" w:name="_Toc27065622"/>
      <w:r>
        <w:rPr>
          <w:lang w:val="en-US"/>
        </w:rPr>
        <w:t>pure::variants</w:t>
      </w:r>
      <w:bookmarkEnd w:id="40"/>
    </w:p>
    <w:p w14:paraId="1B0818A8" w14:textId="77777777" w:rsidR="00B3255B" w:rsidRDefault="00B3255B" w:rsidP="00B3255B">
      <w:pPr>
        <w:pStyle w:val="ITEAHeading3"/>
        <w:rPr>
          <w:lang w:val="en-US" w:eastAsia="en-US"/>
        </w:rPr>
      </w:pPr>
      <w:r>
        <w:rPr>
          <w:lang w:val="en-US" w:eastAsia="en-US"/>
        </w:rPr>
        <w:t>Tool Description</w:t>
      </w:r>
    </w:p>
    <w:p w14:paraId="77952122" w14:textId="77777777" w:rsidR="00B35970" w:rsidRPr="00B35970" w:rsidRDefault="00B35970" w:rsidP="00B35970">
      <w:pPr>
        <w:pStyle w:val="ITEABodyText"/>
        <w:rPr>
          <w:lang w:val="en-US"/>
        </w:rPr>
      </w:pPr>
      <w:r w:rsidRPr="00B35970">
        <w:rPr>
          <w:lang w:val="en-US"/>
        </w:rPr>
        <w:t>pure::variants is a tool for efficient variant management supporting the whole life cycle of product lines starting from the requirements phase through design, architecture, and realization phase up to the testing phase. Due to its independence for example of programming languages or modeling tools it integrates nearly seamlessly into existing development processes.</w:t>
      </w:r>
    </w:p>
    <w:p w14:paraId="20A6A40C" w14:textId="2F250D2A" w:rsidR="00B3255B" w:rsidRPr="00B35970" w:rsidRDefault="00B35970" w:rsidP="00B35970">
      <w:pPr>
        <w:pStyle w:val="ITEABodyBullets"/>
        <w:numPr>
          <w:ilvl w:val="0"/>
          <w:numId w:val="0"/>
        </w:numPr>
        <w:jc w:val="both"/>
        <w:rPr>
          <w:lang w:val="en-US"/>
        </w:rPr>
      </w:pPr>
      <w:r w:rsidRPr="00B35970">
        <w:rPr>
          <w:lang w:val="en-US"/>
        </w:rPr>
        <w:t>The basic idea of pure::variants is the separation of concerns and as such the distinction between a problem domain that considers the variability of the system from an abstract point of view and a solution domain that deals with implementation artefacts like requirements, architecture models, source code, etc. pure::variants captures the problem space within feature models and the solutions with family models separately and independently in a structured way. Additionally, those models allow to define inter-relations and restrictions on the building elements that cannot be expressed by just structuring the information in the right manner. From the management perspective the models allow a uniform representation of all variabilities and commonalities of the products of a product line and the therein captured knowledge provides the basis to perform informed, comprehensible and valid decisions during the definition of variants.</w:t>
      </w:r>
    </w:p>
    <w:p w14:paraId="33F030FC" w14:textId="77777777" w:rsidR="00B3255B" w:rsidRDefault="00B3255B" w:rsidP="00B3255B">
      <w:pPr>
        <w:pStyle w:val="ITEAHeading3"/>
        <w:rPr>
          <w:lang w:val="en-US" w:eastAsia="en-US"/>
        </w:rPr>
      </w:pPr>
      <w:r>
        <w:rPr>
          <w:lang w:val="en-US" w:eastAsia="en-US"/>
        </w:rPr>
        <w:t>Source of Supply</w:t>
      </w:r>
    </w:p>
    <w:p w14:paraId="3B76C8D1" w14:textId="3625B270" w:rsidR="00B35970" w:rsidRDefault="00B35970" w:rsidP="00B35970">
      <w:pPr>
        <w:pStyle w:val="ITEABodyText"/>
        <w:rPr>
          <w:lang w:val="en-US" w:eastAsia="en-US"/>
        </w:rPr>
      </w:pPr>
      <w:r>
        <w:rPr>
          <w:lang w:val="en-US" w:eastAsia="en-US"/>
        </w:rPr>
        <w:t xml:space="preserve">Evaluation versions of pure::variants can be downloaded from pure-systems’ web site: </w:t>
      </w:r>
      <w:hyperlink r:id="rId88" w:history="1">
        <w:r w:rsidRPr="00B35970">
          <w:rPr>
            <w:rStyle w:val="Hyperlink"/>
            <w:lang w:val="en-US" w:eastAsia="en-US"/>
          </w:rPr>
          <w:t>https://www.pure-systems.com/</w:t>
        </w:r>
      </w:hyperlink>
    </w:p>
    <w:p w14:paraId="73CEC91A" w14:textId="77777777" w:rsidR="00B3255B" w:rsidRDefault="00B3255B" w:rsidP="00B3255B">
      <w:pPr>
        <w:pStyle w:val="ITEAHeading3"/>
        <w:rPr>
          <w:lang w:val="en-US" w:eastAsia="en-US"/>
        </w:rPr>
      </w:pPr>
      <w:r>
        <w:rPr>
          <w:lang w:val="en-US" w:eastAsia="en-US"/>
        </w:rPr>
        <w:t>Installation and License Information</w:t>
      </w:r>
    </w:p>
    <w:p w14:paraId="40230E2C" w14:textId="77777777" w:rsidR="008D106A" w:rsidRDefault="008D106A" w:rsidP="008D106A">
      <w:pPr>
        <w:pStyle w:val="ITEABodyText"/>
        <w:jc w:val="both"/>
        <w:rPr>
          <w:b/>
          <w:lang w:val="en-US" w:eastAsia="en-US"/>
        </w:rPr>
      </w:pPr>
      <w:r w:rsidRPr="008D106A">
        <w:rPr>
          <w:b/>
          <w:lang w:val="en-US" w:eastAsia="en-US"/>
        </w:rPr>
        <w:t>Prerequisite</w:t>
      </w:r>
    </w:p>
    <w:p w14:paraId="074EC088" w14:textId="06CBFE4E" w:rsidR="008D106A" w:rsidRDefault="008D106A" w:rsidP="008D106A">
      <w:pPr>
        <w:pStyle w:val="ITEABodyBullets"/>
        <w:rPr>
          <w:lang w:val="en-US" w:eastAsia="en-US"/>
        </w:rPr>
      </w:pPr>
      <w:r>
        <w:rPr>
          <w:lang w:val="en-US" w:eastAsia="en-US"/>
        </w:rPr>
        <w:lastRenderedPageBreak/>
        <w:t>pure::variants needs Java 1.6+ and Eclipse 3.6+</w:t>
      </w:r>
      <w:r w:rsidR="00087AC4">
        <w:rPr>
          <w:lang w:val="en-US" w:eastAsia="en-US"/>
        </w:rPr>
        <w:t xml:space="preserve"> (Eclipse 3.8 is part of the installation package)</w:t>
      </w:r>
    </w:p>
    <w:p w14:paraId="003ADE07" w14:textId="77777777" w:rsidR="008D106A" w:rsidRPr="008D106A" w:rsidRDefault="008D106A" w:rsidP="008D106A">
      <w:pPr>
        <w:pStyle w:val="ITEABodyBullets"/>
        <w:numPr>
          <w:ilvl w:val="0"/>
          <w:numId w:val="0"/>
        </w:numPr>
        <w:ind w:left="360"/>
        <w:rPr>
          <w:b/>
          <w:lang w:val="en-US" w:eastAsia="en-US"/>
        </w:rPr>
      </w:pPr>
    </w:p>
    <w:p w14:paraId="7B6A8FDF" w14:textId="77777777" w:rsidR="008D106A" w:rsidRDefault="008D106A" w:rsidP="008D106A">
      <w:pPr>
        <w:pStyle w:val="ITEABodyText"/>
        <w:rPr>
          <w:b/>
          <w:lang w:val="en-US" w:eastAsia="en-US"/>
        </w:rPr>
      </w:pPr>
      <w:r w:rsidRPr="008D106A">
        <w:rPr>
          <w:b/>
          <w:lang w:val="en-US" w:eastAsia="en-US"/>
        </w:rPr>
        <w:t>License information</w:t>
      </w:r>
    </w:p>
    <w:p w14:paraId="4132F0C9" w14:textId="1AABDF25" w:rsidR="008D106A" w:rsidRDefault="008D106A" w:rsidP="008D106A">
      <w:pPr>
        <w:pStyle w:val="ITEABodyBullets"/>
        <w:rPr>
          <w:lang w:val="en-US" w:eastAsia="en-US"/>
        </w:rPr>
      </w:pPr>
      <w:r>
        <w:rPr>
          <w:lang w:val="en-US" w:eastAsia="en-US"/>
        </w:rPr>
        <w:t>There is an evaluation version for non-productive use. For productive use, a license has to be bought.</w:t>
      </w:r>
    </w:p>
    <w:p w14:paraId="365A3F62" w14:textId="77777777" w:rsidR="008D106A" w:rsidRDefault="008D106A" w:rsidP="008D106A">
      <w:pPr>
        <w:pStyle w:val="ITEABodyBullets"/>
        <w:numPr>
          <w:ilvl w:val="0"/>
          <w:numId w:val="0"/>
        </w:numPr>
        <w:ind w:left="360"/>
        <w:rPr>
          <w:lang w:val="en-US" w:eastAsia="en-US"/>
        </w:rPr>
      </w:pPr>
    </w:p>
    <w:p w14:paraId="795D38EF" w14:textId="77777777" w:rsidR="008D106A" w:rsidRDefault="008D106A" w:rsidP="008D106A">
      <w:pPr>
        <w:pStyle w:val="ITEABodyText"/>
        <w:rPr>
          <w:b/>
          <w:lang w:val="en-US" w:eastAsia="en-US"/>
        </w:rPr>
      </w:pPr>
      <w:r w:rsidRPr="008D106A">
        <w:rPr>
          <w:b/>
          <w:lang w:val="en-US" w:eastAsia="en-US"/>
        </w:rPr>
        <w:t>Installation</w:t>
      </w:r>
    </w:p>
    <w:p w14:paraId="4BD7F18B" w14:textId="5F3B487B" w:rsidR="008D106A" w:rsidRPr="008D106A" w:rsidRDefault="008D106A" w:rsidP="00CB7824">
      <w:pPr>
        <w:pStyle w:val="ITEABodyBullets"/>
        <w:rPr>
          <w:lang w:val="en-US" w:eastAsia="en-US"/>
        </w:rPr>
      </w:pPr>
      <w:r w:rsidRPr="008D106A">
        <w:rPr>
          <w:lang w:val="en-US" w:eastAsia="en-US"/>
        </w:rPr>
        <w:t xml:space="preserve">pure::variants provides an installation package for installation. Extensions, which are created for pure::variants in this project are not part of the standard installation package. </w:t>
      </w:r>
      <w:r>
        <w:rPr>
          <w:lang w:val="en-US" w:eastAsia="en-US"/>
        </w:rPr>
        <w:t xml:space="preserve">They can be requested from pure-systems. Contact </w:t>
      </w:r>
      <w:hyperlink r:id="rId89" w:history="1">
        <w:r w:rsidRPr="00C25285">
          <w:rPr>
            <w:rStyle w:val="Hyperlink"/>
            <w:lang w:val="en-US" w:eastAsia="en-US"/>
          </w:rPr>
          <w:t>uwe.ryssel@pure-systems.com</w:t>
        </w:r>
      </w:hyperlink>
      <w:r>
        <w:rPr>
          <w:lang w:val="en-US" w:eastAsia="en-US"/>
        </w:rPr>
        <w:t xml:space="preserve"> for that.</w:t>
      </w:r>
    </w:p>
    <w:p w14:paraId="21299644" w14:textId="77777777" w:rsidR="00B3255B" w:rsidRPr="005F0470" w:rsidRDefault="00B3255B" w:rsidP="00B3255B">
      <w:pPr>
        <w:pStyle w:val="ITEAHeading3"/>
        <w:rPr>
          <w:lang w:val="en-US" w:eastAsia="en-US"/>
        </w:rPr>
      </w:pPr>
      <w:r>
        <w:rPr>
          <w:lang w:val="en-US" w:eastAsia="en-US"/>
        </w:rPr>
        <w:t>Relevant links</w:t>
      </w:r>
    </w:p>
    <w:tbl>
      <w:tblPr>
        <w:tblStyle w:val="MittlereSchattierung1-Akzent2"/>
        <w:tblW w:w="0" w:type="auto"/>
        <w:tblLook w:val="0480" w:firstRow="0" w:lastRow="0" w:firstColumn="1" w:lastColumn="0" w:noHBand="0" w:noVBand="1"/>
      </w:tblPr>
      <w:tblGrid>
        <w:gridCol w:w="2835"/>
        <w:gridCol w:w="6235"/>
      </w:tblGrid>
      <w:tr w:rsidR="00B3255B" w:rsidRPr="003F01D1" w14:paraId="32C743F5" w14:textId="77777777" w:rsidTr="001D2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3767CED" w14:textId="77777777" w:rsidR="00B3255B" w:rsidRPr="003F01D1" w:rsidRDefault="00B3255B" w:rsidP="001D24C0">
            <w:pPr>
              <w:pStyle w:val="ITEABodyText"/>
              <w:ind w:left="0"/>
              <w:jc w:val="both"/>
              <w:rPr>
                <w:color w:val="FF0000"/>
                <w:lang w:val="en-US" w:eastAsia="en-US"/>
              </w:rPr>
            </w:pPr>
            <w:r>
              <w:rPr>
                <w:lang w:val="en-US" w:eastAsia="en-US"/>
              </w:rPr>
              <w:t>Project Homepage</w:t>
            </w:r>
          </w:p>
        </w:tc>
        <w:tc>
          <w:tcPr>
            <w:tcW w:w="6235" w:type="dxa"/>
          </w:tcPr>
          <w:p w14:paraId="03A38238" w14:textId="00586FB4" w:rsidR="00B3255B" w:rsidRPr="003F01D1" w:rsidRDefault="00165BE4" w:rsidP="00087AC4">
            <w:pPr>
              <w:pStyle w:val="ITEABodyText"/>
              <w:ind w:left="0"/>
              <w:jc w:val="both"/>
              <w:cnfStyle w:val="000000100000" w:firstRow="0" w:lastRow="0" w:firstColumn="0" w:lastColumn="0" w:oddVBand="0" w:evenVBand="0" w:oddHBand="1" w:evenHBand="0" w:firstRowFirstColumn="0" w:firstRowLastColumn="0" w:lastRowFirstColumn="0" w:lastRowLastColumn="0"/>
              <w:rPr>
                <w:color w:val="FF0000"/>
                <w:lang w:val="en-US" w:eastAsia="en-US"/>
              </w:rPr>
            </w:pPr>
            <w:hyperlink r:id="rId90" w:history="1">
              <w:r w:rsidR="00087AC4" w:rsidRPr="00213F1A">
                <w:rPr>
                  <w:rStyle w:val="Hyperlink"/>
                  <w:lang w:val="en-US" w:eastAsia="en-US"/>
                </w:rPr>
                <w:t>https://www.pure-systems.com/products/pure-variants-9.html</w:t>
              </w:r>
            </w:hyperlink>
          </w:p>
        </w:tc>
      </w:tr>
      <w:tr w:rsidR="00B3255B" w:rsidRPr="00A103FF" w14:paraId="71EDEF30" w14:textId="77777777" w:rsidTr="001D2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186EEE3" w14:textId="77777777" w:rsidR="00B3255B" w:rsidRDefault="00B3255B" w:rsidP="001D24C0">
            <w:pPr>
              <w:pStyle w:val="ITEABodyText"/>
              <w:ind w:left="0"/>
              <w:jc w:val="both"/>
              <w:rPr>
                <w:lang w:val="en-US" w:eastAsia="en-US"/>
              </w:rPr>
            </w:pPr>
            <w:r>
              <w:rPr>
                <w:lang w:val="en-US" w:eastAsia="en-US"/>
              </w:rPr>
              <w:t>Download Link</w:t>
            </w:r>
          </w:p>
        </w:tc>
        <w:tc>
          <w:tcPr>
            <w:tcW w:w="6235" w:type="dxa"/>
          </w:tcPr>
          <w:p w14:paraId="50874EFC" w14:textId="157D95F5" w:rsidR="00B3255B" w:rsidRPr="00A103FF" w:rsidRDefault="00087AC4" w:rsidP="001D24C0">
            <w:pPr>
              <w:pStyle w:val="ITEABodyText"/>
              <w:ind w:left="0"/>
              <w:jc w:val="both"/>
              <w:cnfStyle w:val="000000010000" w:firstRow="0" w:lastRow="0" w:firstColumn="0" w:lastColumn="0" w:oddVBand="0" w:evenVBand="0" w:oddHBand="0" w:evenHBand="1" w:firstRowFirstColumn="0" w:firstRowLastColumn="0" w:lastRowFirstColumn="0" w:lastRowLastColumn="0"/>
            </w:pPr>
            <w:r w:rsidRPr="00087AC4">
              <w:rPr>
                <w:rStyle w:val="Hyperlink"/>
                <w:lang w:val="en-US" w:eastAsia="en-US"/>
              </w:rPr>
              <w:t>https://www.pure-systems.com/downloads-6.html</w:t>
            </w:r>
          </w:p>
        </w:tc>
      </w:tr>
      <w:tr w:rsidR="00B3255B" w14:paraId="7BE588EB" w14:textId="77777777" w:rsidTr="001D2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FFDF5E1" w14:textId="77777777" w:rsidR="00B3255B" w:rsidRDefault="00B3255B" w:rsidP="001D24C0">
            <w:pPr>
              <w:pStyle w:val="ITEABodyText"/>
              <w:ind w:left="0"/>
              <w:jc w:val="both"/>
              <w:rPr>
                <w:lang w:val="en-US" w:eastAsia="en-US"/>
              </w:rPr>
            </w:pPr>
            <w:r>
              <w:rPr>
                <w:lang w:val="en-US" w:eastAsia="en-US"/>
              </w:rPr>
              <w:t>Source Code Repository</w:t>
            </w:r>
          </w:p>
        </w:tc>
        <w:tc>
          <w:tcPr>
            <w:tcW w:w="6235" w:type="dxa"/>
          </w:tcPr>
          <w:p w14:paraId="5CCE92E0" w14:textId="7FA03522" w:rsidR="00B3255B" w:rsidRDefault="00087AC4" w:rsidP="001D24C0">
            <w:pPr>
              <w:pStyle w:val="ITEABodyText"/>
              <w:ind w:left="0"/>
              <w:jc w:val="both"/>
              <w:cnfStyle w:val="000000100000" w:firstRow="0" w:lastRow="0" w:firstColumn="0" w:lastColumn="0" w:oddVBand="0" w:evenVBand="0" w:oddHBand="1" w:evenHBand="0" w:firstRowFirstColumn="0" w:firstRowLastColumn="0" w:lastRowFirstColumn="0" w:lastRowLastColumn="0"/>
              <w:rPr>
                <w:lang w:val="en-US" w:eastAsia="en-US"/>
              </w:rPr>
            </w:pPr>
            <w:r>
              <w:rPr>
                <w:lang w:val="en-US" w:eastAsia="en-US"/>
              </w:rPr>
              <w:t>N/A</w:t>
            </w:r>
          </w:p>
        </w:tc>
      </w:tr>
      <w:tr w:rsidR="00B3255B" w14:paraId="18F9C2E0" w14:textId="77777777" w:rsidTr="001D2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FC28EA4" w14:textId="77777777" w:rsidR="00B3255B" w:rsidRDefault="00B3255B" w:rsidP="001D24C0">
            <w:pPr>
              <w:pStyle w:val="ITEABodyText"/>
              <w:ind w:left="0"/>
              <w:jc w:val="both"/>
              <w:rPr>
                <w:lang w:val="en-US" w:eastAsia="en-US"/>
              </w:rPr>
            </w:pPr>
            <w:r>
              <w:rPr>
                <w:lang w:eastAsia="en-US"/>
              </w:rPr>
              <w:t>Video Tutorial</w:t>
            </w:r>
          </w:p>
        </w:tc>
        <w:tc>
          <w:tcPr>
            <w:tcW w:w="6235" w:type="dxa"/>
          </w:tcPr>
          <w:p w14:paraId="55E6F960" w14:textId="5BC1F7C6" w:rsidR="00B3255B" w:rsidRDefault="00165BE4" w:rsidP="001D24C0">
            <w:pPr>
              <w:pStyle w:val="ITEABodyText"/>
              <w:ind w:left="0"/>
              <w:jc w:val="both"/>
              <w:cnfStyle w:val="000000010000" w:firstRow="0" w:lastRow="0" w:firstColumn="0" w:lastColumn="0" w:oddVBand="0" w:evenVBand="0" w:oddHBand="0" w:evenHBand="1" w:firstRowFirstColumn="0" w:firstRowLastColumn="0" w:lastRowFirstColumn="0" w:lastRowLastColumn="0"/>
              <w:rPr>
                <w:lang w:val="en-US" w:eastAsia="en-US"/>
              </w:rPr>
            </w:pPr>
            <w:hyperlink r:id="rId91" w:history="1">
              <w:r w:rsidR="00087AC4" w:rsidRPr="00063471">
                <w:rPr>
                  <w:rStyle w:val="Hyperlink"/>
                  <w:lang w:val="en-US" w:eastAsia="en-US"/>
                </w:rPr>
                <w:t>https://www.pure-systems.com/Tutorials.101.0.html</w:t>
              </w:r>
            </w:hyperlink>
          </w:p>
        </w:tc>
      </w:tr>
      <w:tr w:rsidR="00B3255B" w14:paraId="66FD6A9B" w14:textId="77777777" w:rsidTr="001D2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0B5CD89" w14:textId="77777777" w:rsidR="00B3255B" w:rsidRDefault="00B3255B" w:rsidP="001D24C0">
            <w:pPr>
              <w:pStyle w:val="ITEABodyText"/>
              <w:ind w:left="0"/>
              <w:jc w:val="both"/>
              <w:rPr>
                <w:lang w:val="en-US" w:eastAsia="en-US"/>
              </w:rPr>
            </w:pPr>
            <w:r>
              <w:rPr>
                <w:lang w:val="en-US" w:eastAsia="en-US"/>
              </w:rPr>
              <w:t>Tutorial Slides</w:t>
            </w:r>
          </w:p>
        </w:tc>
        <w:tc>
          <w:tcPr>
            <w:tcW w:w="6235" w:type="dxa"/>
          </w:tcPr>
          <w:p w14:paraId="199AE986" w14:textId="3B4B474A" w:rsidR="00B3255B" w:rsidRDefault="00165BE4" w:rsidP="001D24C0">
            <w:pPr>
              <w:pStyle w:val="ITEABodyText"/>
              <w:ind w:left="0"/>
              <w:jc w:val="both"/>
              <w:cnfStyle w:val="000000100000" w:firstRow="0" w:lastRow="0" w:firstColumn="0" w:lastColumn="0" w:oddVBand="0" w:evenVBand="0" w:oddHBand="1" w:evenHBand="0" w:firstRowFirstColumn="0" w:firstRowLastColumn="0" w:lastRowFirstColumn="0" w:lastRowLastColumn="0"/>
              <w:rPr>
                <w:lang w:val="en-US" w:eastAsia="en-US"/>
              </w:rPr>
            </w:pPr>
            <w:hyperlink r:id="rId92" w:history="1">
              <w:r w:rsidR="00087AC4" w:rsidRPr="00063471">
                <w:rPr>
                  <w:rStyle w:val="Hyperlink"/>
                  <w:lang w:val="en-US" w:eastAsia="en-US"/>
                </w:rPr>
                <w:t>https://www.pure-systems.com/Tutorials.101.0.html</w:t>
              </w:r>
            </w:hyperlink>
          </w:p>
        </w:tc>
      </w:tr>
      <w:tr w:rsidR="00B3255B" w:rsidRPr="00A103FF" w14:paraId="3E3CF67D" w14:textId="77777777" w:rsidTr="001D2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2EFAD9A" w14:textId="77777777" w:rsidR="00B3255B" w:rsidRDefault="00B3255B" w:rsidP="001D24C0">
            <w:pPr>
              <w:pStyle w:val="ITEABodyText"/>
              <w:ind w:left="0"/>
              <w:jc w:val="both"/>
              <w:rPr>
                <w:lang w:val="en-US" w:eastAsia="en-US"/>
              </w:rPr>
            </w:pPr>
            <w:r>
              <w:rPr>
                <w:lang w:val="en-US" w:eastAsia="en-US"/>
              </w:rPr>
              <w:t>Manual</w:t>
            </w:r>
          </w:p>
        </w:tc>
        <w:tc>
          <w:tcPr>
            <w:tcW w:w="6235" w:type="dxa"/>
          </w:tcPr>
          <w:p w14:paraId="5FE3B8FF" w14:textId="0023FCA7" w:rsidR="00B3255B" w:rsidRPr="00A103FF" w:rsidRDefault="00087AC4" w:rsidP="00087AC4">
            <w:pPr>
              <w:pStyle w:val="ITEABodyText"/>
              <w:ind w:left="0"/>
              <w:jc w:val="both"/>
              <w:cnfStyle w:val="000000010000" w:firstRow="0" w:lastRow="0" w:firstColumn="0" w:lastColumn="0" w:oddVBand="0" w:evenVBand="0" w:oddHBand="0" w:evenHBand="1" w:firstRowFirstColumn="0" w:firstRowLastColumn="0" w:lastRowFirstColumn="0" w:lastRowLastColumn="0"/>
            </w:pPr>
            <w:r>
              <w:t>Accessible within pure::variants</w:t>
            </w:r>
          </w:p>
        </w:tc>
      </w:tr>
      <w:tr w:rsidR="00B3255B" w:rsidRPr="00700FCD" w14:paraId="6049ABE6" w14:textId="77777777" w:rsidTr="001D2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3C8E9CF" w14:textId="77777777" w:rsidR="00B3255B" w:rsidRDefault="00B3255B" w:rsidP="001D24C0">
            <w:pPr>
              <w:pStyle w:val="ITEABodyText"/>
              <w:ind w:left="0"/>
              <w:jc w:val="both"/>
              <w:rPr>
                <w:lang w:val="en-US" w:eastAsia="en-US"/>
              </w:rPr>
            </w:pPr>
            <w:r>
              <w:rPr>
                <w:lang w:val="en-US" w:eastAsia="en-US"/>
              </w:rPr>
              <w:t>Contact</w:t>
            </w:r>
          </w:p>
        </w:tc>
        <w:tc>
          <w:tcPr>
            <w:tcW w:w="6235" w:type="dxa"/>
          </w:tcPr>
          <w:p w14:paraId="0DBE8038" w14:textId="51FABA5F" w:rsidR="00B3255B" w:rsidRPr="006707F5" w:rsidRDefault="00B3255B" w:rsidP="001D24C0">
            <w:pPr>
              <w:pStyle w:val="ITEABodyText"/>
              <w:jc w:val="both"/>
              <w:cnfStyle w:val="000000100000" w:firstRow="0" w:lastRow="0" w:firstColumn="0" w:lastColumn="0" w:oddVBand="0" w:evenVBand="0" w:oddHBand="1" w:evenHBand="0" w:firstRowFirstColumn="0" w:firstRowLastColumn="0" w:lastRowFirstColumn="0" w:lastRowLastColumn="0"/>
              <w:rPr>
                <w:lang w:val="sv-SE" w:eastAsia="en-US"/>
              </w:rPr>
            </w:pPr>
            <w:r w:rsidRPr="001B006E">
              <w:rPr>
                <w:lang w:val="sv-SE"/>
              </w:rPr>
              <w:t xml:space="preserve">Uwe Ryssel </w:t>
            </w:r>
            <w:r w:rsidRPr="006707F5">
              <w:rPr>
                <w:lang w:val="sv-SE" w:eastAsia="en-US"/>
              </w:rPr>
              <w:t>&lt;</w:t>
            </w:r>
            <w:hyperlink r:id="rId93" w:history="1">
              <w:r w:rsidRPr="006707F5">
                <w:rPr>
                  <w:rStyle w:val="Hyperlink"/>
                  <w:lang w:val="sv-SE" w:eastAsia="en-US"/>
                </w:rPr>
                <w:t>uwe.ryssel@pure-systems.com</w:t>
              </w:r>
            </w:hyperlink>
            <w:r w:rsidRPr="006707F5">
              <w:rPr>
                <w:lang w:val="sv-SE" w:eastAsia="en-US"/>
              </w:rPr>
              <w:t>&gt;</w:t>
            </w:r>
          </w:p>
        </w:tc>
      </w:tr>
    </w:tbl>
    <w:p w14:paraId="05C2CD8B" w14:textId="0EAEFCB1" w:rsidR="00B3255B" w:rsidRDefault="00B3255B" w:rsidP="00176997">
      <w:pPr>
        <w:pStyle w:val="ITEAHeading2"/>
      </w:pPr>
      <w:bookmarkStart w:id="41" w:name="_Toc27065623"/>
      <w:r>
        <w:rPr>
          <w:lang w:val="en-US"/>
        </w:rPr>
        <w:t>Jittac</w:t>
      </w:r>
      <w:bookmarkEnd w:id="41"/>
    </w:p>
    <w:p w14:paraId="39D29015" w14:textId="77777777" w:rsidR="001B006E" w:rsidRDefault="001B006E" w:rsidP="001B006E">
      <w:pPr>
        <w:pStyle w:val="ITEAHeading3"/>
        <w:ind w:left="1078"/>
        <w:rPr>
          <w:lang w:val="en-US" w:eastAsia="en-US"/>
        </w:rPr>
      </w:pPr>
      <w:r>
        <w:rPr>
          <w:lang w:val="en-US" w:eastAsia="en-US"/>
        </w:rPr>
        <w:t>Tool Description</w:t>
      </w:r>
    </w:p>
    <w:p w14:paraId="5DEE3F0F" w14:textId="77777777" w:rsidR="001B006E" w:rsidRPr="00D36058" w:rsidRDefault="001B006E" w:rsidP="001B006E">
      <w:pPr>
        <w:pStyle w:val="ITEABodyText"/>
        <w:rPr>
          <w:lang w:val="en-US" w:eastAsia="en-US"/>
        </w:rPr>
      </w:pPr>
      <w:r w:rsidRPr="00D36058">
        <w:rPr>
          <w:lang w:val="en-US" w:eastAsia="en-US"/>
        </w:rPr>
        <w:t>Jittac, the “Just-In-Time Tool for Architecture Consistency” is an open source architecture analysis and recovery tool originally developed by Lero – The Irish Software Research Centre and extended by Karlstad University, Sweden. It implements an interactive technique to architecture recovery and consistency checking called reflexion modelling. In this approach, the software architecture of a system is modelled in terms of components/modules representing logical building blocks of the system’s code base and desired/expected dependencies between these building blocks. After modelling the architecture, the software architect maps those building blocks to source code entities to express that these entities of the implementation are part of the more coarse-grained architectural building block. After that, source code analysis is applied to detect the dependencies between source code entities, compare them to the desired/expected dependencies in the architectural model, and visualize divergences in the model.</w:t>
      </w:r>
    </w:p>
    <w:p w14:paraId="17F5FC97" w14:textId="77777777" w:rsidR="001B006E" w:rsidRPr="00D36058" w:rsidRDefault="001B006E" w:rsidP="001B006E">
      <w:pPr>
        <w:pStyle w:val="ITEABodyText"/>
        <w:rPr>
          <w:lang w:val="en-US" w:eastAsia="en-US"/>
        </w:rPr>
      </w:pPr>
    </w:p>
    <w:p w14:paraId="52E7F409" w14:textId="77777777" w:rsidR="001B006E" w:rsidRDefault="001B006E" w:rsidP="001B006E">
      <w:pPr>
        <w:pStyle w:val="ITEABodyText"/>
        <w:rPr>
          <w:lang w:val="en-US" w:eastAsia="en-US"/>
        </w:rPr>
      </w:pPr>
      <w:r w:rsidRPr="00D36058">
        <w:rPr>
          <w:lang w:val="en-US" w:eastAsia="en-US"/>
        </w:rPr>
        <w:t xml:space="preserve">Jittac provides additional capabilities that refines the conceptual reflexion modelling approach such as visualization of divergences such as undesired dependencies in the source code and just-in-time functionality, which means that the tool gives immediate feedback when editing the source code has architectural consequences. If, for example, the software engineer introduces a new undesired dependency by calling a method that should not be accessible according to the </w:t>
      </w:r>
      <w:r w:rsidRPr="00D36058">
        <w:rPr>
          <w:lang w:val="en-US" w:eastAsia="en-US"/>
        </w:rPr>
        <w:lastRenderedPageBreak/>
        <w:t>architecture model, the corresponding source code fragment is highlighted immediately. Furthermore, we extended Jittac towards feature and feature dependency analysis in (see D4.3</w:t>
      </w:r>
      <w:r>
        <w:rPr>
          <w:lang w:val="en-US" w:eastAsia="en-US"/>
        </w:rPr>
        <w:t xml:space="preserve"> and D4.5</w:t>
      </w:r>
      <w:r w:rsidRPr="00D36058">
        <w:rPr>
          <w:lang w:val="en-US" w:eastAsia="en-US"/>
        </w:rPr>
        <w:t>).</w:t>
      </w:r>
    </w:p>
    <w:p w14:paraId="2789EC8A" w14:textId="77777777" w:rsidR="001B006E" w:rsidRDefault="001B006E" w:rsidP="001B006E">
      <w:pPr>
        <w:pStyle w:val="ITEAHeading3"/>
        <w:ind w:left="1078"/>
        <w:rPr>
          <w:lang w:val="en-US" w:eastAsia="en-US"/>
        </w:rPr>
      </w:pPr>
      <w:r>
        <w:rPr>
          <w:lang w:val="en-US" w:eastAsia="en-US"/>
        </w:rPr>
        <w:t>Source of Supply</w:t>
      </w:r>
    </w:p>
    <w:p w14:paraId="714439DB" w14:textId="1ACCBC36" w:rsidR="001B006E" w:rsidRDefault="001B006E" w:rsidP="001B006E">
      <w:pPr>
        <w:pStyle w:val="ITEABodyText"/>
        <w:rPr>
          <w:lang w:val="en-US" w:eastAsia="en-US"/>
        </w:rPr>
      </w:pPr>
      <w:r>
        <w:rPr>
          <w:lang w:val="en-US" w:eastAsia="en-US"/>
        </w:rPr>
        <w:t>Jittac can be retrieved by contacting Sebastian Herold (</w:t>
      </w:r>
      <w:hyperlink r:id="rId94" w:history="1">
        <w:r w:rsidRPr="00E07AFF">
          <w:rPr>
            <w:rStyle w:val="Hyperlink"/>
            <w:lang w:val="en-US" w:eastAsia="en-US"/>
          </w:rPr>
          <w:t>sebastian.herold@kau.se</w:t>
        </w:r>
      </w:hyperlink>
      <w:r>
        <w:rPr>
          <w:lang w:val="en-US" w:eastAsia="en-US"/>
        </w:rPr>
        <w:t>).</w:t>
      </w:r>
    </w:p>
    <w:p w14:paraId="616C6A96" w14:textId="77777777" w:rsidR="001B006E" w:rsidRPr="00331DA5" w:rsidRDefault="001B006E" w:rsidP="001B006E">
      <w:pPr>
        <w:pStyle w:val="ITEABodyText"/>
        <w:rPr>
          <w:lang w:val="en-US" w:eastAsia="en-US"/>
        </w:rPr>
      </w:pPr>
    </w:p>
    <w:p w14:paraId="1741E937" w14:textId="77777777" w:rsidR="001B006E" w:rsidRPr="008A0832" w:rsidRDefault="001B006E" w:rsidP="001B006E">
      <w:pPr>
        <w:pStyle w:val="ITEABodyText"/>
        <w:jc w:val="both"/>
        <w:rPr>
          <w:b/>
          <w:lang w:val="en-US" w:eastAsia="en-US"/>
        </w:rPr>
      </w:pPr>
      <w:r w:rsidRPr="008A0832">
        <w:rPr>
          <w:b/>
          <w:lang w:val="en-US" w:eastAsia="en-US"/>
        </w:rPr>
        <w:t>Prerequisite</w:t>
      </w:r>
    </w:p>
    <w:p w14:paraId="569CABF6" w14:textId="77777777" w:rsidR="001B006E" w:rsidRDefault="001B006E" w:rsidP="001B006E">
      <w:pPr>
        <w:pStyle w:val="ITEABodyText"/>
        <w:jc w:val="both"/>
        <w:rPr>
          <w:lang w:val="en-US" w:eastAsia="en-US"/>
        </w:rPr>
      </w:pPr>
      <w:r>
        <w:rPr>
          <w:lang w:val="en-US" w:eastAsia="en-US"/>
        </w:rPr>
        <w:t>Jittac is implemented as Eclipse plugin and hence requires an installation of the IDE including the Java Development Tools (JDT).</w:t>
      </w:r>
    </w:p>
    <w:p w14:paraId="537DD30F" w14:textId="77777777" w:rsidR="001B006E" w:rsidRDefault="001B006E" w:rsidP="001B006E">
      <w:pPr>
        <w:pStyle w:val="ITEABodyText"/>
        <w:jc w:val="both"/>
        <w:rPr>
          <w:lang w:val="en-US" w:eastAsia="en-US"/>
        </w:rPr>
      </w:pPr>
    </w:p>
    <w:p w14:paraId="1D16C65C" w14:textId="77777777" w:rsidR="001B006E" w:rsidRDefault="001B006E" w:rsidP="001B006E">
      <w:pPr>
        <w:pStyle w:val="ITEABodyText"/>
        <w:jc w:val="both"/>
        <w:rPr>
          <w:lang w:val="en-US" w:eastAsia="en-US"/>
        </w:rPr>
      </w:pPr>
      <w:r w:rsidRPr="008A0832">
        <w:rPr>
          <w:b/>
          <w:lang w:val="en-US" w:eastAsia="en-US"/>
        </w:rPr>
        <w:t>Installation</w:t>
      </w:r>
    </w:p>
    <w:p w14:paraId="0DC47E15" w14:textId="77777777" w:rsidR="001B006E" w:rsidRPr="005F518F" w:rsidRDefault="001B006E" w:rsidP="001B006E">
      <w:pPr>
        <w:pStyle w:val="ITEABodyText"/>
        <w:jc w:val="both"/>
        <w:rPr>
          <w:lang w:val="en-US" w:eastAsia="en-US"/>
        </w:rPr>
      </w:pPr>
      <w:r>
        <w:rPr>
          <w:lang w:val="en-US" w:eastAsia="en-US"/>
        </w:rPr>
        <w:t>Jittac can be installed by copying the obtained jar files into the plugins folder of your local Eclipse installation.</w:t>
      </w:r>
    </w:p>
    <w:p w14:paraId="3E693600" w14:textId="77777777" w:rsidR="001B006E" w:rsidRDefault="001B006E" w:rsidP="001B006E">
      <w:pPr>
        <w:pStyle w:val="ITEAHeading3"/>
        <w:ind w:left="1078"/>
        <w:rPr>
          <w:lang w:val="en-US" w:eastAsia="en-US"/>
        </w:rPr>
      </w:pPr>
      <w:r>
        <w:rPr>
          <w:lang w:val="en-US" w:eastAsia="en-US"/>
        </w:rPr>
        <w:t>Getting started</w:t>
      </w:r>
    </w:p>
    <w:p w14:paraId="65497CEF" w14:textId="77777777" w:rsidR="001B006E" w:rsidRDefault="001B006E" w:rsidP="001B006E">
      <w:pPr>
        <w:pStyle w:val="ITEABodyText"/>
        <w:rPr>
          <w:lang w:val="en-US" w:eastAsia="en-US"/>
        </w:rPr>
      </w:pPr>
      <w:r>
        <w:rPr>
          <w:lang w:val="en-US" w:eastAsia="en-US"/>
        </w:rPr>
        <w:t>Please refer to the following videos and tutorials:</w:t>
      </w:r>
    </w:p>
    <w:p w14:paraId="4F4ABBFC" w14:textId="3B5D1419" w:rsidR="001B006E" w:rsidRDefault="00165BE4" w:rsidP="001B006E">
      <w:pPr>
        <w:pStyle w:val="ITEABodyText"/>
        <w:numPr>
          <w:ilvl w:val="0"/>
          <w:numId w:val="44"/>
        </w:numPr>
        <w:rPr>
          <w:lang w:val="en-US" w:eastAsia="en-US"/>
        </w:rPr>
      </w:pPr>
      <w:hyperlink r:id="rId95" w:history="1">
        <w:r w:rsidR="001B006E" w:rsidRPr="00E07AFF">
          <w:rPr>
            <w:rStyle w:val="Hyperlink"/>
            <w:lang w:val="en-US" w:eastAsia="en-US"/>
          </w:rPr>
          <w:t>http://actool.sourceforge.net/</w:t>
        </w:r>
      </w:hyperlink>
      <w:r w:rsidR="001B006E">
        <w:rPr>
          <w:lang w:val="en-US" w:eastAsia="en-US"/>
        </w:rPr>
        <w:t xml:space="preserve"> (original version by Lero)</w:t>
      </w:r>
    </w:p>
    <w:p w14:paraId="011A8040" w14:textId="7CD8CA8F" w:rsidR="001B006E" w:rsidRPr="00990426" w:rsidRDefault="00165BE4" w:rsidP="001B006E">
      <w:pPr>
        <w:pStyle w:val="ITEABodyText"/>
        <w:numPr>
          <w:ilvl w:val="0"/>
          <w:numId w:val="44"/>
        </w:numPr>
        <w:rPr>
          <w:rStyle w:val="Hyperlink"/>
          <w:color w:val="000000" w:themeColor="text1"/>
          <w:u w:val="none"/>
          <w:lang w:val="en-US" w:eastAsia="en-US"/>
        </w:rPr>
      </w:pPr>
      <w:hyperlink r:id="rId96" w:history="1">
        <w:r w:rsidR="001B006E" w:rsidRPr="00DE375A">
          <w:rPr>
            <w:rStyle w:val="Hyperlink"/>
            <w:lang w:val="en-US"/>
          </w:rPr>
          <w:t>https://www.youtube.com/watch?v=1Hm2OSoJF6s</w:t>
        </w:r>
      </w:hyperlink>
    </w:p>
    <w:p w14:paraId="70B6D896" w14:textId="77777777" w:rsidR="001B006E" w:rsidRPr="00990426" w:rsidRDefault="001B006E" w:rsidP="001B006E">
      <w:pPr>
        <w:pStyle w:val="ITEABodyText"/>
        <w:ind w:left="720"/>
        <w:rPr>
          <w:lang w:val="en-US" w:eastAsia="en-US"/>
        </w:rPr>
      </w:pPr>
    </w:p>
    <w:p w14:paraId="319FDB52" w14:textId="77777777" w:rsidR="001B006E" w:rsidRDefault="001B006E" w:rsidP="001B006E">
      <w:pPr>
        <w:pStyle w:val="ITEAHeading3"/>
        <w:ind w:left="1078"/>
        <w:rPr>
          <w:lang w:val="en-US" w:eastAsia="en-US"/>
        </w:rPr>
      </w:pPr>
      <w:r>
        <w:rPr>
          <w:lang w:val="en-US" w:eastAsia="en-US"/>
        </w:rPr>
        <w:t>Settings and configurable properties</w:t>
      </w:r>
    </w:p>
    <w:p w14:paraId="5CAD9C4C" w14:textId="77777777" w:rsidR="001B006E" w:rsidRPr="005F518F" w:rsidRDefault="001B006E" w:rsidP="001B006E">
      <w:pPr>
        <w:pStyle w:val="ITEABodyText"/>
        <w:rPr>
          <w:lang w:val="en-US" w:eastAsia="en-US"/>
        </w:rPr>
      </w:pPr>
      <w:r>
        <w:rPr>
          <w:lang w:val="en-US" w:eastAsia="en-US"/>
        </w:rPr>
        <w:t>If your tool supports any command line flags/parameters or can be configured by a properties file, describe the parameters here.</w:t>
      </w:r>
    </w:p>
    <w:p w14:paraId="0B5202B4" w14:textId="77777777" w:rsidR="001B006E" w:rsidRDefault="001B006E" w:rsidP="001B006E">
      <w:pPr>
        <w:pStyle w:val="ITEAHeading3"/>
        <w:ind w:left="1078"/>
        <w:rPr>
          <w:lang w:val="en-US" w:eastAsia="en-US"/>
        </w:rPr>
      </w:pPr>
      <w:r>
        <w:rPr>
          <w:lang w:val="en-US" w:eastAsia="en-US"/>
        </w:rPr>
        <w:t>Example data</w:t>
      </w:r>
    </w:p>
    <w:p w14:paraId="643E66DD" w14:textId="77777777" w:rsidR="001B006E" w:rsidRDefault="001B006E" w:rsidP="001B006E">
      <w:pPr>
        <w:pStyle w:val="Texte"/>
        <w:rPr>
          <w:lang w:eastAsia="en-US"/>
        </w:rPr>
      </w:pPr>
      <w:r>
        <w:t>Please contact Sebastian Herold if you are interested in example datasets</w:t>
      </w:r>
      <w:r>
        <w:rPr>
          <w:lang w:eastAsia="en-US"/>
        </w:rPr>
        <w:t xml:space="preserve"> </w:t>
      </w:r>
    </w:p>
    <w:p w14:paraId="48FD2452" w14:textId="77777777" w:rsidR="001B006E" w:rsidRPr="005F0470" w:rsidRDefault="001B006E" w:rsidP="001B006E">
      <w:pPr>
        <w:pStyle w:val="ITEAHeading3"/>
        <w:ind w:left="1078"/>
        <w:rPr>
          <w:lang w:val="en-US" w:eastAsia="en-US"/>
        </w:rPr>
      </w:pPr>
      <w:r>
        <w:rPr>
          <w:lang w:val="en-US" w:eastAsia="en-US"/>
        </w:rPr>
        <w:t>Relevant links</w:t>
      </w:r>
    </w:p>
    <w:tbl>
      <w:tblPr>
        <w:tblStyle w:val="MittlereSchattierung1-Akzent2"/>
        <w:tblW w:w="0" w:type="auto"/>
        <w:tblLook w:val="0480" w:firstRow="0" w:lastRow="0" w:firstColumn="1" w:lastColumn="0" w:noHBand="0" w:noVBand="1"/>
      </w:tblPr>
      <w:tblGrid>
        <w:gridCol w:w="2835"/>
        <w:gridCol w:w="6235"/>
      </w:tblGrid>
      <w:tr w:rsidR="001B006E" w:rsidRPr="003F01D1" w14:paraId="2D699BF1" w14:textId="77777777" w:rsidTr="003E4F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267372E" w14:textId="77777777" w:rsidR="001B006E" w:rsidRPr="003F01D1" w:rsidRDefault="001B006E" w:rsidP="003E4F9E">
            <w:pPr>
              <w:pStyle w:val="ITEABodyText"/>
              <w:ind w:left="0"/>
              <w:jc w:val="both"/>
              <w:rPr>
                <w:color w:val="FF0000"/>
                <w:lang w:val="en-US" w:eastAsia="en-US"/>
              </w:rPr>
            </w:pPr>
            <w:r>
              <w:rPr>
                <w:lang w:val="en-US" w:eastAsia="en-US"/>
              </w:rPr>
              <w:t>Project Homepage</w:t>
            </w:r>
          </w:p>
        </w:tc>
        <w:tc>
          <w:tcPr>
            <w:tcW w:w="6235" w:type="dxa"/>
          </w:tcPr>
          <w:p w14:paraId="3CBCADF0" w14:textId="57CBFF3F" w:rsidR="001B006E" w:rsidRPr="003F01D1" w:rsidRDefault="003E4F9E" w:rsidP="003E4F9E">
            <w:pPr>
              <w:pStyle w:val="ITEABodyText"/>
              <w:ind w:left="0"/>
              <w:jc w:val="both"/>
              <w:cnfStyle w:val="000000100000" w:firstRow="0" w:lastRow="0" w:firstColumn="0" w:lastColumn="0" w:oddVBand="0" w:evenVBand="0" w:oddHBand="1" w:evenHBand="0" w:firstRowFirstColumn="0" w:firstRowLastColumn="0" w:lastRowFirstColumn="0" w:lastRowLastColumn="0"/>
              <w:rPr>
                <w:color w:val="FF0000"/>
                <w:lang w:val="en-US" w:eastAsia="en-US"/>
              </w:rPr>
            </w:pPr>
            <w:r>
              <w:t>N/A</w:t>
            </w:r>
          </w:p>
        </w:tc>
      </w:tr>
      <w:tr w:rsidR="001B006E" w:rsidRPr="00A103FF" w14:paraId="51CD1F9E" w14:textId="77777777" w:rsidTr="003E4F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7903887" w14:textId="77777777" w:rsidR="001B006E" w:rsidRDefault="001B006E" w:rsidP="003E4F9E">
            <w:pPr>
              <w:pStyle w:val="ITEABodyText"/>
              <w:ind w:left="0"/>
              <w:jc w:val="both"/>
              <w:rPr>
                <w:lang w:val="en-US" w:eastAsia="en-US"/>
              </w:rPr>
            </w:pPr>
            <w:r>
              <w:rPr>
                <w:lang w:val="en-US" w:eastAsia="en-US"/>
              </w:rPr>
              <w:t>Download Link</w:t>
            </w:r>
          </w:p>
        </w:tc>
        <w:tc>
          <w:tcPr>
            <w:tcW w:w="6235" w:type="dxa"/>
          </w:tcPr>
          <w:p w14:paraId="02D573EE" w14:textId="77777777" w:rsidR="001B006E" w:rsidRPr="00A103FF" w:rsidRDefault="001B006E" w:rsidP="003E4F9E">
            <w:pPr>
              <w:pStyle w:val="ITEABodyText"/>
              <w:ind w:left="0"/>
              <w:jc w:val="both"/>
              <w:cnfStyle w:val="000000010000" w:firstRow="0" w:lastRow="0" w:firstColumn="0" w:lastColumn="0" w:oddVBand="0" w:evenVBand="0" w:oddHBand="0" w:evenHBand="1" w:firstRowFirstColumn="0" w:firstRowLastColumn="0" w:lastRowFirstColumn="0" w:lastRowLastColumn="0"/>
            </w:pPr>
            <w:r>
              <w:t>N/A</w:t>
            </w:r>
          </w:p>
        </w:tc>
      </w:tr>
      <w:tr w:rsidR="001B006E" w14:paraId="7F22AE2F" w14:textId="77777777" w:rsidTr="003E4F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542C60B" w14:textId="77777777" w:rsidR="001B006E" w:rsidRDefault="001B006E" w:rsidP="003E4F9E">
            <w:pPr>
              <w:pStyle w:val="ITEABodyText"/>
              <w:ind w:left="0"/>
              <w:jc w:val="both"/>
              <w:rPr>
                <w:lang w:val="en-US" w:eastAsia="en-US"/>
              </w:rPr>
            </w:pPr>
            <w:r>
              <w:rPr>
                <w:lang w:val="en-US" w:eastAsia="en-US"/>
              </w:rPr>
              <w:t>Source Code Repository</w:t>
            </w:r>
          </w:p>
        </w:tc>
        <w:tc>
          <w:tcPr>
            <w:tcW w:w="6235" w:type="dxa"/>
          </w:tcPr>
          <w:p w14:paraId="2DB47614" w14:textId="77777777" w:rsidR="001B006E" w:rsidRDefault="001B006E" w:rsidP="003E4F9E">
            <w:pPr>
              <w:pStyle w:val="ITEABodyText"/>
              <w:ind w:left="0"/>
              <w:jc w:val="both"/>
              <w:cnfStyle w:val="000000100000" w:firstRow="0" w:lastRow="0" w:firstColumn="0" w:lastColumn="0" w:oddVBand="0" w:evenVBand="0" w:oddHBand="1" w:evenHBand="0" w:firstRowFirstColumn="0" w:firstRowLastColumn="0" w:lastRowFirstColumn="0" w:lastRowLastColumn="0"/>
              <w:rPr>
                <w:lang w:val="en-US" w:eastAsia="en-US"/>
              </w:rPr>
            </w:pPr>
            <w:r>
              <w:rPr>
                <w:lang w:val="en-US" w:eastAsia="en-US"/>
              </w:rPr>
              <w:t>Please contact Sebastian Herold for access</w:t>
            </w:r>
          </w:p>
        </w:tc>
      </w:tr>
      <w:tr w:rsidR="001B006E" w14:paraId="17B27EF2" w14:textId="77777777" w:rsidTr="003E4F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08147DE" w14:textId="77777777" w:rsidR="001B006E" w:rsidRDefault="001B006E" w:rsidP="003E4F9E">
            <w:pPr>
              <w:pStyle w:val="ITEABodyText"/>
              <w:ind w:left="0"/>
              <w:jc w:val="both"/>
              <w:rPr>
                <w:lang w:val="en-US" w:eastAsia="en-US"/>
              </w:rPr>
            </w:pPr>
            <w:r>
              <w:rPr>
                <w:lang w:eastAsia="en-US"/>
              </w:rPr>
              <w:t>Video Tutorial</w:t>
            </w:r>
          </w:p>
        </w:tc>
        <w:tc>
          <w:tcPr>
            <w:tcW w:w="6235" w:type="dxa"/>
          </w:tcPr>
          <w:p w14:paraId="2AAF0729" w14:textId="23DFDB18" w:rsidR="001B006E" w:rsidRDefault="00165BE4" w:rsidP="003E4F9E">
            <w:pPr>
              <w:pStyle w:val="ITEABodyText"/>
              <w:ind w:left="0"/>
              <w:jc w:val="both"/>
              <w:cnfStyle w:val="000000010000" w:firstRow="0" w:lastRow="0" w:firstColumn="0" w:lastColumn="0" w:oddVBand="0" w:evenVBand="0" w:oddHBand="0" w:evenHBand="1" w:firstRowFirstColumn="0" w:firstRowLastColumn="0" w:lastRowFirstColumn="0" w:lastRowLastColumn="0"/>
              <w:rPr>
                <w:lang w:val="en-US" w:eastAsia="en-US"/>
              </w:rPr>
            </w:pPr>
            <w:hyperlink r:id="rId97" w:history="1">
              <w:r w:rsidR="001B006E" w:rsidRPr="00DE375A">
                <w:rPr>
                  <w:rStyle w:val="Hyperlink"/>
                  <w:lang w:val="en-US"/>
                </w:rPr>
                <w:t>https://www.youtube.com/watch?v=1Hm2OSoJF6s</w:t>
              </w:r>
            </w:hyperlink>
          </w:p>
        </w:tc>
      </w:tr>
      <w:tr w:rsidR="001B006E" w14:paraId="434BAF13" w14:textId="77777777" w:rsidTr="003E4F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5BCD598" w14:textId="77777777" w:rsidR="001B006E" w:rsidRDefault="001B006E" w:rsidP="003E4F9E">
            <w:pPr>
              <w:pStyle w:val="ITEABodyText"/>
              <w:ind w:left="0"/>
              <w:jc w:val="both"/>
              <w:rPr>
                <w:lang w:val="en-US" w:eastAsia="en-US"/>
              </w:rPr>
            </w:pPr>
            <w:r>
              <w:rPr>
                <w:lang w:val="en-US" w:eastAsia="en-US"/>
              </w:rPr>
              <w:t>Tutorial Slides</w:t>
            </w:r>
          </w:p>
        </w:tc>
        <w:tc>
          <w:tcPr>
            <w:tcW w:w="6235" w:type="dxa"/>
          </w:tcPr>
          <w:p w14:paraId="285AED3B" w14:textId="77777777" w:rsidR="001B006E" w:rsidRDefault="001B006E" w:rsidP="003E4F9E">
            <w:pPr>
              <w:pStyle w:val="ITEABodyText"/>
              <w:ind w:left="0"/>
              <w:jc w:val="both"/>
              <w:cnfStyle w:val="000000100000" w:firstRow="0" w:lastRow="0" w:firstColumn="0" w:lastColumn="0" w:oddVBand="0" w:evenVBand="0" w:oddHBand="1" w:evenHBand="0" w:firstRowFirstColumn="0" w:firstRowLastColumn="0" w:lastRowFirstColumn="0" w:lastRowLastColumn="0"/>
              <w:rPr>
                <w:lang w:val="en-US" w:eastAsia="en-US"/>
              </w:rPr>
            </w:pPr>
            <w:r>
              <w:rPr>
                <w:lang w:val="en-US" w:eastAsia="en-US"/>
              </w:rPr>
              <w:t>N/A</w:t>
            </w:r>
          </w:p>
        </w:tc>
      </w:tr>
      <w:tr w:rsidR="001B006E" w:rsidRPr="00A103FF" w14:paraId="2F2B255D" w14:textId="77777777" w:rsidTr="003E4F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988400C" w14:textId="77777777" w:rsidR="001B006E" w:rsidRDefault="001B006E" w:rsidP="003E4F9E">
            <w:pPr>
              <w:pStyle w:val="ITEABodyText"/>
              <w:ind w:left="0"/>
              <w:jc w:val="both"/>
              <w:rPr>
                <w:lang w:val="en-US" w:eastAsia="en-US"/>
              </w:rPr>
            </w:pPr>
            <w:r>
              <w:rPr>
                <w:lang w:val="en-US" w:eastAsia="en-US"/>
              </w:rPr>
              <w:t>Manual</w:t>
            </w:r>
          </w:p>
        </w:tc>
        <w:tc>
          <w:tcPr>
            <w:tcW w:w="6235" w:type="dxa"/>
          </w:tcPr>
          <w:p w14:paraId="0B0DE587" w14:textId="77777777" w:rsidR="001B006E" w:rsidRPr="00A103FF" w:rsidRDefault="001B006E" w:rsidP="003E4F9E">
            <w:pPr>
              <w:pStyle w:val="ITEABodyText"/>
              <w:ind w:left="0"/>
              <w:jc w:val="both"/>
              <w:cnfStyle w:val="000000010000" w:firstRow="0" w:lastRow="0" w:firstColumn="0" w:lastColumn="0" w:oddVBand="0" w:evenVBand="0" w:oddHBand="0" w:evenHBand="1" w:firstRowFirstColumn="0" w:firstRowLastColumn="0" w:lastRowFirstColumn="0" w:lastRowLastColumn="0"/>
            </w:pPr>
            <w:r>
              <w:t>N/A</w:t>
            </w:r>
          </w:p>
        </w:tc>
      </w:tr>
      <w:tr w:rsidR="001B006E" w:rsidRPr="00AE08F6" w14:paraId="2A843104" w14:textId="77777777" w:rsidTr="003E4F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54538E7" w14:textId="77777777" w:rsidR="001B006E" w:rsidRDefault="001B006E" w:rsidP="003E4F9E">
            <w:pPr>
              <w:pStyle w:val="ITEABodyText"/>
              <w:ind w:left="0"/>
              <w:jc w:val="both"/>
              <w:rPr>
                <w:lang w:val="en-US" w:eastAsia="en-US"/>
              </w:rPr>
            </w:pPr>
            <w:r>
              <w:rPr>
                <w:lang w:val="en-US" w:eastAsia="en-US"/>
              </w:rPr>
              <w:t>Contact</w:t>
            </w:r>
          </w:p>
        </w:tc>
        <w:tc>
          <w:tcPr>
            <w:tcW w:w="6235" w:type="dxa"/>
          </w:tcPr>
          <w:p w14:paraId="6BA4C0C5" w14:textId="5DE4E708" w:rsidR="001B006E" w:rsidRPr="009817FF" w:rsidRDefault="001B006E" w:rsidP="003E4F9E">
            <w:pPr>
              <w:pStyle w:val="ITEABodyText"/>
              <w:jc w:val="both"/>
              <w:cnfStyle w:val="000000100000" w:firstRow="0" w:lastRow="0" w:firstColumn="0" w:lastColumn="0" w:oddVBand="0" w:evenVBand="0" w:oddHBand="1" w:evenHBand="0" w:firstRowFirstColumn="0" w:firstRowLastColumn="0" w:lastRowFirstColumn="0" w:lastRowLastColumn="0"/>
              <w:rPr>
                <w:lang w:val="es-ES" w:eastAsia="en-US"/>
              </w:rPr>
            </w:pPr>
            <w:r w:rsidRPr="00C07C35">
              <w:rPr>
                <w:lang w:val="en-US"/>
              </w:rPr>
              <w:t>S</w:t>
            </w:r>
            <w:r>
              <w:rPr>
                <w:lang w:val="en-US"/>
              </w:rPr>
              <w:t xml:space="preserve">ebastian Herold </w:t>
            </w:r>
            <w:r w:rsidRPr="00C07C35">
              <w:rPr>
                <w:lang w:val="en-US"/>
              </w:rPr>
              <w:t>&lt;</w:t>
            </w:r>
            <w:hyperlink r:id="rId98" w:history="1">
              <w:r w:rsidRPr="00C07C35">
                <w:rPr>
                  <w:rStyle w:val="Hyperlink"/>
                  <w:lang w:val="en-US"/>
                </w:rPr>
                <w:t>sebastian.herold@kau.se</w:t>
              </w:r>
            </w:hyperlink>
            <w:r w:rsidRPr="00C07C35">
              <w:rPr>
                <w:lang w:val="en-US"/>
              </w:rPr>
              <w:t>&gt;</w:t>
            </w:r>
          </w:p>
        </w:tc>
      </w:tr>
    </w:tbl>
    <w:p w14:paraId="6A3DDB73" w14:textId="35C95050" w:rsidR="00B3255B" w:rsidRDefault="00B3255B" w:rsidP="004A3BD6">
      <w:pPr>
        <w:pStyle w:val="ITEAHeading2"/>
      </w:pPr>
      <w:bookmarkStart w:id="42" w:name="_Toc27065624"/>
      <w:r>
        <w:rPr>
          <w:lang w:val="en-US"/>
        </w:rPr>
        <w:lastRenderedPageBreak/>
        <w:t>Systems Engineering Suite (SES)</w:t>
      </w:r>
      <w:bookmarkEnd w:id="42"/>
    </w:p>
    <w:p w14:paraId="6218B0AE" w14:textId="77777777" w:rsidR="00B3255B" w:rsidRDefault="00B3255B" w:rsidP="006707F5">
      <w:pPr>
        <w:pStyle w:val="ITEAHeading3"/>
        <w:rPr>
          <w:lang w:val="en-US" w:eastAsia="en-US"/>
        </w:rPr>
      </w:pPr>
      <w:r>
        <w:rPr>
          <w:lang w:val="en-US" w:eastAsia="en-US"/>
        </w:rPr>
        <w:t>Tool Description</w:t>
      </w:r>
    </w:p>
    <w:p w14:paraId="0CA6068B" w14:textId="77777777" w:rsidR="006707F5" w:rsidRDefault="006707F5" w:rsidP="006707F5">
      <w:pPr>
        <w:pStyle w:val="ITEABodyText"/>
        <w:rPr>
          <w:b/>
        </w:rPr>
      </w:pPr>
      <w:r w:rsidRPr="006707F5">
        <w:t>Systems Engineering Suite is the natural step forward from the Requirements Quality Suite (RQS) to the Model Based Systems Engineering approach. Keeping the concept of requirements quality, SES leverages other System Engineering activities providing traceability, retrieval and reuse, and quality for different types of engineering items.</w:t>
      </w:r>
    </w:p>
    <w:p w14:paraId="4EE10B53" w14:textId="4E00B82A" w:rsidR="00B3255B" w:rsidRDefault="00B3255B" w:rsidP="006707F5">
      <w:pPr>
        <w:pStyle w:val="ITEAHeading3"/>
        <w:rPr>
          <w:lang w:val="en-US" w:eastAsia="en-US"/>
        </w:rPr>
      </w:pPr>
      <w:r>
        <w:rPr>
          <w:lang w:val="en-US" w:eastAsia="en-US"/>
        </w:rPr>
        <w:t>Source of Supply</w:t>
      </w:r>
    </w:p>
    <w:p w14:paraId="0C4B92A2" w14:textId="4E69DD84" w:rsidR="006707F5" w:rsidRPr="008A0832" w:rsidRDefault="00B3255B" w:rsidP="001D0897">
      <w:pPr>
        <w:pStyle w:val="ITEABodyText"/>
        <w:jc w:val="both"/>
        <w:rPr>
          <w:b/>
          <w:lang w:val="en-US" w:eastAsia="en-US"/>
        </w:rPr>
      </w:pPr>
      <w:r w:rsidRPr="008A0832">
        <w:rPr>
          <w:b/>
          <w:lang w:val="en-US" w:eastAsia="en-US"/>
        </w:rPr>
        <w:t>Prerequisite</w:t>
      </w:r>
    </w:p>
    <w:p w14:paraId="20D3BE11" w14:textId="519C3EEC" w:rsidR="006707F5" w:rsidRDefault="006707F5" w:rsidP="001D0897">
      <w:pPr>
        <w:pStyle w:val="ITEABodyText"/>
        <w:jc w:val="both"/>
        <w:rPr>
          <w:lang w:eastAsia="en-US"/>
        </w:rPr>
      </w:pPr>
      <w:r>
        <w:rPr>
          <w:lang w:eastAsia="en-US"/>
        </w:rPr>
        <w:t xml:space="preserve">The SES Architectural, Hardware and Software prerequisites </w:t>
      </w:r>
      <w:r w:rsidR="001D0897">
        <w:rPr>
          <w:lang w:eastAsia="en-US"/>
        </w:rPr>
        <w:t>can be found at</w:t>
      </w:r>
      <w:r>
        <w:rPr>
          <w:lang w:eastAsia="en-US"/>
        </w:rPr>
        <w:t>:</w:t>
      </w:r>
    </w:p>
    <w:p w14:paraId="5E051814" w14:textId="31800A67" w:rsidR="006707F5" w:rsidRDefault="00165BE4" w:rsidP="006707F5">
      <w:pPr>
        <w:pStyle w:val="ITEABodyBullets"/>
        <w:rPr>
          <w:lang w:eastAsia="en-US"/>
        </w:rPr>
      </w:pPr>
      <w:hyperlink r:id="rId99" w:history="1">
        <w:r w:rsidR="006707F5" w:rsidRPr="00975AFF">
          <w:rPr>
            <w:rStyle w:val="Hyperlink"/>
            <w:lang w:eastAsia="en-US"/>
          </w:rPr>
          <w:t>https://www.reusecompany.com/public-downloads/Public-downloads/Systems-Engineering-Suite/1.-Architecture-and-Deployment-(including-HW-and-SW-requirements)/</w:t>
        </w:r>
      </w:hyperlink>
    </w:p>
    <w:p w14:paraId="50C47737" w14:textId="2C0DCEE7" w:rsidR="00B3255B" w:rsidRPr="006707F5" w:rsidRDefault="00B3255B" w:rsidP="00B3255B">
      <w:pPr>
        <w:pStyle w:val="ITEABodyText"/>
        <w:jc w:val="both"/>
        <w:rPr>
          <w:lang w:eastAsia="en-US"/>
        </w:rPr>
      </w:pPr>
    </w:p>
    <w:p w14:paraId="73FE93DE" w14:textId="4E640265" w:rsidR="006707F5" w:rsidRPr="008A0832" w:rsidRDefault="00B3255B" w:rsidP="00B3255B">
      <w:pPr>
        <w:pStyle w:val="ITEABodyText"/>
        <w:jc w:val="both"/>
        <w:rPr>
          <w:b/>
          <w:lang w:val="en-US" w:eastAsia="en-US"/>
        </w:rPr>
      </w:pPr>
      <w:r w:rsidRPr="008A0832">
        <w:rPr>
          <w:b/>
          <w:lang w:val="en-US" w:eastAsia="en-US"/>
        </w:rPr>
        <w:t>License information</w:t>
      </w:r>
    </w:p>
    <w:p w14:paraId="7365257B" w14:textId="3F6DDFC3" w:rsidR="001D0897" w:rsidRDefault="006707F5" w:rsidP="001D0897">
      <w:pPr>
        <w:pStyle w:val="ITEABodyText"/>
        <w:jc w:val="both"/>
        <w:rPr>
          <w:lang w:eastAsia="en-US"/>
        </w:rPr>
      </w:pPr>
      <w:r>
        <w:rPr>
          <w:lang w:eastAsia="en-US"/>
        </w:rPr>
        <w:t xml:space="preserve">All licensing information is described at the chapter three of the following document: </w:t>
      </w:r>
    </w:p>
    <w:p w14:paraId="226CD5A3" w14:textId="181BEBDC" w:rsidR="006707F5" w:rsidRDefault="00165BE4" w:rsidP="001D0897">
      <w:pPr>
        <w:pStyle w:val="ITEABodyBullets"/>
        <w:rPr>
          <w:lang w:eastAsia="en-US"/>
        </w:rPr>
      </w:pPr>
      <w:hyperlink r:id="rId100" w:history="1">
        <w:r w:rsidR="006707F5" w:rsidRPr="00975AFF">
          <w:rPr>
            <w:rStyle w:val="Hyperlink"/>
            <w:lang w:eastAsia="en-US"/>
          </w:rPr>
          <w:t>https://www.reusecompany.com/public-downloads/Public-downloads/Systems-Engineering-Suite/5.-SES-Server-Instalation-and-Licensing-Guide/</w:t>
        </w:r>
      </w:hyperlink>
    </w:p>
    <w:p w14:paraId="7EF6F83F" w14:textId="77777777" w:rsidR="001D0897" w:rsidRPr="001D0897" w:rsidRDefault="001D0897" w:rsidP="001D0897">
      <w:pPr>
        <w:pStyle w:val="ITEABodyBullets"/>
        <w:numPr>
          <w:ilvl w:val="0"/>
          <w:numId w:val="0"/>
        </w:numPr>
        <w:ind w:left="720"/>
        <w:rPr>
          <w:lang w:eastAsia="en-US"/>
        </w:rPr>
      </w:pPr>
    </w:p>
    <w:p w14:paraId="08108B23" w14:textId="0234139E" w:rsidR="00B3255B" w:rsidRPr="006707F5" w:rsidRDefault="006707F5" w:rsidP="00B3255B">
      <w:pPr>
        <w:pStyle w:val="ITEABodyText"/>
        <w:jc w:val="both"/>
        <w:rPr>
          <w:lang w:eastAsia="en-US"/>
        </w:rPr>
      </w:pPr>
      <w:r>
        <w:rPr>
          <w:lang w:eastAsia="en-US"/>
        </w:rPr>
        <w:t xml:space="preserve">For evaluation and academic purposes please contact us at: </w:t>
      </w:r>
      <w:hyperlink r:id="rId101" w:history="1">
        <w:r w:rsidRPr="00975AFF">
          <w:rPr>
            <w:rStyle w:val="Hyperlink"/>
            <w:lang w:eastAsia="en-US"/>
          </w:rPr>
          <w:t>contact@reusecompany.com</w:t>
        </w:r>
      </w:hyperlink>
    </w:p>
    <w:p w14:paraId="22B81588" w14:textId="77777777" w:rsidR="00F103E8" w:rsidRDefault="00F103E8" w:rsidP="00B3255B">
      <w:pPr>
        <w:pStyle w:val="ITEABodyText"/>
        <w:jc w:val="both"/>
        <w:rPr>
          <w:b/>
          <w:lang w:val="en-US" w:eastAsia="en-US"/>
        </w:rPr>
      </w:pPr>
    </w:p>
    <w:p w14:paraId="7DB66E91" w14:textId="740FF1B1" w:rsidR="00B3255B" w:rsidRDefault="00B3255B" w:rsidP="00B3255B">
      <w:pPr>
        <w:pStyle w:val="ITEABodyText"/>
        <w:jc w:val="both"/>
        <w:rPr>
          <w:lang w:val="en-US" w:eastAsia="en-US"/>
        </w:rPr>
      </w:pPr>
      <w:r w:rsidRPr="008A0832">
        <w:rPr>
          <w:b/>
          <w:lang w:val="en-US" w:eastAsia="en-US"/>
        </w:rPr>
        <w:t>Installation</w:t>
      </w:r>
    </w:p>
    <w:p w14:paraId="10931F40" w14:textId="498AAD45" w:rsidR="00B3255B" w:rsidRDefault="00B3255B" w:rsidP="00B3255B">
      <w:pPr>
        <w:pStyle w:val="ITEAHeading3"/>
        <w:rPr>
          <w:lang w:val="en-US" w:eastAsia="en-US"/>
        </w:rPr>
      </w:pPr>
      <w:r>
        <w:rPr>
          <w:lang w:val="en-US" w:eastAsia="en-US"/>
        </w:rPr>
        <w:t>Installation and License Information</w:t>
      </w:r>
    </w:p>
    <w:p w14:paraId="68260A47" w14:textId="3020E704" w:rsidR="006707F5" w:rsidRDefault="006707F5" w:rsidP="006707F5">
      <w:pPr>
        <w:pStyle w:val="ITEABodyText"/>
        <w:ind w:left="284"/>
        <w:rPr>
          <w:lang w:eastAsia="en-US"/>
        </w:rPr>
      </w:pPr>
      <w:r>
        <w:rPr>
          <w:lang w:eastAsia="en-US"/>
        </w:rPr>
        <w:t xml:space="preserve">Apart of the information supplied previously each tool of the suite has his own installation guide. </w:t>
      </w:r>
    </w:p>
    <w:p w14:paraId="794B4663" w14:textId="35A711D0" w:rsidR="006707F5" w:rsidRDefault="006707F5" w:rsidP="006707F5">
      <w:pPr>
        <w:pStyle w:val="ITEABodyText"/>
        <w:ind w:left="284"/>
        <w:rPr>
          <w:lang w:eastAsia="en-US"/>
        </w:rPr>
      </w:pPr>
      <w:r>
        <w:rPr>
          <w:lang w:eastAsia="en-US"/>
        </w:rPr>
        <w:t xml:space="preserve">The installation guides can be found at: </w:t>
      </w:r>
    </w:p>
    <w:p w14:paraId="4D95CC0F" w14:textId="77777777" w:rsidR="006707F5" w:rsidRDefault="006707F5" w:rsidP="006707F5">
      <w:pPr>
        <w:pStyle w:val="ITEABodyText"/>
        <w:ind w:left="284" w:firstLine="425"/>
        <w:rPr>
          <w:lang w:eastAsia="en-US"/>
        </w:rPr>
      </w:pPr>
    </w:p>
    <w:p w14:paraId="79474662" w14:textId="22E14CD2" w:rsidR="006707F5" w:rsidRPr="001D0897" w:rsidRDefault="00165BE4" w:rsidP="001D0897">
      <w:pPr>
        <w:pStyle w:val="ITEABodyBullets"/>
        <w:rPr>
          <w:lang w:eastAsia="en-US"/>
        </w:rPr>
      </w:pPr>
      <w:hyperlink r:id="rId102" w:history="1">
        <w:r w:rsidR="006707F5" w:rsidRPr="00975AFF">
          <w:rPr>
            <w:rStyle w:val="Hyperlink"/>
            <w:lang w:eastAsia="en-US"/>
          </w:rPr>
          <w:t>https://www.reusecompany.com/public-downloads/Public-downloads/Systems-Engineering-Suite/</w:t>
        </w:r>
      </w:hyperlink>
    </w:p>
    <w:p w14:paraId="5FFFF1AC" w14:textId="77777777" w:rsidR="00B3255B" w:rsidRPr="005F0470" w:rsidRDefault="00B3255B" w:rsidP="00B3255B">
      <w:pPr>
        <w:pStyle w:val="ITEAHeading3"/>
        <w:rPr>
          <w:lang w:val="en-US" w:eastAsia="en-US"/>
        </w:rPr>
      </w:pPr>
      <w:r>
        <w:rPr>
          <w:lang w:val="en-US" w:eastAsia="en-US"/>
        </w:rPr>
        <w:t>Relevant links</w:t>
      </w:r>
    </w:p>
    <w:tbl>
      <w:tblPr>
        <w:tblStyle w:val="MittlereSchattierung1-Akzent2"/>
        <w:tblW w:w="0" w:type="auto"/>
        <w:tblLook w:val="0480" w:firstRow="0" w:lastRow="0" w:firstColumn="1" w:lastColumn="0" w:noHBand="0" w:noVBand="1"/>
      </w:tblPr>
      <w:tblGrid>
        <w:gridCol w:w="2835"/>
        <w:gridCol w:w="6235"/>
      </w:tblGrid>
      <w:tr w:rsidR="00B3255B" w:rsidRPr="003F01D1" w14:paraId="74E470F5" w14:textId="77777777" w:rsidTr="001D2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8E74140" w14:textId="77777777" w:rsidR="00B3255B" w:rsidRPr="003F01D1" w:rsidRDefault="00B3255B" w:rsidP="001D24C0">
            <w:pPr>
              <w:pStyle w:val="ITEABodyText"/>
              <w:ind w:left="0"/>
              <w:jc w:val="both"/>
              <w:rPr>
                <w:color w:val="FF0000"/>
                <w:lang w:val="en-US" w:eastAsia="en-US"/>
              </w:rPr>
            </w:pPr>
            <w:r>
              <w:rPr>
                <w:lang w:val="en-US" w:eastAsia="en-US"/>
              </w:rPr>
              <w:t>Project Homepage</w:t>
            </w:r>
          </w:p>
        </w:tc>
        <w:tc>
          <w:tcPr>
            <w:tcW w:w="6235" w:type="dxa"/>
          </w:tcPr>
          <w:p w14:paraId="5ABF386C" w14:textId="384CE584" w:rsidR="006707F5" w:rsidRPr="003F01D1" w:rsidRDefault="00165BE4" w:rsidP="006707F5">
            <w:pPr>
              <w:pStyle w:val="ITEABodyText"/>
              <w:ind w:left="0"/>
              <w:jc w:val="both"/>
              <w:cnfStyle w:val="000000100000" w:firstRow="0" w:lastRow="0" w:firstColumn="0" w:lastColumn="0" w:oddVBand="0" w:evenVBand="0" w:oddHBand="1" w:evenHBand="0" w:firstRowFirstColumn="0" w:firstRowLastColumn="0" w:lastRowFirstColumn="0" w:lastRowLastColumn="0"/>
              <w:rPr>
                <w:color w:val="FF0000"/>
                <w:lang w:val="en-US" w:eastAsia="en-US"/>
              </w:rPr>
            </w:pPr>
            <w:hyperlink r:id="rId103" w:history="1">
              <w:r w:rsidR="006707F5" w:rsidRPr="00975AFF">
                <w:rPr>
                  <w:rStyle w:val="Hyperlink"/>
                  <w:lang w:val="en-US" w:eastAsia="en-US"/>
                </w:rPr>
                <w:t>https://www.reusecompany.com/</w:t>
              </w:r>
            </w:hyperlink>
          </w:p>
        </w:tc>
      </w:tr>
      <w:tr w:rsidR="00B3255B" w:rsidRPr="00A103FF" w14:paraId="2C5B23C7" w14:textId="77777777" w:rsidTr="001D2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ACE4C27" w14:textId="77777777" w:rsidR="00B3255B" w:rsidRDefault="00B3255B" w:rsidP="001D24C0">
            <w:pPr>
              <w:pStyle w:val="ITEABodyText"/>
              <w:ind w:left="0"/>
              <w:jc w:val="both"/>
              <w:rPr>
                <w:lang w:val="en-US" w:eastAsia="en-US"/>
              </w:rPr>
            </w:pPr>
            <w:r>
              <w:rPr>
                <w:lang w:val="en-US" w:eastAsia="en-US"/>
              </w:rPr>
              <w:t>Download Link</w:t>
            </w:r>
          </w:p>
        </w:tc>
        <w:tc>
          <w:tcPr>
            <w:tcW w:w="6235" w:type="dxa"/>
          </w:tcPr>
          <w:p w14:paraId="574C7CC3" w14:textId="790DBF88" w:rsidR="006707F5" w:rsidRPr="00A103FF" w:rsidRDefault="00165BE4" w:rsidP="006707F5">
            <w:pPr>
              <w:pStyle w:val="ITEABodyText"/>
              <w:ind w:left="0"/>
              <w:jc w:val="both"/>
              <w:cnfStyle w:val="000000010000" w:firstRow="0" w:lastRow="0" w:firstColumn="0" w:lastColumn="0" w:oddVBand="0" w:evenVBand="0" w:oddHBand="0" w:evenHBand="1" w:firstRowFirstColumn="0" w:firstRowLastColumn="0" w:lastRowFirstColumn="0" w:lastRowLastColumn="0"/>
            </w:pPr>
            <w:hyperlink r:id="rId104" w:history="1">
              <w:r w:rsidR="006707F5" w:rsidRPr="00975AFF">
                <w:rPr>
                  <w:rStyle w:val="Hyperlink"/>
                </w:rPr>
                <w:t>https://www.reusecompany.com/public-downloads/Public-downloads/Systems-Engineering-Suite/</w:t>
              </w:r>
            </w:hyperlink>
          </w:p>
        </w:tc>
      </w:tr>
      <w:tr w:rsidR="001D0897" w:rsidRPr="00EE3E85" w14:paraId="3CD467AD" w14:textId="77777777" w:rsidTr="001D2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C034A9F" w14:textId="75D3978C" w:rsidR="001D0897" w:rsidRPr="001D0897" w:rsidRDefault="001D0897" w:rsidP="001D0897">
            <w:pPr>
              <w:pStyle w:val="ITEABodyText"/>
              <w:ind w:left="0"/>
              <w:jc w:val="both"/>
              <w:rPr>
                <w:lang w:eastAsia="en-US"/>
              </w:rPr>
            </w:pPr>
            <w:r w:rsidRPr="001D0897">
              <w:rPr>
                <w:lang w:val="en-US" w:eastAsia="en-US"/>
              </w:rPr>
              <w:t>Video Tutorial</w:t>
            </w:r>
          </w:p>
        </w:tc>
        <w:tc>
          <w:tcPr>
            <w:tcW w:w="6235" w:type="dxa"/>
          </w:tcPr>
          <w:p w14:paraId="3552996B" w14:textId="1F79C8A8" w:rsidR="001D0897" w:rsidRPr="001D0897" w:rsidRDefault="00165BE4" w:rsidP="001D0897">
            <w:pPr>
              <w:pStyle w:val="ITEABodyText"/>
              <w:jc w:val="both"/>
              <w:cnfStyle w:val="000000100000" w:firstRow="0" w:lastRow="0" w:firstColumn="0" w:lastColumn="0" w:oddVBand="0" w:evenVBand="0" w:oddHBand="1" w:evenHBand="0" w:firstRowFirstColumn="0" w:firstRowLastColumn="0" w:lastRowFirstColumn="0" w:lastRowLastColumn="0"/>
            </w:pPr>
            <w:hyperlink r:id="rId105" w:history="1">
              <w:r w:rsidR="001D0897" w:rsidRPr="00975AFF">
                <w:rPr>
                  <w:rStyle w:val="Hyperlink"/>
                </w:rPr>
                <w:t>https://www.youtube.com/watch?v=-H_3aN17d9o</w:t>
              </w:r>
            </w:hyperlink>
          </w:p>
        </w:tc>
      </w:tr>
      <w:tr w:rsidR="00B3255B" w:rsidRPr="00AE08F6" w14:paraId="7CF4D899" w14:textId="77777777" w:rsidTr="001D2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E21992F" w14:textId="77777777" w:rsidR="00B3255B" w:rsidRDefault="00B3255B" w:rsidP="001D24C0">
            <w:pPr>
              <w:pStyle w:val="ITEABodyText"/>
              <w:ind w:left="0"/>
              <w:jc w:val="both"/>
              <w:rPr>
                <w:lang w:val="en-US" w:eastAsia="en-US"/>
              </w:rPr>
            </w:pPr>
            <w:r>
              <w:rPr>
                <w:lang w:val="en-US" w:eastAsia="en-US"/>
              </w:rPr>
              <w:t>Contact</w:t>
            </w:r>
          </w:p>
        </w:tc>
        <w:tc>
          <w:tcPr>
            <w:tcW w:w="6235" w:type="dxa"/>
          </w:tcPr>
          <w:p w14:paraId="09FE544E" w14:textId="1E139F70" w:rsidR="00B3255B" w:rsidRPr="009817FF" w:rsidRDefault="00165BE4" w:rsidP="001D24C0">
            <w:pPr>
              <w:pStyle w:val="ITEABodyText"/>
              <w:jc w:val="both"/>
              <w:cnfStyle w:val="000000010000" w:firstRow="0" w:lastRow="0" w:firstColumn="0" w:lastColumn="0" w:oddVBand="0" w:evenVBand="0" w:oddHBand="0" w:evenHBand="1" w:firstRowFirstColumn="0" w:firstRowLastColumn="0" w:lastRowFirstColumn="0" w:lastRowLastColumn="0"/>
              <w:rPr>
                <w:lang w:val="es-ES" w:eastAsia="en-US"/>
              </w:rPr>
            </w:pPr>
            <w:hyperlink r:id="rId106" w:history="1">
              <w:r w:rsidR="006707F5" w:rsidRPr="00975AFF">
                <w:rPr>
                  <w:rStyle w:val="Hyperlink"/>
                  <w:lang w:eastAsia="en-US"/>
                </w:rPr>
                <w:t>contact@reusecompany.com</w:t>
              </w:r>
            </w:hyperlink>
          </w:p>
        </w:tc>
      </w:tr>
    </w:tbl>
    <w:p w14:paraId="4FFDD9AE" w14:textId="77777777" w:rsidR="007A3E63" w:rsidRDefault="007A3E63" w:rsidP="007A3E63">
      <w:pPr>
        <w:pStyle w:val="ITEAHeading2"/>
      </w:pPr>
      <w:bookmarkStart w:id="43" w:name="_Ref26445910"/>
      <w:bookmarkStart w:id="44" w:name="_Ref26445971"/>
      <w:bookmarkStart w:id="45" w:name="_Ref26446000"/>
      <w:bookmarkStart w:id="46" w:name="_Ref26446002"/>
      <w:bookmarkStart w:id="47" w:name="_Toc27065625"/>
      <w:r>
        <w:rPr>
          <w:lang w:val="en-US"/>
        </w:rPr>
        <w:t>SIMULTime</w:t>
      </w:r>
      <w:bookmarkEnd w:id="43"/>
      <w:bookmarkEnd w:id="44"/>
      <w:bookmarkEnd w:id="45"/>
      <w:bookmarkEnd w:id="46"/>
      <w:bookmarkEnd w:id="47"/>
    </w:p>
    <w:p w14:paraId="5894CB31" w14:textId="77777777" w:rsidR="007A3E63" w:rsidRDefault="007A3E63" w:rsidP="007A3E63">
      <w:pPr>
        <w:pStyle w:val="ITEAHeading3"/>
        <w:rPr>
          <w:lang w:val="en-US" w:eastAsia="en-US"/>
        </w:rPr>
      </w:pPr>
      <w:r>
        <w:rPr>
          <w:lang w:val="en-US" w:eastAsia="en-US"/>
        </w:rPr>
        <w:t>Tool Description</w:t>
      </w:r>
    </w:p>
    <w:p w14:paraId="5F44059E" w14:textId="77777777" w:rsidR="007A3E63" w:rsidRPr="00A47692" w:rsidRDefault="007A3E63" w:rsidP="007A3E63">
      <w:pPr>
        <w:pStyle w:val="ITEABodyBullets"/>
        <w:numPr>
          <w:ilvl w:val="0"/>
          <w:numId w:val="0"/>
        </w:numPr>
        <w:jc w:val="both"/>
      </w:pPr>
      <w:r>
        <w:t xml:space="preserve">SIMULTime is a measurement-based timing analysis tool that allows evaluating the execution time of programs executed on embedded hardware platforms. In particular, SIMULTime produces fast </w:t>
      </w:r>
      <w:r>
        <w:lastRenderedPageBreak/>
        <w:t>and accurate timing estimations that consider multiple input data sets and different hardware platforms. These estimations are produced executing context-sensitive timing simulations. Multiple configurations can be analysed in parallel executing only one simulation. In addition, SIMULTime can be integrated in MATLAB/Simulink for visualizing the hardware related timing effects executing native Simulink simulations.</w:t>
      </w:r>
    </w:p>
    <w:p w14:paraId="4F98710A" w14:textId="77777777" w:rsidR="007A3E63" w:rsidRDefault="007A3E63" w:rsidP="007A3E63">
      <w:pPr>
        <w:pStyle w:val="ITEAHeading3"/>
        <w:rPr>
          <w:lang w:val="en-US" w:eastAsia="en-US"/>
        </w:rPr>
      </w:pPr>
      <w:r>
        <w:rPr>
          <w:lang w:val="en-US" w:eastAsia="en-US"/>
        </w:rPr>
        <w:t>Source of Supply</w:t>
      </w:r>
    </w:p>
    <w:p w14:paraId="26356307" w14:textId="77777777" w:rsidR="007A3E63" w:rsidRPr="008A0832" w:rsidRDefault="007A3E63" w:rsidP="007A3E63">
      <w:pPr>
        <w:pStyle w:val="ITEABodyText"/>
        <w:jc w:val="both"/>
        <w:rPr>
          <w:b/>
          <w:lang w:val="en-US" w:eastAsia="en-US"/>
        </w:rPr>
      </w:pPr>
      <w:r w:rsidRPr="008A0832">
        <w:rPr>
          <w:b/>
          <w:lang w:val="en-US" w:eastAsia="en-US"/>
        </w:rPr>
        <w:t>Prerequisite</w:t>
      </w:r>
    </w:p>
    <w:p w14:paraId="6924C793" w14:textId="77777777" w:rsidR="007A3E63" w:rsidRDefault="007A3E63" w:rsidP="007A3E63">
      <w:pPr>
        <w:pStyle w:val="ITEABodyText"/>
        <w:jc w:val="both"/>
        <w:rPr>
          <w:lang w:val="en-US" w:eastAsia="en-US"/>
        </w:rPr>
      </w:pPr>
      <w:r>
        <w:rPr>
          <w:lang w:val="en-US" w:eastAsia="en-US"/>
        </w:rPr>
        <w:t>At least one hardware platform including a tracing port is required as well as the non-intrusive tracer Lauterbach Trace32.</w:t>
      </w:r>
    </w:p>
    <w:p w14:paraId="43094FE8" w14:textId="77777777" w:rsidR="007A3E63" w:rsidRDefault="007A3E63" w:rsidP="007A3E63">
      <w:pPr>
        <w:pStyle w:val="ITEABodyText"/>
        <w:jc w:val="both"/>
        <w:rPr>
          <w:lang w:val="en-US" w:eastAsia="en-US"/>
        </w:rPr>
      </w:pPr>
    </w:p>
    <w:p w14:paraId="574B5AA3" w14:textId="77777777" w:rsidR="007A3E63" w:rsidRDefault="007A3E63" w:rsidP="007A3E63">
      <w:pPr>
        <w:pStyle w:val="ITEABodyText"/>
        <w:jc w:val="both"/>
        <w:rPr>
          <w:b/>
          <w:lang w:val="en-US" w:eastAsia="en-US"/>
        </w:rPr>
      </w:pPr>
      <w:r w:rsidRPr="008A0832">
        <w:rPr>
          <w:b/>
          <w:lang w:val="en-US" w:eastAsia="en-US"/>
        </w:rPr>
        <w:t>License information</w:t>
      </w:r>
    </w:p>
    <w:p w14:paraId="00E0F383" w14:textId="77777777" w:rsidR="007A3E63" w:rsidRPr="008A0832" w:rsidRDefault="007A3E63" w:rsidP="007A3E63">
      <w:pPr>
        <w:jc w:val="both"/>
        <w:rPr>
          <w:b/>
          <w:lang w:val="en-US" w:eastAsia="en-US"/>
        </w:rPr>
      </w:pPr>
      <w:r w:rsidRPr="005410E6">
        <w:rPr>
          <w:lang w:val="en-US" w:eastAsia="en-US"/>
        </w:rPr>
        <w:t xml:space="preserve">The license for </w:t>
      </w:r>
      <w:r>
        <w:rPr>
          <w:lang w:val="en-US" w:eastAsia="en-US"/>
        </w:rPr>
        <w:t xml:space="preserve">SIMULTime </w:t>
      </w:r>
      <w:r w:rsidRPr="005410E6">
        <w:rPr>
          <w:lang w:val="en-US" w:eastAsia="en-US"/>
        </w:rPr>
        <w:t>is currently not finalized. You can obtain the status and further information from FZI.</w:t>
      </w:r>
    </w:p>
    <w:p w14:paraId="50EAA954" w14:textId="77777777" w:rsidR="007A3E63" w:rsidRDefault="007A3E63" w:rsidP="007A3E63">
      <w:pPr>
        <w:pStyle w:val="ITEABodyText"/>
        <w:jc w:val="both"/>
        <w:rPr>
          <w:lang w:val="en-US" w:eastAsia="en-US"/>
        </w:rPr>
      </w:pPr>
      <w:r>
        <w:rPr>
          <w:lang w:val="en-US" w:eastAsia="en-US"/>
        </w:rPr>
        <w:t>SIMULTime requires the following tools and libraries licensed under:</w:t>
      </w:r>
    </w:p>
    <w:p w14:paraId="556ED2F5" w14:textId="71D84D52" w:rsidR="007A3E63" w:rsidRDefault="007A3E63" w:rsidP="007A3E63">
      <w:pPr>
        <w:pStyle w:val="ITEABodyText"/>
        <w:numPr>
          <w:ilvl w:val="0"/>
          <w:numId w:val="41"/>
        </w:numPr>
        <w:jc w:val="both"/>
        <w:rPr>
          <w:lang w:val="en-US" w:eastAsia="en-US"/>
        </w:rPr>
      </w:pPr>
      <w:r>
        <w:rPr>
          <w:lang w:val="en-US" w:eastAsia="en-US"/>
        </w:rPr>
        <w:t xml:space="preserve">LLVM Compiler Infrastructure - </w:t>
      </w:r>
      <w:hyperlink r:id="rId107" w:history="1">
        <w:r w:rsidRPr="009100FF">
          <w:rPr>
            <w:rStyle w:val="Hyperlink"/>
            <w:lang w:val="en-US" w:eastAsia="en-US"/>
          </w:rPr>
          <w:t>License information</w:t>
        </w:r>
      </w:hyperlink>
    </w:p>
    <w:p w14:paraId="179FE556" w14:textId="77777777" w:rsidR="007A3E63" w:rsidRDefault="007A3E63" w:rsidP="007A3E63">
      <w:pPr>
        <w:pStyle w:val="ITEABodyText"/>
        <w:numPr>
          <w:ilvl w:val="0"/>
          <w:numId w:val="41"/>
        </w:numPr>
        <w:jc w:val="both"/>
        <w:rPr>
          <w:lang w:val="en-US" w:eastAsia="en-US"/>
        </w:rPr>
      </w:pPr>
      <w:r>
        <w:rPr>
          <w:lang w:val="en-US" w:eastAsia="en-US"/>
        </w:rPr>
        <w:t xml:space="preserve">Radare2 - </w:t>
      </w:r>
      <w:r w:rsidRPr="009100FF">
        <w:rPr>
          <w:lang w:val="en-US" w:eastAsia="en-US"/>
        </w:rPr>
        <w:t>LGPLv3</w:t>
      </w:r>
    </w:p>
    <w:p w14:paraId="6C2DD008" w14:textId="77777777" w:rsidR="007A3E63" w:rsidRDefault="007A3E63" w:rsidP="007A3E63">
      <w:pPr>
        <w:pStyle w:val="ITEABodyText"/>
        <w:numPr>
          <w:ilvl w:val="0"/>
          <w:numId w:val="41"/>
        </w:numPr>
        <w:jc w:val="both"/>
        <w:rPr>
          <w:lang w:val="en-US" w:eastAsia="en-US"/>
        </w:rPr>
      </w:pPr>
      <w:r w:rsidRPr="009100FF">
        <w:rPr>
          <w:lang w:val="en-US" w:eastAsia="en-US"/>
        </w:rPr>
        <w:t>RapidJSON</w:t>
      </w:r>
      <w:r>
        <w:rPr>
          <w:lang w:val="en-US" w:eastAsia="en-US"/>
        </w:rPr>
        <w:t xml:space="preserve"> – MIT license</w:t>
      </w:r>
    </w:p>
    <w:p w14:paraId="3492C129" w14:textId="77777777" w:rsidR="007A3E63" w:rsidRDefault="007A3E63" w:rsidP="007A3E63">
      <w:pPr>
        <w:pStyle w:val="ITEABodyText"/>
        <w:jc w:val="both"/>
        <w:rPr>
          <w:lang w:val="en-US" w:eastAsia="en-US"/>
        </w:rPr>
      </w:pPr>
      <w:r>
        <w:rPr>
          <w:lang w:val="en-US" w:eastAsia="en-US"/>
        </w:rPr>
        <w:t>The MATLAB/Simulink integration requires:</w:t>
      </w:r>
    </w:p>
    <w:p w14:paraId="7D091E47" w14:textId="77777777" w:rsidR="007A3E63" w:rsidRDefault="007A3E63" w:rsidP="007A3E63">
      <w:pPr>
        <w:pStyle w:val="ITEABodyText"/>
        <w:numPr>
          <w:ilvl w:val="0"/>
          <w:numId w:val="42"/>
        </w:numPr>
        <w:jc w:val="both"/>
        <w:rPr>
          <w:lang w:val="en-US" w:eastAsia="en-US"/>
        </w:rPr>
      </w:pPr>
      <w:r>
        <w:rPr>
          <w:lang w:val="en-US" w:eastAsia="en-US"/>
        </w:rPr>
        <w:t>Embedded Coder Toolbox</w:t>
      </w:r>
    </w:p>
    <w:p w14:paraId="61DB8892" w14:textId="77777777" w:rsidR="007A3E63" w:rsidRDefault="007A3E63" w:rsidP="007A3E63">
      <w:pPr>
        <w:pStyle w:val="ITEABodyText"/>
        <w:jc w:val="both"/>
        <w:rPr>
          <w:lang w:val="en-US" w:eastAsia="en-US"/>
        </w:rPr>
      </w:pPr>
    </w:p>
    <w:p w14:paraId="3E132FC4" w14:textId="77777777" w:rsidR="007A3E63" w:rsidRDefault="007A3E63" w:rsidP="007A3E63">
      <w:pPr>
        <w:pStyle w:val="ITEABodyText"/>
        <w:jc w:val="both"/>
        <w:rPr>
          <w:lang w:val="en-US" w:eastAsia="en-US"/>
        </w:rPr>
      </w:pPr>
      <w:r w:rsidRPr="008A0832">
        <w:rPr>
          <w:b/>
          <w:lang w:val="en-US" w:eastAsia="en-US"/>
        </w:rPr>
        <w:t>Installation</w:t>
      </w:r>
    </w:p>
    <w:p w14:paraId="011C4D2C" w14:textId="77777777" w:rsidR="007A3E63" w:rsidRDefault="007A3E63" w:rsidP="007A3E63">
      <w:pPr>
        <w:pStyle w:val="ITEABodyText"/>
        <w:rPr>
          <w:lang w:val="en-US" w:eastAsia="en-US"/>
        </w:rPr>
      </w:pPr>
      <w:r>
        <w:rPr>
          <w:lang w:val="en-US" w:eastAsia="en-US"/>
        </w:rPr>
        <w:t>SIMULTime is a collection of sub-tools, libraries and scripts. No installation guide is available. Please contact us for further information.</w:t>
      </w:r>
    </w:p>
    <w:p w14:paraId="35C931BB" w14:textId="77777777" w:rsidR="007A3E63" w:rsidRDefault="007A3E63" w:rsidP="007A3E63">
      <w:pPr>
        <w:pStyle w:val="ITEABodyText"/>
        <w:rPr>
          <w:lang w:val="en-US" w:eastAsia="en-US"/>
        </w:rPr>
      </w:pPr>
    </w:p>
    <w:p w14:paraId="028594E0" w14:textId="77777777" w:rsidR="007A3E63" w:rsidRDefault="007A3E63" w:rsidP="007A3E63">
      <w:pPr>
        <w:pStyle w:val="ITEAHeading3"/>
        <w:rPr>
          <w:lang w:val="en-US" w:eastAsia="en-US"/>
        </w:rPr>
      </w:pPr>
      <w:r>
        <w:rPr>
          <w:lang w:val="en-US" w:eastAsia="en-US"/>
        </w:rPr>
        <w:t>Getting started</w:t>
      </w:r>
    </w:p>
    <w:p w14:paraId="59AD0E52" w14:textId="2AE5EFEF" w:rsidR="007A3E63" w:rsidRPr="00837925" w:rsidRDefault="007A3E63" w:rsidP="007A3E63">
      <w:pPr>
        <w:pStyle w:val="ITEABodyText"/>
        <w:rPr>
          <w:lang w:val="en-US" w:eastAsia="en-US"/>
        </w:rPr>
      </w:pPr>
      <w:r>
        <w:rPr>
          <w:lang w:val="en-US" w:eastAsia="en-US"/>
        </w:rPr>
        <w:t xml:space="preserve">The SIMULTime’s workflow is composed of five consecutive phases as shown in </w:t>
      </w:r>
      <w:r>
        <w:rPr>
          <w:lang w:val="en-US" w:eastAsia="en-US"/>
        </w:rPr>
        <w:fldChar w:fldCharType="begin"/>
      </w:r>
      <w:r>
        <w:rPr>
          <w:lang w:val="en-US" w:eastAsia="en-US"/>
        </w:rPr>
        <w:instrText xml:space="preserve"> REF _Ref26539035 \h </w:instrText>
      </w:r>
      <w:r>
        <w:rPr>
          <w:lang w:val="en-US" w:eastAsia="en-US"/>
        </w:rPr>
      </w:r>
      <w:r>
        <w:rPr>
          <w:lang w:val="en-US" w:eastAsia="en-US"/>
        </w:rPr>
        <w:fldChar w:fldCharType="separate"/>
      </w:r>
      <w:r w:rsidR="00E50469">
        <w:t xml:space="preserve">Figure </w:t>
      </w:r>
      <w:r w:rsidR="00E50469">
        <w:rPr>
          <w:noProof/>
        </w:rPr>
        <w:t>3</w:t>
      </w:r>
      <w:r>
        <w:rPr>
          <w:lang w:val="en-US" w:eastAsia="en-US"/>
        </w:rPr>
        <w:fldChar w:fldCharType="end"/>
      </w:r>
      <w:r>
        <w:rPr>
          <w:lang w:val="en-US" w:eastAsia="en-US"/>
        </w:rPr>
        <w:t>.</w:t>
      </w:r>
    </w:p>
    <w:p w14:paraId="5F0B3B6D" w14:textId="77777777" w:rsidR="007A3E63" w:rsidRPr="00F64D4B" w:rsidRDefault="007A3E63" w:rsidP="007A3E63">
      <w:pPr>
        <w:pStyle w:val="ITEABodyText"/>
        <w:rPr>
          <w:lang w:val="en-US" w:eastAsia="en-US"/>
        </w:rPr>
      </w:pPr>
    </w:p>
    <w:p w14:paraId="4CF3BB0F" w14:textId="35CFB5C5" w:rsidR="007A3E63" w:rsidRDefault="007A3E63" w:rsidP="007A3E63">
      <w:pPr>
        <w:pStyle w:val="ITEABodyText"/>
        <w:keepNext/>
        <w:jc w:val="center"/>
      </w:pPr>
      <w:r>
        <w:rPr>
          <w:noProof/>
          <w:lang w:val="en-US" w:eastAsia="en-US"/>
        </w:rPr>
        <w:drawing>
          <wp:inline distT="0" distB="0" distL="0" distR="0" wp14:anchorId="735BC73C" wp14:editId="4EC6A5B3">
            <wp:extent cx="4219575" cy="2952750"/>
            <wp:effectExtent l="0" t="0" r="9525" b="0"/>
            <wp:docPr id="12" name="Grafik 12" descr="SIMUL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ULT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219575" cy="2952750"/>
                    </a:xfrm>
                    <a:prstGeom prst="rect">
                      <a:avLst/>
                    </a:prstGeom>
                    <a:noFill/>
                    <a:ln>
                      <a:noFill/>
                    </a:ln>
                  </pic:spPr>
                </pic:pic>
              </a:graphicData>
            </a:graphic>
          </wp:inline>
        </w:drawing>
      </w:r>
    </w:p>
    <w:p w14:paraId="3D5C0EF5" w14:textId="508F309E" w:rsidR="007A3E63" w:rsidRPr="00837925" w:rsidRDefault="007A3E63" w:rsidP="007A3E63">
      <w:pPr>
        <w:pStyle w:val="Beschriftung"/>
        <w:rPr>
          <w:lang w:val="en-US" w:eastAsia="en-US"/>
        </w:rPr>
      </w:pPr>
      <w:bookmarkStart w:id="48" w:name="_Ref26539035"/>
      <w:r>
        <w:t xml:space="preserve">Figure </w:t>
      </w:r>
      <w:r>
        <w:fldChar w:fldCharType="begin"/>
      </w:r>
      <w:r>
        <w:instrText xml:space="preserve"> SEQ Figure \* ARABIC </w:instrText>
      </w:r>
      <w:r>
        <w:fldChar w:fldCharType="separate"/>
      </w:r>
      <w:r w:rsidR="00E50469">
        <w:rPr>
          <w:noProof/>
        </w:rPr>
        <w:t>3</w:t>
      </w:r>
      <w:r>
        <w:fldChar w:fldCharType="end"/>
      </w:r>
      <w:bookmarkEnd w:id="48"/>
      <w:r>
        <w:t xml:space="preserve"> SIMULTime Workflow</w:t>
      </w:r>
    </w:p>
    <w:p w14:paraId="0FB6A50C" w14:textId="7299AC55" w:rsidR="007A3E63" w:rsidRDefault="007A3E63" w:rsidP="007A3E63">
      <w:pPr>
        <w:pStyle w:val="ITEABodyText"/>
        <w:rPr>
          <w:color w:val="auto"/>
          <w:lang w:val="en-US" w:eastAsia="en-US"/>
        </w:rPr>
      </w:pPr>
      <w:r>
        <w:rPr>
          <w:color w:val="auto"/>
          <w:lang w:val="en-US" w:eastAsia="en-US"/>
        </w:rPr>
        <w:lastRenderedPageBreak/>
        <w:t xml:space="preserve">A simple example has been created, inspired from one of the real use-cases, in order to show in a practically way the full methodology workflow. The example consists in a simple monitoring system of a production plant that computes the checksums for all the values read by the connected sensors. The execution time of the SW program needs to be evaluated on two different HW variants that are utilized in the PL. The SW program contains run-time variability that is expressed via configuration files, as shown in </w:t>
      </w:r>
      <w:r>
        <w:rPr>
          <w:color w:val="auto"/>
          <w:lang w:val="en-US" w:eastAsia="en-US"/>
        </w:rPr>
        <w:fldChar w:fldCharType="begin"/>
      </w:r>
      <w:r>
        <w:rPr>
          <w:color w:val="auto"/>
          <w:lang w:val="en-US" w:eastAsia="en-US"/>
        </w:rPr>
        <w:instrText xml:space="preserve"> REF _Ref26539461 \h </w:instrText>
      </w:r>
      <w:r>
        <w:rPr>
          <w:color w:val="auto"/>
          <w:lang w:val="en-US" w:eastAsia="en-US"/>
        </w:rPr>
      </w:r>
      <w:r>
        <w:rPr>
          <w:color w:val="auto"/>
          <w:lang w:val="en-US" w:eastAsia="en-US"/>
        </w:rPr>
        <w:fldChar w:fldCharType="separate"/>
      </w:r>
      <w:r w:rsidR="00E50469">
        <w:t xml:space="preserve">Figure </w:t>
      </w:r>
      <w:r w:rsidR="00E50469">
        <w:rPr>
          <w:noProof/>
        </w:rPr>
        <w:t>4</w:t>
      </w:r>
      <w:r>
        <w:rPr>
          <w:color w:val="auto"/>
          <w:lang w:val="en-US" w:eastAsia="en-US"/>
        </w:rPr>
        <w:fldChar w:fldCharType="end"/>
      </w:r>
      <w:r>
        <w:rPr>
          <w:color w:val="auto"/>
          <w:lang w:val="en-US" w:eastAsia="en-US"/>
        </w:rPr>
        <w:t>.</w:t>
      </w:r>
    </w:p>
    <w:p w14:paraId="6CE6813E" w14:textId="77777777" w:rsidR="007A3E63" w:rsidRDefault="007A3E63" w:rsidP="007A3E63">
      <w:pPr>
        <w:pStyle w:val="ITEABodyText"/>
        <w:rPr>
          <w:color w:val="auto"/>
          <w:lang w:val="en-US" w:eastAsia="en-US"/>
        </w:rPr>
      </w:pPr>
    </w:p>
    <w:p w14:paraId="61F91717" w14:textId="77777777" w:rsidR="007A3E63" w:rsidRDefault="007A3E63" w:rsidP="007A3E63">
      <w:pPr>
        <w:pStyle w:val="ITEABodyText"/>
        <w:keepNext/>
      </w:pPr>
      <w:r>
        <w:rPr>
          <w:noProof/>
          <w:lang w:val="en-US" w:eastAsia="en-US"/>
        </w:rPr>
        <w:drawing>
          <wp:inline distT="0" distB="0" distL="0" distR="0" wp14:anchorId="1C498270" wp14:editId="4B1DD6E8">
            <wp:extent cx="4429125" cy="3862070"/>
            <wp:effectExtent l="0" t="0" r="9525" b="5080"/>
            <wp:docPr id="41" name="Picture 41" descr="\\files.fzi.de\ISPE\SIM\20_Projects\02_Ongoing\2016-11_REVaMP2\2_Workspace\Deliverables\D5.2\program.png"/>
            <wp:cNvGraphicFramePr/>
            <a:graphic xmlns:a="http://schemas.openxmlformats.org/drawingml/2006/main">
              <a:graphicData uri="http://schemas.openxmlformats.org/drawingml/2006/picture">
                <pic:pic xmlns:pic="http://schemas.openxmlformats.org/drawingml/2006/picture">
                  <pic:nvPicPr>
                    <pic:cNvPr id="41" name="Picture 41" descr="\\files.fzi.de\ISPE\SIM\20_Projects\02_Ongoing\2016-11_REVaMP2\2_Workspace\Deliverables\D5.2\program.png"/>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29125" cy="3862070"/>
                    </a:xfrm>
                    <a:prstGeom prst="rect">
                      <a:avLst/>
                    </a:prstGeom>
                    <a:noFill/>
                    <a:ln>
                      <a:noFill/>
                    </a:ln>
                  </pic:spPr>
                </pic:pic>
              </a:graphicData>
            </a:graphic>
          </wp:inline>
        </w:drawing>
      </w:r>
    </w:p>
    <w:p w14:paraId="2BF7B907" w14:textId="29885CFE" w:rsidR="007A3E63" w:rsidRDefault="007A3E63" w:rsidP="007A3E63">
      <w:pPr>
        <w:pStyle w:val="Beschriftung"/>
        <w:jc w:val="left"/>
        <w:rPr>
          <w:b/>
          <w:lang w:val="en-US" w:eastAsia="en-US"/>
        </w:rPr>
      </w:pPr>
      <w:bookmarkStart w:id="49" w:name="_Ref26539461"/>
      <w:r>
        <w:t xml:space="preserve">Figure </w:t>
      </w:r>
      <w:r>
        <w:fldChar w:fldCharType="begin"/>
      </w:r>
      <w:r>
        <w:instrText xml:space="preserve"> SEQ Figure \* ARABIC </w:instrText>
      </w:r>
      <w:r>
        <w:fldChar w:fldCharType="separate"/>
      </w:r>
      <w:r w:rsidR="00E50469">
        <w:rPr>
          <w:noProof/>
        </w:rPr>
        <w:t>4</w:t>
      </w:r>
      <w:r>
        <w:fldChar w:fldCharType="end"/>
      </w:r>
      <w:bookmarkEnd w:id="49"/>
      <w:r>
        <w:t xml:space="preserve"> </w:t>
      </w:r>
      <w:r w:rsidRPr="00FB6769">
        <w:t>Source code example that contains run-time variability</w:t>
      </w:r>
    </w:p>
    <w:p w14:paraId="59821C0E" w14:textId="77777777" w:rsidR="007A3E63" w:rsidRDefault="007A3E63" w:rsidP="007A3E63">
      <w:pPr>
        <w:pStyle w:val="ITEABodyText"/>
        <w:jc w:val="both"/>
        <w:rPr>
          <w:b/>
          <w:lang w:val="en-US" w:eastAsia="en-US"/>
        </w:rPr>
      </w:pPr>
    </w:p>
    <w:p w14:paraId="6F7B2F1B" w14:textId="59E99C38" w:rsidR="007A3E63" w:rsidRPr="00266AA4" w:rsidRDefault="007A3E63" w:rsidP="007A3E63">
      <w:pPr>
        <w:pStyle w:val="ITEABodyText"/>
        <w:jc w:val="both"/>
        <w:rPr>
          <w:lang w:val="en-US" w:eastAsia="en-US"/>
        </w:rPr>
      </w:pPr>
      <w:r w:rsidRPr="00266AA4">
        <w:rPr>
          <w:lang w:val="en-US" w:eastAsia="en-US"/>
        </w:rPr>
        <w:t xml:space="preserve">The main outputs of the compilation phase </w:t>
      </w:r>
      <w:r>
        <w:rPr>
          <w:lang w:val="en-US" w:eastAsia="en-US"/>
        </w:rPr>
        <w:t xml:space="preserve">are the binary executable and the program IR representation. </w:t>
      </w:r>
      <w:r w:rsidRPr="00266AA4">
        <w:rPr>
          <w:lang w:val="en-US" w:eastAsia="en-US"/>
        </w:rPr>
        <w:t xml:space="preserve">The IR representation of the main function is shown in </w:t>
      </w:r>
      <w:r>
        <w:rPr>
          <w:lang w:val="en-US" w:eastAsia="en-US"/>
        </w:rPr>
        <w:fldChar w:fldCharType="begin"/>
      </w:r>
      <w:r>
        <w:rPr>
          <w:lang w:val="en-US" w:eastAsia="en-US"/>
        </w:rPr>
        <w:instrText xml:space="preserve"> REF _Ref26539770 \h </w:instrText>
      </w:r>
      <w:r>
        <w:rPr>
          <w:lang w:val="en-US" w:eastAsia="en-US"/>
        </w:rPr>
      </w:r>
      <w:r>
        <w:rPr>
          <w:lang w:val="en-US" w:eastAsia="en-US"/>
        </w:rPr>
        <w:fldChar w:fldCharType="separate"/>
      </w:r>
      <w:r w:rsidR="00E50469">
        <w:t xml:space="preserve">Figure </w:t>
      </w:r>
      <w:r w:rsidR="00E50469">
        <w:rPr>
          <w:noProof/>
        </w:rPr>
        <w:t>5</w:t>
      </w:r>
      <w:r>
        <w:rPr>
          <w:lang w:val="en-US" w:eastAsia="en-US"/>
        </w:rPr>
        <w:fldChar w:fldCharType="end"/>
      </w:r>
      <w:r w:rsidRPr="00266AA4">
        <w:rPr>
          <w:lang w:val="en-US" w:eastAsia="en-US"/>
        </w:rPr>
        <w:fldChar w:fldCharType="begin"/>
      </w:r>
      <w:r w:rsidRPr="00266AA4">
        <w:rPr>
          <w:lang w:val="en-US" w:eastAsia="en-US"/>
        </w:rPr>
        <w:instrText xml:space="preserve"> REF _Ref516656902 \h </w:instrText>
      </w:r>
      <w:r w:rsidR="00E50469">
        <w:rPr>
          <w:lang w:val="en-US" w:eastAsia="en-US"/>
        </w:rPr>
        <w:fldChar w:fldCharType="separate"/>
      </w:r>
      <w:r w:rsidR="00E50469">
        <w:rPr>
          <w:b/>
          <w:bCs/>
          <w:lang w:val="de-DE" w:eastAsia="en-US"/>
        </w:rPr>
        <w:t>Fehler! Verweisquelle konnte nicht gefunden werden.</w:t>
      </w:r>
      <w:r w:rsidRPr="00266AA4">
        <w:rPr>
          <w:lang w:val="en-US" w:eastAsia="en-US"/>
        </w:rPr>
        <w:fldChar w:fldCharType="end"/>
      </w:r>
      <w:r w:rsidRPr="00266AA4">
        <w:rPr>
          <w:lang w:val="en-US" w:eastAsia="en-US"/>
        </w:rPr>
        <w:t>, the code is HW independent and a different label identifies every basic block.</w:t>
      </w:r>
    </w:p>
    <w:p w14:paraId="63CB1FD5" w14:textId="77777777" w:rsidR="007A3E63" w:rsidRPr="00837925" w:rsidRDefault="007A3E63" w:rsidP="007A3E63">
      <w:pPr>
        <w:pStyle w:val="ITEABodyText"/>
        <w:rPr>
          <w:lang w:val="en-US" w:eastAsia="en-US"/>
        </w:rPr>
      </w:pPr>
    </w:p>
    <w:p w14:paraId="0291267E" w14:textId="77777777" w:rsidR="007A3E63" w:rsidRDefault="007A3E63" w:rsidP="007A3E63">
      <w:pPr>
        <w:pStyle w:val="ITEABodyText"/>
        <w:rPr>
          <w:b/>
          <w:lang w:val="en-US" w:eastAsia="en-US"/>
        </w:rPr>
      </w:pPr>
    </w:p>
    <w:p w14:paraId="157E69C5" w14:textId="77777777" w:rsidR="007A3E63" w:rsidRDefault="007A3E63" w:rsidP="007A3E63">
      <w:pPr>
        <w:pStyle w:val="ITEABodyText"/>
        <w:keepNext/>
        <w:jc w:val="center"/>
      </w:pPr>
      <w:r>
        <w:rPr>
          <w:noProof/>
          <w:lang w:val="en-US" w:eastAsia="en-US"/>
        </w:rPr>
        <w:lastRenderedPageBreak/>
        <w:drawing>
          <wp:inline distT="0" distB="0" distL="0" distR="0" wp14:anchorId="52CA6DEA" wp14:editId="3AE79442">
            <wp:extent cx="5120640" cy="5047107"/>
            <wp:effectExtent l="0" t="0" r="3810" b="1270"/>
            <wp:docPr id="43" name="Picture 43" descr="\\files.fzi.de\ISPE\SIM\20_Projects\02_Ongoing\2016-11_REVaMP2\2_Workspace\Deliverables\D5.2\irAspect.png"/>
            <wp:cNvGraphicFramePr/>
            <a:graphic xmlns:a="http://schemas.openxmlformats.org/drawingml/2006/main">
              <a:graphicData uri="http://schemas.openxmlformats.org/drawingml/2006/picture">
                <pic:pic xmlns:pic="http://schemas.openxmlformats.org/drawingml/2006/picture">
                  <pic:nvPicPr>
                    <pic:cNvPr id="43" name="Picture 43" descr="\\files.fzi.de\ISPE\SIM\20_Projects\02_Ongoing\2016-11_REVaMP2\2_Workspace\Deliverables\D5.2\irAspect.png"/>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124969" cy="5051374"/>
                    </a:xfrm>
                    <a:prstGeom prst="rect">
                      <a:avLst/>
                    </a:prstGeom>
                    <a:noFill/>
                    <a:ln>
                      <a:noFill/>
                    </a:ln>
                  </pic:spPr>
                </pic:pic>
              </a:graphicData>
            </a:graphic>
          </wp:inline>
        </w:drawing>
      </w:r>
    </w:p>
    <w:p w14:paraId="2DAC74AD" w14:textId="5DA12817" w:rsidR="007A3E63" w:rsidRDefault="007A3E63" w:rsidP="007A3E63">
      <w:pPr>
        <w:pStyle w:val="Beschriftung"/>
        <w:rPr>
          <w:b/>
          <w:lang w:val="en-US" w:eastAsia="en-US"/>
        </w:rPr>
      </w:pPr>
      <w:bookmarkStart w:id="50" w:name="_Ref26539770"/>
      <w:r>
        <w:t xml:space="preserve">Figure </w:t>
      </w:r>
      <w:r>
        <w:fldChar w:fldCharType="begin"/>
      </w:r>
      <w:r>
        <w:instrText xml:space="preserve"> SEQ Figure \* ARABIC </w:instrText>
      </w:r>
      <w:r>
        <w:fldChar w:fldCharType="separate"/>
      </w:r>
      <w:r w:rsidR="00E50469">
        <w:rPr>
          <w:noProof/>
        </w:rPr>
        <w:t>5</w:t>
      </w:r>
      <w:r>
        <w:fldChar w:fldCharType="end"/>
      </w:r>
      <w:bookmarkEnd w:id="50"/>
      <w:r>
        <w:t xml:space="preserve"> </w:t>
      </w:r>
      <w:r w:rsidRPr="000364E7">
        <w:t>IR representation of the previous C source code.</w:t>
      </w:r>
    </w:p>
    <w:p w14:paraId="4C04CD9D" w14:textId="77777777" w:rsidR="007A3E63" w:rsidRDefault="007A3E63" w:rsidP="007A3E63">
      <w:pPr>
        <w:pStyle w:val="ITEABodyText"/>
        <w:rPr>
          <w:b/>
          <w:lang w:val="en-US" w:eastAsia="en-US"/>
        </w:rPr>
      </w:pPr>
    </w:p>
    <w:p w14:paraId="6F50E5C9" w14:textId="77777777" w:rsidR="007A3E63" w:rsidRPr="00837925" w:rsidRDefault="007A3E63" w:rsidP="007A3E63">
      <w:pPr>
        <w:pStyle w:val="ITEABodyText"/>
        <w:jc w:val="both"/>
        <w:rPr>
          <w:lang w:val="en-US" w:eastAsia="en-US"/>
        </w:rPr>
      </w:pPr>
      <w:r>
        <w:rPr>
          <w:lang w:val="en-US" w:eastAsia="en-US"/>
        </w:rPr>
        <w:t>Timing traces are extracted via the non-intrusive Lauterbach Trace32 tool. The tool allows easily benchmarking the run-time variability contained in the software program. The timing traces are utilized for generating the necessary timing databases.</w:t>
      </w:r>
    </w:p>
    <w:p w14:paraId="0D8C437D" w14:textId="77777777" w:rsidR="007A3E63" w:rsidRDefault="007A3E63" w:rsidP="007A3E63">
      <w:pPr>
        <w:pStyle w:val="ITEABodyText"/>
        <w:rPr>
          <w:noProof/>
          <w:lang w:val="en-US" w:eastAsia="en-US"/>
        </w:rPr>
      </w:pPr>
    </w:p>
    <w:p w14:paraId="5905C270" w14:textId="77777777" w:rsidR="007A3E63" w:rsidRPr="00837925" w:rsidRDefault="007A3E63" w:rsidP="007A3E63">
      <w:pPr>
        <w:pStyle w:val="ITEABodyText"/>
        <w:rPr>
          <w:lang w:val="en-US" w:eastAsia="en-US"/>
        </w:rPr>
      </w:pPr>
      <w:r>
        <w:rPr>
          <w:noProof/>
          <w:lang w:val="en-US" w:eastAsia="en-US"/>
        </w:rPr>
        <w:drawing>
          <wp:anchor distT="0" distB="0" distL="114300" distR="114300" simplePos="0" relativeHeight="251659264" behindDoc="0" locked="0" layoutInCell="1" allowOverlap="1" wp14:anchorId="612F712E" wp14:editId="7415DD4E">
            <wp:simplePos x="0" y="0"/>
            <wp:positionH relativeFrom="margin">
              <wp:align>left</wp:align>
            </wp:positionH>
            <wp:positionV relativeFrom="paragraph">
              <wp:posOffset>26035</wp:posOffset>
            </wp:positionV>
            <wp:extent cx="2647315" cy="1793240"/>
            <wp:effectExtent l="0" t="0" r="635" b="0"/>
            <wp:wrapSquare wrapText="bothSides"/>
            <wp:docPr id="44" name="Picture 44" descr="\\files.fzi.de\ISPE\SIM\20_Projects\02_Ongoing\2016-11_REVaMP2\2_Workspace\Deliverables\D5.2\lauterbach_config.jpg"/>
            <wp:cNvGraphicFramePr/>
            <a:graphic xmlns:a="http://schemas.openxmlformats.org/drawingml/2006/main">
              <a:graphicData uri="http://schemas.openxmlformats.org/drawingml/2006/picture">
                <pic:pic xmlns:pic="http://schemas.openxmlformats.org/drawingml/2006/picture">
                  <pic:nvPicPr>
                    <pic:cNvPr id="44" name="Picture 44" descr="\\files.fzi.de\ISPE\SIM\20_Projects\02_Ongoing\2016-11_REVaMP2\2_Workspace\Deliverables\D5.2\lauterbach_config.jpg"/>
                    <pic:cNvPicPr/>
                  </pic:nvPicPr>
                  <pic:blipFill rotWithShape="1">
                    <a:blip r:embed="rId111" cstate="print">
                      <a:extLst>
                        <a:ext uri="{28A0092B-C50C-407E-A947-70E740481C1C}">
                          <a14:useLocalDpi xmlns:a14="http://schemas.microsoft.com/office/drawing/2010/main" val="0"/>
                        </a:ext>
                      </a:extLst>
                    </a:blip>
                    <a:srcRect l="6902" r="12514"/>
                    <a:stretch/>
                  </pic:blipFill>
                  <pic:spPr bwMode="auto">
                    <a:xfrm>
                      <a:off x="0" y="0"/>
                      <a:ext cx="2647315" cy="1793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eastAsia="en-US"/>
        </w:rPr>
        <w:drawing>
          <wp:inline distT="0" distB="0" distL="0" distR="0" wp14:anchorId="05D7F340" wp14:editId="489B7FBE">
            <wp:extent cx="2948025" cy="1828267"/>
            <wp:effectExtent l="0" t="0" r="5080" b="635"/>
            <wp:docPr id="45" name="Picture 45" descr="\\files.fzi.de\ISPE\SIM\20_Projects\02_Ongoing\2016-11_REVaMP2\2_Workspace\Deliverables\D5.2\executeLauterbach.png"/>
            <wp:cNvGraphicFramePr/>
            <a:graphic xmlns:a="http://schemas.openxmlformats.org/drawingml/2006/main">
              <a:graphicData uri="http://schemas.openxmlformats.org/drawingml/2006/picture">
                <pic:pic xmlns:pic="http://schemas.openxmlformats.org/drawingml/2006/picture">
                  <pic:nvPicPr>
                    <pic:cNvPr id="45" name="Picture 45" descr="\\files.fzi.de\ISPE\SIM\20_Projects\02_Ongoing\2016-11_REVaMP2\2_Workspace\Deliverables\D5.2\executeLauterbach.png"/>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968704" cy="1841092"/>
                    </a:xfrm>
                    <a:prstGeom prst="rect">
                      <a:avLst/>
                    </a:prstGeom>
                    <a:noFill/>
                    <a:ln>
                      <a:noFill/>
                    </a:ln>
                  </pic:spPr>
                </pic:pic>
              </a:graphicData>
            </a:graphic>
          </wp:inline>
        </w:drawing>
      </w:r>
    </w:p>
    <w:p w14:paraId="4D012D16" w14:textId="23F1729D" w:rsidR="007A3E63" w:rsidRPr="00837925" w:rsidRDefault="007A3E63" w:rsidP="007A3E63">
      <w:pPr>
        <w:pStyle w:val="Beschriftung"/>
        <w:rPr>
          <w:lang w:val="en-US" w:eastAsia="en-US"/>
        </w:rPr>
      </w:pPr>
      <w:r>
        <w:t xml:space="preserve">Figure </w:t>
      </w:r>
      <w:r>
        <w:fldChar w:fldCharType="begin"/>
      </w:r>
      <w:r>
        <w:instrText xml:space="preserve"> SEQ Figure \* ARABIC </w:instrText>
      </w:r>
      <w:r>
        <w:fldChar w:fldCharType="separate"/>
      </w:r>
      <w:r w:rsidR="00E50469">
        <w:rPr>
          <w:noProof/>
        </w:rPr>
        <w:t>6</w:t>
      </w:r>
      <w:r>
        <w:fldChar w:fldCharType="end"/>
      </w:r>
      <w:r>
        <w:t xml:space="preserve"> </w:t>
      </w:r>
      <w:r w:rsidRPr="00AF2628">
        <w:t>Traces Extractor and run-time variability stimulation</w:t>
      </w:r>
    </w:p>
    <w:p w14:paraId="412B7C22" w14:textId="57B8C504" w:rsidR="007A3E63" w:rsidRDefault="007A3E63" w:rsidP="007A3E63">
      <w:pPr>
        <w:pStyle w:val="ITEABodyText"/>
        <w:rPr>
          <w:lang w:val="en-US" w:eastAsia="en-US"/>
        </w:rPr>
      </w:pPr>
      <w:r>
        <w:rPr>
          <w:lang w:val="en-US" w:eastAsia="en-US"/>
        </w:rPr>
        <w:lastRenderedPageBreak/>
        <w:t>A mapping function is necessary for associating a binary timing database to the IR code. As shown in</w:t>
      </w:r>
      <w:r>
        <w:rPr>
          <w:lang w:val="en-US" w:eastAsia="en-US"/>
        </w:rPr>
        <w:fldChar w:fldCharType="begin"/>
      </w:r>
      <w:r>
        <w:rPr>
          <w:lang w:val="en-US" w:eastAsia="en-US"/>
        </w:rPr>
        <w:instrText xml:space="preserve"> REF _Ref26540813 \h </w:instrText>
      </w:r>
      <w:r>
        <w:rPr>
          <w:lang w:val="en-US" w:eastAsia="en-US"/>
        </w:rPr>
      </w:r>
      <w:r>
        <w:rPr>
          <w:lang w:val="en-US" w:eastAsia="en-US"/>
        </w:rPr>
        <w:fldChar w:fldCharType="separate"/>
      </w:r>
      <w:r w:rsidR="00E50469">
        <w:t xml:space="preserve">Figure </w:t>
      </w:r>
      <w:r w:rsidR="00E50469">
        <w:rPr>
          <w:noProof/>
        </w:rPr>
        <w:t>7</w:t>
      </w:r>
      <w:r>
        <w:rPr>
          <w:lang w:val="en-US" w:eastAsia="en-US"/>
        </w:rPr>
        <w:fldChar w:fldCharType="end"/>
      </w:r>
      <w:r>
        <w:rPr>
          <w:lang w:val="en-US" w:eastAsia="en-US"/>
        </w:rPr>
        <w:t>, the binary and IR control flow graphs may differ due to compiler optimizations.</w:t>
      </w:r>
    </w:p>
    <w:p w14:paraId="3C4607B5" w14:textId="77777777" w:rsidR="007A3E63" w:rsidRDefault="007A3E63" w:rsidP="007A3E63">
      <w:pPr>
        <w:pStyle w:val="ITEABodyText"/>
        <w:rPr>
          <w:lang w:val="en-US" w:eastAsia="en-US"/>
        </w:rPr>
      </w:pPr>
    </w:p>
    <w:p w14:paraId="65A27F0C" w14:textId="6CBB3F00" w:rsidR="007A3E63" w:rsidRPr="00B058D7" w:rsidRDefault="007A3E63" w:rsidP="007A3E63">
      <w:pPr>
        <w:jc w:val="both"/>
        <w:rPr>
          <w:rFonts w:eastAsiaTheme="majorEastAsia"/>
          <w:lang w:val="en-US" w:eastAsia="en-US"/>
        </w:rPr>
      </w:pPr>
      <w:r w:rsidRPr="00B058D7">
        <w:rPr>
          <w:rFonts w:eastAsiaTheme="majorEastAsia"/>
          <w:lang w:val="en-US" w:eastAsia="en-US"/>
        </w:rPr>
        <w:t xml:space="preserve">The different timing predictions can be produced by running a modified version of </w:t>
      </w:r>
      <w:r w:rsidRPr="00B058D7">
        <w:rPr>
          <w:rFonts w:eastAsiaTheme="majorEastAsia"/>
          <w:i/>
          <w:lang w:val="en-US" w:eastAsia="en-US"/>
        </w:rPr>
        <w:t>lli</w:t>
      </w:r>
      <w:r w:rsidRPr="00B058D7">
        <w:rPr>
          <w:rFonts w:eastAsiaTheme="majorEastAsia"/>
          <w:lang w:val="en-US" w:eastAsia="en-US"/>
        </w:rPr>
        <w:t xml:space="preserve">, the LLVM IR execution engine. The tool is run on the host machine, not in any of the target HW platforms, and it directly executes the bitcode representation of the SW program. The predictions for the execution time of a single SW variant for two different HW platforms can be obtained as shown in </w:t>
      </w:r>
      <w:r w:rsidRPr="00B058D7">
        <w:rPr>
          <w:rFonts w:eastAsiaTheme="majorEastAsia"/>
          <w:lang w:val="en-US" w:eastAsia="en-US"/>
        </w:rPr>
        <w:fldChar w:fldCharType="begin"/>
      </w:r>
      <w:r w:rsidRPr="00B058D7">
        <w:rPr>
          <w:rFonts w:eastAsiaTheme="majorEastAsia"/>
          <w:lang w:val="en-US" w:eastAsia="en-US"/>
        </w:rPr>
        <w:instrText xml:space="preserve"> REF _Ref516659258 \h </w:instrText>
      </w:r>
      <w:r w:rsidRPr="00B058D7">
        <w:rPr>
          <w:rFonts w:eastAsiaTheme="majorEastAsia"/>
          <w:lang w:val="en-US" w:eastAsia="en-US"/>
        </w:rPr>
        <w:fldChar w:fldCharType="separate"/>
      </w:r>
      <w:r w:rsidR="00E50469">
        <w:rPr>
          <w:rFonts w:eastAsiaTheme="majorEastAsia"/>
          <w:b/>
          <w:bCs/>
          <w:lang w:val="de-DE" w:eastAsia="en-US"/>
        </w:rPr>
        <w:t>Fehler! Verweisquelle konnte nicht gefunden werden.</w:t>
      </w:r>
      <w:r w:rsidRPr="00B058D7">
        <w:rPr>
          <w:rFonts w:eastAsiaTheme="majorEastAsia"/>
          <w:lang w:val="en-US" w:eastAsia="en-US"/>
        </w:rPr>
        <w:fldChar w:fldCharType="end"/>
      </w:r>
      <w:r w:rsidRPr="00B058D7">
        <w:rPr>
          <w:rFonts w:eastAsiaTheme="majorEastAsia"/>
          <w:lang w:val="en-US" w:eastAsia="en-US"/>
        </w:rPr>
        <w:t>.</w:t>
      </w:r>
    </w:p>
    <w:p w14:paraId="25F0D676" w14:textId="77777777" w:rsidR="007A3E63" w:rsidRDefault="007A3E63" w:rsidP="007A3E63">
      <w:pPr>
        <w:pStyle w:val="ITEABodyText"/>
        <w:rPr>
          <w:lang w:val="en-US" w:eastAsia="en-US"/>
        </w:rPr>
      </w:pPr>
      <w:r>
        <w:rPr>
          <w:noProof/>
          <w:lang w:val="en-US" w:eastAsia="en-US"/>
        </w:rPr>
        <mc:AlternateContent>
          <mc:Choice Requires="wps">
            <w:drawing>
              <wp:anchor distT="0" distB="0" distL="114300" distR="114300" simplePos="0" relativeHeight="251655168" behindDoc="0" locked="0" layoutInCell="1" allowOverlap="1" wp14:anchorId="10807D49" wp14:editId="2C530428">
                <wp:simplePos x="0" y="0"/>
                <wp:positionH relativeFrom="column">
                  <wp:posOffset>2515286</wp:posOffset>
                </wp:positionH>
                <wp:positionV relativeFrom="paragraph">
                  <wp:posOffset>2395271</wp:posOffset>
                </wp:positionV>
                <wp:extent cx="939800" cy="260350"/>
                <wp:effectExtent l="0" t="0" r="0" b="6350"/>
                <wp:wrapNone/>
                <wp:docPr id="49" name="Left-Right Arrow 49"/>
                <wp:cNvGraphicFramePr/>
                <a:graphic xmlns:a="http://schemas.openxmlformats.org/drawingml/2006/main">
                  <a:graphicData uri="http://schemas.microsoft.com/office/word/2010/wordprocessingShape">
                    <wps:wsp>
                      <wps:cNvSpPr/>
                      <wps:spPr>
                        <a:xfrm>
                          <a:off x="0" y="0"/>
                          <a:ext cx="939800" cy="26035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4F075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49" o:spid="_x0000_s1026" type="#_x0000_t69" style="position:absolute;margin-left:198.05pt;margin-top:188.6pt;width:74pt;height:20.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Ov4fwIAAEsFAAAOAAAAZHJzL2Uyb0RvYy54bWysVFFP2zAQfp+0/2D5HZKWwmjVFFUgpkkV&#10;IGDi2XXsJpLj885u0+7X7+ykAQHaw7Q8OD7f3Xd3n+88v9o3hu0U+hpswUenOWfKSihruyn4z+fb&#10;k0vOfBC2FAasKvhBeX61+Ppl3rqZGkMFplTICMT6WesKXoXgZlnmZaUa4U/BKUtKDdiIQCJushJF&#10;S+iNycZ5fpG1gKVDkMp7Or3plHyR8LVWMtxr7VVgpuCUW0grpnUd12wxF7MNClfVsk9D/EMWjagt&#10;BR2gbkQQbIv1B6imlggedDiV0GSgdS1VqoGqGeXvqnmqhFOpFiLHu4Em//9g5d3uAVldFnwy5cyK&#10;hu5opXQ4eaw3VWBLRGgZqYin1vkZmT+5B+wlT9tY9F5jE/9UDtsnbg8Dt2ofmKTD6dn0MqcbkKQa&#10;X+Rn54n77NXZoQ/fFTQsbgpuKImUQ0ohcSt2Kx8oNDkdjUmIaXWJpF04GBVzMfZRaSqMQo+Td2op&#10;dW2Q7QQ1g5BS2TDqVJUoVXd8ntMXq6Ugg0eSEmBE1rUxA3YPENv1I3YH09tHV5U6cnDO/5ZY5zx4&#10;pMhgw+Dc1BbwMwBDVfWRO/sjSR01kaU1lAe6doRuHryTtzWxvhI+PAikAaCLoqEO97RoA23Bod9x&#10;VgH+/uw82lNfkpazlgaq4P7XVqDizPyw1LHT0WQSJzAJk/NvYxLwrWb9VmO3zTXQNY3o+XAybaN9&#10;MMetRmheaPaXMSqphJUUu+Ay4FG4Dt2g0+sh1XKZzGjqnAgr++RkBI+sxl563r8IdH3rBerZOzgO&#10;n5i967vONnpaWG4D6Do15SuvPd80salx+tclPglv5WT1+gYu/gAAAP//AwBQSwMEFAAGAAgAAAAh&#10;AHSn7O/hAAAACwEAAA8AAABkcnMvZG93bnJldi54bWxMj01Lw0AQhu+C/2EZwZvdJKZNjdkUFaRY&#10;EGwrep0m2ySYnQ3ZzYf/3vGkt/l4eOeZbDObVoy6d40lBeEiAKGpsGVDlYL34/PNGoTzSCW2lrSC&#10;b+1gk19eZJiWdqK9Hg++EhxCLkUFtfddKqUram3QLWyniXdn2xv03PaVLHucONy0MgqClTTYEF+o&#10;sdNPtS6+DoNRkAz4Gj2eP17mafk2BrvtJ0q/Ver6an64B+H17P9g+NVndcjZ6WQHKp1oFdzerUJG&#10;uUiSCAQTyzjmyUlBHK4jkHkm//+Q/wAAAP//AwBQSwECLQAUAAYACAAAACEAtoM4kv4AAADhAQAA&#10;EwAAAAAAAAAAAAAAAAAAAAAAW0NvbnRlbnRfVHlwZXNdLnhtbFBLAQItABQABgAIAAAAIQA4/SH/&#10;1gAAAJQBAAALAAAAAAAAAAAAAAAAAC8BAABfcmVscy8ucmVsc1BLAQItABQABgAIAAAAIQCPUOv4&#10;fwIAAEsFAAAOAAAAAAAAAAAAAAAAAC4CAABkcnMvZTJvRG9jLnhtbFBLAQItABQABgAIAAAAIQB0&#10;p+zv4QAAAAsBAAAPAAAAAAAAAAAAAAAAANkEAABkcnMvZG93bnJldi54bWxQSwUGAAAAAAQABADz&#10;AAAA5wUAAAAA&#10;" adj="2992" fillcolor="#00a651 [3204]" strokecolor="#005228 [1604]" strokeweight="2pt"/>
            </w:pict>
          </mc:Fallback>
        </mc:AlternateContent>
      </w:r>
      <w:r>
        <w:rPr>
          <w:noProof/>
          <w:lang w:val="en-US" w:eastAsia="en-US"/>
        </w:rPr>
        <mc:AlternateContent>
          <mc:Choice Requires="wpg">
            <w:drawing>
              <wp:anchor distT="0" distB="0" distL="114300" distR="114300" simplePos="0" relativeHeight="251653120" behindDoc="0" locked="0" layoutInCell="1" allowOverlap="1" wp14:anchorId="07D33393" wp14:editId="4C6E34FD">
                <wp:simplePos x="0" y="0"/>
                <wp:positionH relativeFrom="column">
                  <wp:posOffset>-81280</wp:posOffset>
                </wp:positionH>
                <wp:positionV relativeFrom="paragraph">
                  <wp:posOffset>149225</wp:posOffset>
                </wp:positionV>
                <wp:extent cx="5566410" cy="4382770"/>
                <wp:effectExtent l="0" t="0" r="0" b="0"/>
                <wp:wrapTopAndBottom/>
                <wp:docPr id="16" name="Group 48"/>
                <wp:cNvGraphicFramePr/>
                <a:graphic xmlns:a="http://schemas.openxmlformats.org/drawingml/2006/main">
                  <a:graphicData uri="http://schemas.microsoft.com/office/word/2010/wordprocessingGroup">
                    <wpg:wgp>
                      <wpg:cNvGrpSpPr/>
                      <wpg:grpSpPr>
                        <a:xfrm>
                          <a:off x="0" y="0"/>
                          <a:ext cx="5566410" cy="4382770"/>
                          <a:chOff x="0" y="-494744"/>
                          <a:chExt cx="6297347" cy="4705350"/>
                        </a:xfrm>
                      </wpg:grpSpPr>
                      <pic:pic xmlns:pic="http://schemas.openxmlformats.org/drawingml/2006/picture">
                        <pic:nvPicPr>
                          <pic:cNvPr id="20" name="Picture 38" descr="\\files.fzi.de\ISPE\SIM\20_Projects\02_Ongoing\2016-11_REVaMP2\2_Workspace\Deliverables\D5.2\test_asmmonitorUnit_main.png"/>
                          <pic:cNvPicPr>
                            <a:picLocks noChangeAspect="1"/>
                          </pic:cNvPicPr>
                        </pic:nvPicPr>
                        <pic:blipFill rotWithShape="1">
                          <a:blip r:embed="rId113" cstate="print">
                            <a:extLst>
                              <a:ext uri="{28A0092B-C50C-407E-A947-70E740481C1C}">
                                <a14:useLocalDpi xmlns:a14="http://schemas.microsoft.com/office/drawing/2010/main" val="0"/>
                              </a:ext>
                            </a:extLst>
                          </a:blip>
                          <a:srcRect b="2307"/>
                          <a:stretch/>
                        </pic:blipFill>
                        <pic:spPr bwMode="auto">
                          <a:xfrm>
                            <a:off x="3403652" y="-494744"/>
                            <a:ext cx="2893695" cy="4705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Picture 37" descr="\\files.fzi.de\ISPE\SIM\20_Projects\02_Ongoing\2016-11_REVaMP2\2_Workspace\Deliverables\D5.2\test_monitorUnitIR_main.png"/>
                          <pic:cNvPicPr>
                            <a:picLocks noChangeAspect="1"/>
                          </pic:cNvPicPr>
                        </pic:nvPicPr>
                        <pic:blipFill rotWithShape="1">
                          <a:blip r:embed="rId114" cstate="print">
                            <a:extLst>
                              <a:ext uri="{28A0092B-C50C-407E-A947-70E740481C1C}">
                                <a14:useLocalDpi xmlns:a14="http://schemas.microsoft.com/office/drawing/2010/main" val="0"/>
                              </a:ext>
                            </a:extLst>
                          </a:blip>
                          <a:srcRect b="3180"/>
                          <a:stretch/>
                        </pic:blipFill>
                        <pic:spPr bwMode="auto">
                          <a:xfrm>
                            <a:off x="0" y="0"/>
                            <a:ext cx="3145790" cy="34226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630A698" id="Group 48" o:spid="_x0000_s1026" style="position:absolute;margin-left:-6.4pt;margin-top:11.75pt;width:438.3pt;height:345.1pt;z-index:251653120;mso-width-relative:margin;mso-height-relative:margin" coordorigin=",-4947" coordsize="62973,47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pYbMQMAABEJAAAOAAAAZHJzL2Uyb0RvYy54bWzcVltv2yAUfp+0/4D8&#10;3vgaJ7GaVNPSVpXaNWrW9cVSRDC2WW1AQC7dr9/BdtI23U2dNml7CIEDHM75zveBj0+2dYXWVGkm&#10;+Njxe56DKCciY7wYO7cfz46GDtIG8wxXgtOx80C1czJ5++Z4IxMaiFJUGVUInHCdbOTYKY2Rietq&#10;UtIa656QlMNkLlSNDQxV4WYKb8B7XbmB58XuRqhMKkGo1mCdtpPOpPGf55SY6zzX1KBq7EBspmlV&#10;0y5t606OcVIoLEtGujDwK6KoMeNw6N7VFBuMVoq9cFUzooQWuekRUbsizxmhTQ6Qje8dZHOuxEo2&#10;uRTJppB7mADaA5xe7ZZ8WM8UYhnULnYQxzXUqDkWRUMLzkYWCaw5V3IuZ6ozFO3I5rvNVW3/IRO0&#10;bWB92MNKtwYRMPb7cRz5gD6BuSgcBoNBBzwpoTqP+46iUTSIorYopDzt9sfBaBBGg27/wOuH/Wa/&#10;uzvetVHug5KMJPDr0ILeC7R+zirYZVaKOp2T+pd81Fjdr+QRFFZiw5asYuahISmU0AbF1zNGZqod&#10;PAIfADIt8DBtT0UhiCajmgBP0zRnFdW9/AvrZTS9mM9O0/nFVRp4i5kSn4HfOvWCxTUvBNAfzH58&#10;5PuLm9NP+GoWpMHiTqh7LTGh6ZRWDJSKl+AvnfZ7QWqoNgus61pwZoS6hXZhmdyTvLBFsEHbONuo&#10;sUX1UpB7jbh4X2Je0HdaQgTAHbvafb68GT5LeVkxecaqCilh7pgp5yWWQDe/EY6d7NCGtA/o/Y2C&#10;tdKZCrKqKTftXaBoBcALrksmtYNUQuslBWqri8wH9sA9ZOA8qRg3Lce0IjeQAIKrIAi9QWc0ihpS&#10;7jLaRd3CoUEFaLm5Ehl4wisjmuAPVBBGXhj3AwcB359xeqeIYDgK41H/+4wGrJU251TUyHYgBQiz&#10;OQqvL7WxsT0usfrjwiILdpxU/JkBFlpLUw4bfdeFYrUZQeffkQqU8UAqcC38Nak80cnFzf+qFKDt&#10;j5US+sPu+ta/rRS4+l6+F6Ef9Qej7r0IoyCID+77R+r/UXU0zwq8u43Yum8E+7A/HUP/6ZfM5CsA&#10;AAD//wMAUEsDBAoAAAAAAAAAIQDOs0Racl4CAHJeAgAUAAAAZHJzL21lZGlhL2ltYWdlMS5wbmeJ&#10;UE5HDQoaCgAAAA1JSERSAAACTQAABBcIBgAAAZU4b2UAAAABc1JHQgCuzhzpAAAABGdBTUEAALGP&#10;C/xhBQAAAAlwSFlzAAAh1QAAIdUBBJy0nQAA/6VJREFUeF7s/Qe0XNWZJ3zjme52vzNrzXrH7lkz&#10;7/t1t8c93c4YjMkm54wQWSRJCAUQCJAAASIIgQJZiCwEIglJCJFzzjmanGxj45xDh3lnZn/129x9&#10;XSrq3ltVt3Lt/1rnVt1Tp06ds8+z//tJ+9mrhYyK0PCGOu7UM8LCR94Kt33wL4Nu173wozD1lLnh&#10;f/2v/9X3zfZCQxpq51FjyjZGNduEmeeF//N//k/fGVuPujbUaXPO7L/RRU++F193Hj05XPzAq/H9&#10;gcecHla+8/tw/CXLwmnX3hVueOWnYcnLP+n/Trlt0oln9J29tahbQx16+oWr3OCSl34cdjpoUth6&#10;r9Hhxjd/E85Ycl8YMe7IcM2zH4UFd70Qdp90TJhU+M7N7/5hle+V2256+3d9v9I61KWhvve9733q&#10;5k5edHN81WDjTjknXHjvy+GwMy6K0lR6bOn2rY23/tS+CUdM6/u11qAuDXX1M9//1I3d9NZv46vu&#10;tfLt34db3/9TuOW9P4UVffuXvf7LsOTFHxdefxUOOemscH3hve+cds2d4YaXf7rKudLWStSloS6+&#10;/xMOKt5I1Fe/vWGYXehyGmrjnfcOJ13xiZTVsmnkVqIuDfU//+f/LHtz9dyW3HBD36+1BnUj81Nm&#10;n1X2Bm2kYcz02WHKmZcXhv3zw2UPvREmz7k0XHDX8+GM6+8N6261U9nvpW3yrPP7fqV1qFtDwe9/&#10;j4v+uezN1rI516233d539tairg2V8Mwzz4Qb3/h12ZuvZCOBF1x4Ud/Z2gMNaahi/OY3vwnbj9y3&#10;oD/9oGyj2IyMux4wLrz//vt932o/NLyhugW5oSpEbqgK0bKGevbZZ/vedQaa0lAfffRROPPMM8Np&#10;p50WbrzxxvDkk0/Ghrr11lvDnDlz4v7XXnut7+j2REMaatasWcP2JR133HHd6Y/6//6//y+aMvXG&#10;//7f/zv89Kc/7fuvdahLQ61cubLv3Se46KKLokQ88cQT4ec//3lYunRp+MMf/hBOPfXUKCXnnXde&#10;+OEPf1iV27fVjTXshuKLahZa6U8fVkPpFuVwySWXxM/++Z//OUrC2muvHebOnRv3Pffcc2Hy5Mnh&#10;qaeeCuutt158veuuu+L3/vSnP4XFixfHY//lX8r7nwwArcCwGspNNRtGyFagbmReDBL1r//6r5GP&#10;SMaaa67ZP4L97Gc/i/ZfrfjFL37R9665GHZDnXzyyX3vBoZG0g11szvvvDM8+OCD4d57740j5Y9+&#10;9KOK1QAPoFWoi0S9+uqrfe/KAzeRorfeeivcfPPN4emnn46KJnWCAlpJQxkxW4m6dj3Dfr0xcuTI&#10;vnetRUM4Cs4666yoK1WLX//619HcGWhEbRUa1lAJV155Zd+7T4IQv/rVr6Lt9/3vfz8qo//2b//W&#10;92mIn7UrGtpQU6dO7XtXOb773e/2vWsvNKyhDj300L531eOee+7pe9c+aEhDzZ8/v+9d7Zg3b17f&#10;u/ZA3RtqtdXqd8p6nmu4GPRKfvnLX4a999472mcvvPBCRdsjjzwSTjnllIqVyHKgiOK3gey9gfDY&#10;Y4+FJUuWDOu3B0LZhrrpppvKNkIt27hx4/rOOjTqyU0aa+LEiX3/DR+rNBTLPN0gM8Prl7/85XD8&#10;8cfH9zvttFO4++67w/Tp08MVV1wR9y9atKj/O4NtvJ4D4cUXX+x7F8I777wTXzfYYIOwfPny+N7A&#10;IAp99tlnRzcy31Y1OP/84Yfk+xuq3M1df/314ZprromN9uijj4ZbbrklRoG9csYtXLgwOufKfbfc&#10;dkNJokW5LkLXev755+PvsA8poK+//nrUt37yk5+El156Kepg1QZL2ZTDQWwoxmrpTe23337xVRDg&#10;2muvDffdd1/0E1166aXxRhi1PrMfhz300EP9rxrVky89p+2CCy6IPwzlGopWDhro/vvvj8qpEdBv&#10;Op5/S2NSVv3vOFzmd9mTHu5AOProo/veVY/YUOVuyIUVb+X2pe3000+PryeddNIq+0vPaUO4g8HN&#10;V7pdddVV8RVlMHm8H8wLOhwP6YANRaJ23333fmnbZZddoovE5mZJUul3KtlKu18pSNS6664b3njj&#10;jfj/PvvsEznsj3/8Y5QiXa9WDMcPFhuKSJa7qUZsxTjssMP63jUHwzG0+8n88MMPL3tjxduRRx4Z&#10;G/Xxxx+PkqarrVixInY95Lv11luX/V7aynknzznnnL535XHIIYdE6f32t78dRo8eHXbeeedI7A8/&#10;/HC47LLL+o4aGh9//HHfu9rQ31Dw29/+dkBuGc5mABgMFMxGRViMzvXAKg2VYFThTyp305VuRsQp&#10;U6b0nbEy6Bpcy0h5ODAKLliwoO+/+qBsQ5WCqO+xxx7h8ssvj3oTNSCNbBqEOnDiiSeGY489tu8b&#10;9YPG1sV+97vfRclLo5tXAQxxReGvO+64o+8bjUFFDdVuoIg2G7mhKkRuqArRkQ31n/7Tf+p71zy0&#10;fUPR0Xgq+NIFH+QnGNVo6qI8dDrH0KsaibZqKKPZCSec0Pdf7TA6CrTWE23RUJRNktIIMJzrgZY3&#10;1IwZM/refQJuEzrS5ptvHnbcccfoEt5+++2jYcz5R1o47jj2qsFwDGJoaUMNxz9UimQCNdTN0k7g&#10;ZsFVu+66a9h4442j5s/ZRwMnaVzRo0aNisln/k+Swsn35ptvhquvvjr+Xw7DiUS3XUOJ4hjF+Ly4&#10;nJEy0ylBg9SK4diQLW2ochcuELDlllvGBFq++pQ/ZePuHU4+OjdRrWhpQ+k6Q+Goo44Kt912W9hz&#10;zz1jLhWC/8EPfhDTIq+77rq+o4aGwMRw0BZdTwBhIGgcLmDeCfxl5MNblM1KPQbVunvKoW04inQN&#10;FXioFlSL4fBSMdqOzIGf6cADD6za+BXrO+OMM+rWOMVoy4YqB3HEgdCMSQEd01BDQUS7keiIhtIV&#10;W42OaCj+8krADpTM0Qh0TddLKE4+08DUCDG94qTaWtD2DVVJXO7ll1+OSSHVwMg4c+bMiiWwoyVq&#10;uNHfYgyWvwVt3VDideVQrCpIBRDhpkPJmzLdhFFtCglv6V577RXD8tIsKwE9rBw6TqKGyzWV4Jhj&#10;jul792e0bUOVCxYM5k8/+OCD4+wrklUsPbICL7zwwphGCWussUYMTDC2JX9UirZtqHLeyEq8DYMh&#10;6WOVSKWGL0ZbNtRAgYaBJIAKsOmmm8YMZI0gq9moxhP6wAMPRJdztW5gvFeMtmyogYzhRhi75VDu&#10;d9quoYZqjEq6Hy4z+vFbAb+6KI7vyowxYWAgDCTNbddQMviGgsasR6C0FIPll7YtmVcKDWtCd60Q&#10;1akkB72tGmq4UkLSdB25pFzIEvl//OMfR1ezrkcJpXzKKKwWHS9RlWK4A0HbNJR0x0aiLlM82gHD&#10;VSaHQi3TdovRFg21+uqr971rHL72ta/1vasNTWko2rHEewn55SSHZ/Ltt9+OdVfee++9vr3Dg9C8&#10;FHBkXu437RMUdYzrGwoNaSjEee655/b9VxucQ6JGpXDjjN/hwuSBcg1b94aSjA/sL6ZIGm38OKOU&#10;VLHe7U9G6lAjUpqaNhA+/PDD+IqwnbP0N0WaqQ3+r3T6LZWi+Lrq1lClusmyZctizoBZm+bYmSkq&#10;jcfMBFNYpee4aHkElVQbc9GlDVoadGA0+12/wft5++23R52K7jR27Nj4ucbyECt1Aae0ooZzlGFf&#10;eiC/kDnDA5koyfXxyiuvxNdyqFRRlBirgod0IZp36W+mBk8S/cEHH8TXwVCXhiI1A8HN6TqSwWSf&#10;mEXqaXrK6kqNGTMmXriZm17N2hosUTXxx1C1FWjhUojMXvWbuh53i3nRBx10UPytNDHSzHaSOFCi&#10;mUGmLg1FrMtBI5kIqWGMPolLRFakRKsOVO3E6CR5bq4c+J0Yt3jJb6ZubZ/fNPoWT9etBK63oV3P&#10;RXtKSQq8J+44wkxOzrFK+CkhdRkofl8Mv1X8mxJjDSrFv6kRq4H7qFtDEfGhIAMYefMVed1mm21i&#10;AS2EiVfM1hoMpS5cZQWGgkbRcFKKSLaEtGnTpkVp19h0uMGgTCbUVaIqHUmqxWAknrpzI1Cs/Dak&#10;60lSHepJVQIcU2njS1Wsx286R7nMmIZyFFAPjCg4YyBeAZ/hApMjSx371YLvyc1W8puOEYwYqts3&#10;vKGqBf6oB0h1PdF2DQVDmSxDIQU764m2bCgYTEMfDEMlW9SKtm0oqNRkSWikl7StG0pZpDREG/3M&#10;XFACfPbs2dEdYsZ8isMxtFNJpUagLRuKV4GtVgt0vaSV1xNt1VAkaLDhvBo4j5K79UJbNFTSoRIk&#10;45srzLMgKMBlwkQS6FSFiCkzYcKEiooscxLWA23TUI1EPbpiyxuqnLuEZg2qCUliReTqSCWQLlyU&#10;Cs/zcyF52vgXv/jFuK8UUhiHg7Yk82pAGtM2GIYrtS1vqHJzXEjUFltsEb2e/FdcuabB6kJSedZa&#10;a62qEzNKM+iqRcdLVLPQNmQ+UNdg2fOhm8QokZVU8XmbTls8Uha/L8ZA+6tFW0mUGlX1xGBBj2rR&#10;ll2PWziNfNUC5w0nsWwgdARHCQ7weZuRwId9xBFHRAefQqYM4RSfayQ6kszHjx/f9655yA1VITqy&#10;oSTeNxsd2VB/9Vd/1feueWjbhqJXKVRTac6TjGJ5C8M1VQZC2zXUYLMKKoXGqjePtU1DSaAAN1m8&#10;NkxyvtHIpS+y+XhABSqHWjMLys29qwVt0VDF3cV74Sq5TdwsFE+zMjUUt4ra5XKtuF7SUgNDoR4R&#10;5JY31GA3oTHMQNAgxVIGGguUTipFOVOoo6v9DEa8HHGKv3P3vvvuuzH3M9VeMXWDHSeNh3aeuqe8&#10;J1m+xYW56oW2bai0UofUQrmgvAAiwIN9p5FoedcbKEtXg+Alr6VbLRhu/nrbkXkp+KPkrMvwtQZE&#10;8kfZX4k/CrqCzBNEfxuBepk7bdNQCVSC4YLU1bvh266hiiGBXuJ+8QyIUtiP+I149ZpHUw5t3VDt&#10;hKY3lBRAmbq0bC5by9KZw8IA3nbbbWNGimzffffdN+pQOEZ4HSS2brXVVhXXWaknskRViNxQFeDf&#10;/u3fftbQhpLodex5V4Wb3vpduO2Dfxlwu+W9P4Uzrr1z0ILIrURDGkrq883v/KFsg1S63VpouOeG&#10;SGduJuraUIbpJDnXv/hxOGz2xf03fuyC6wuf/TZc8di74fTr7wmnXXNHbMwjz74i7HXY9P7jym31&#10;ivQOB3VrKI1UfHOXP/x6OPe2p8OVT34Q1tp0m3DcxTeE8+94Npx8xc1h13FTwsX3vxZufOPXYcTB&#10;U8JmI/Zd5bvltoGmhzULdWuoW9//57I3uOy1X4Rt9x0XDj3jonDhvS+HKWctXOXz6wqSV/z/YFsr&#10;UbeGKndjthVv/iZ2w+te+LjQaD8Py1//ddw04Io3fxuWvvrzcPCJ88L1L31cOO7HYeXbvy97Hlul&#10;c4EbgYY31IzLb4qvm40YFf7ha2uG+Xc8F7bac3TYZewRnzp2qK1wsX2/1nzUraEGk4R6bLp2K1G3&#10;hoJyN5i20665K9zy7h/D4qc+jDdNomYs/ETaVrzxm3DatXeHSx98/VPfSxtvQCtR14aCqecsKnuj&#10;tW6LHmvcTIRqUPeGSpg0Y17ZG690O+3q2wb1ejYbDWuoBDd744qbwtHnXjWgCmGbu+yhMGfe2W2h&#10;XJZDwxtqIFQauGwX5IaqELmhKkTLGqq4OHsnoCkNJRFVYoXiEIqFytp9+umn4yRFs6bkNZkPU+ly&#10;Aa1AQxpKaQ/ByuFAak+qytoOqGtDCQY0AtWsl94o1KWhUjJFgvia/CZuYAvEKz0ku8QKjELhX/jC&#10;F+JK2SNHjiybsjMQfKdVGHZD1SOmXw3wWivQUDK36LtFA013pXEnk+Sb3/xmXDuPtIHPSR3pUovF&#10;1LN6LnlZDzS0oboJw26o0nTBBIUd1EZRbczk54022ihKlRp3akXVKjGtsgXrIlGVWPmIWPqgZAt6&#10;lOQLYa206E2l5Y9a5VGoW9cbqo6KSdEaRioOJ5wccGu4yPilkOIo+ZkDoXRkbTbqylGFkzUkeWK4&#10;taTqgbo2VDFo1qlcZLXAY7Z2QsMaKqG4obwXcsJHuh1TRwGaYoJuV3uvoQ1VK/Ei/HZDWzYUDOe7&#10;jUDDu95w0E6NVfeGcnPbbbdd33/Dg8UFzb9rBwzaUG7a1DB2mRrllWxmjCsWU0k158HAF8WpV41U&#10;sQascN2IAaFsQ6nLJCG1XENUu1n6rVJy5p6pp4liZK1X912loZgV6QY5/znM0v9WtZeha8aTktWm&#10;gJnFpNS2rN503EDbM888M2BYvHjtzrSYfILfpJWTVHUPFD6ttjELNznsButvKA614htTCwU/mNVk&#10;Tq/3pEOdJhera3CjcNAxfou/O9hWepOl9TKlVes6NHyzqsyxI5ES7X2fga2LmX6mAapBtccXIzaU&#10;E5TeUNpwlAJXCshoHMYtCeBAk/utAR0neGDVDO81qFUxeDCLz2UrLjM72II2lvzefvvtYzkk18cm&#10;1Ei//vWvY0Ml209uOmOaxJBY+zkTh1sCqRSxoUwMLL2htLmxoTZRlHLvbeXOmaTKpMWB4MaH2lBD&#10;ufcelNdyqNVujA2FvMvdkM0TM+ptttlm8QmrfYlvrNQq5FTuO0Nt6SZw3EDQvQEH/v3f/320/TSw&#10;6vbDQa2DRWwob8rdUCM2HNcqDKcCUH9DaelyN5a2z33uc3GkE0ExuVBoCkfxVKpw7xgjVOn3ijcD&#10;QykqfcJGYfyIn0gkacRFJM3vG5UHg9F0OOhvqAQLKJe7yeFuiH4wpHL99YZGNUIOF59qqARDfxrR&#10;at2smlEtedKVql04ohQax2/Xs6bUgA1VCloz08SIgszTqEYRpC7IHdAlh1tboBSmpI0ePTpKBX2K&#10;CqAhvOq21AEqhGqvjUTFDdXryA1VIXJDVYiObCjul2aj7RvKHGIJaPQl9h/yFqBA7EZUQVXRnnqV&#10;PhoIbddQitNokOGCEko5rRfapqEaJRFUieFq5dDyhnIjxRDn484xrZ+HUoFS3U1AlYRw+fgOg5xP&#10;vVIMd9GKjiTzWjFYbsNQaGlDKZg1EJA0MwhhkygWAdOGA9GolxJhOQjTah/cReq6SEwbyHE3bDdL&#10;K6Cw30DgiQAjXFpqgFd1uNGdtPBptWhpQw22Lh4XCrcOLipcZEwLImWNKMlWCVrOUZUs5qXReDbl&#10;Vsk05vZVVjJ1XVGhE088Mb4fDGrk1YqWNxRwNQ8GEqUYYGoMQQmBBhKGo6Q/Cm4MhHpM2m6LhkoQ&#10;FitVF4YDYa96RY3bqqGKQVKEqKppOJKnOzaimETbNlQ5DNZojZ4Y0DENxQYcDPXssuXQMQ01UN5C&#10;MeRONAod0VCVNFJCrSt/DIWOaKhqlhBnPCdoYN+VVDtcgu8oMh8I7LfDDjusakIXOU45C0Oh7Rtq&#10;MM1ddl29SJwLZ7Dsmo6UqFLDVtoPxZJECXoytnW1O++8M0rNbrvt5kaHjFbDQNmBbd1Q5bJdGkXW&#10;Q6ErOCrNfiA1/FWHHnpoGDt2bDSC586dG19Vr5a1l3xXH3/8ccwq1H3LRXVKTZ+2bahqRrpKkcLx&#10;teQktG1DVeOJJFEp8Sw5+nDNBhtsEPdJZxwuOq7rLVq0qO9dY1FaxbotG2qofCaTJAeC6I2hnv/c&#10;6Dht2rQonb4zmM+qGEuXLu1792d0nEQl1GuR5mJwTQ+kl7VdQ1lcsBqQFpMEagWCNyIOhY6VqIHg&#10;xmULGvYFJkiJ5DZKqLoKai2YWV+tRt9WDZVCVI1A3ZNdW4l62W2NQNs0VCuWBqgGbdNQn/3sZ/ve&#10;NQ5Sw2tFUxoKwVpcUEL9QOZD0q7nz5/ft2d48JszZ86M0ZyB4nr2I/hUtGIwNKyhTAgqnLzvv9qA&#10;gKtxxplJMdzkMddczh1T94Yq1n7TTdKQU2J+yhVn0ScbbChbDMkPFshMKz1C+k2/l/xWbp6+Vfyb&#10;laDYq1DXhiotgiURjDuDq4Nus+eee8Z0HPNn5A4kx9q4CteWks5TitKJQLyU7DRr71188cXRRWze&#10;ju7lN7lW6FHnnXde3zcGRyqsU7eGMquhFNdee23fu0/8O5426SiX7uOJm0lajHJ8Vux+KWfzFbuO&#10;fd9vkuDXXnutb++fcxF8Ju8hSSGUW6S+b3Jl48icOWLYN7dPXpMLxyH2yX7bZJNN4nxAtaU0gBug&#10;OVtlSHcq55Ydam7NrrvuGqVKCqOulh6Q95I6vvSlL8UbX2utteJv6pZMIHNw0qzVcmhoQ5kaZr6M&#10;EY1HQGMhXBcNumW1GMpPxXvAy6mR5Xjqbl7RANQ6IaluDVWuftRHH30Un5onSYKSUqn7ibXV4sUs&#10;NoDLNZr0IEVy/KYHkzjGb5K0WhrKORoqUcUYNWpUGDFiRFT6FNmiU7kpPuxKXbOM3FIMZvYIRPCd&#10;05V22WWX+KAk75PypDcNpT8l1L2hBBQbAWnUAwG3NALFo3jDJCr5sIcL0zsqRaUezKFQrnxvw7se&#10;0T7ggAP6axMMhsQjJ5988pDHDga/uf/++8cRspLfNDLS8Qbrhk3jqEoxnAYqRqXcUynarqHqgXo1&#10;djHatqGGY9z2VENBLXrWUApprWj7rpeWHMA5FElRYMkbNqv2FzfmX/zFX/S9qz/atqHYY7WYOMyV&#10;StJ7qkVbNRRuGawCULWol14FbdNQprYWgweBfqP4BEM6SRdzR7hclQ9dcaeddor7B4MuOly0RUM1&#10;o8j7cC2FtiZz1fV5JPfYY49I5jRtzkCBChMbU0aeOTRg2hrvQs+pB5UgNUojGqcYbd1QN910U5Sk&#10;tddeO/q4+bcqdcnUG23RULNmzep71ziY/DgctI1EDRX45Hfn++ZT183oS5yBQlKkLnkyy0Ey2XDR&#10;Vl1PQ9STawo3VzcvQttylGn5tdykxjEq1htt21DFIGUCBYZ/tfDU+jS/2KvV/AUqenrUayfkhqoQ&#10;HdlQuKvRXa0UHdlQzW4kaOuGErCU3VuJ19K0M6EtBW8agbZrKB7LwZTHSuE89dKhoG0aSi54ujHl&#10;kHSvJB3eS9uhhVNK2XxpRvpQjeHz4WbhQVs01NSpU/vefQLFl1XslzMgXC7hjA6lcTjs6E9mG+hu&#10;MmUqwXCddy1vqMFuVINNnDgxfOtb34rlkIpTEIuR5gIPxU/DGQRa3lCDVUh042Y6STZTDinVQqeN&#10;k7I0JY3kSSuSyScTeCAMJ4Gk5Q01UN05eZZbbLFFtPlEVWQIkwhFanRH+QnVYjhTSFreUAM54jRK&#10;sWLptXRrJtqCzJHzUDDqGRllzBn5ZBrzUUlz1KBDqRSKCQ4HbdFQIOeyEVJSL+lrm4ZKoCPVo3g8&#10;CayH4prQdg1VCvqUxhtMKnQ99aUc2yi0fUO1C1rSUAKaO+ywQ3wvU9h6fLobnSnVBrbOQppxlUod&#10;UTztE76qZ7eqBFmiKkRXNRQeK9xQ+ODDD8PyFSvCzDPmhsOPPSmMnXpSmDRjbjjijAXhqLkXx+2w&#10;U88O4445JUyaNiNMP3lmWLT46jjLQWJII0bfXkHHCRQf3tJlN4ZxJ8wLN739u3DbB//S8O3W9/85&#10;zLz6jjB9xikN8wt2C9peoExMG1NgmJvf+UPZh93Kbe7SB6JPI+PPaEuBomZPOGFOZIbSh3jzu38M&#10;086/Jsy67p5w3Qsfh4mnzQ/rbL5D2PPQY8Pff+lrYer5V4et9hodBXCbfQ8O1z7/w7Dg7hfDLe/9&#10;KWw3anzYdNd9C+//GBY98V647sWPw4hxR4WL7nslrL3F9p/6rWq2hY+8VVAE618ZrNPQdgI1atKR&#10;ZR9Yp2zn3/5MT+tgbSVQY4+dWfYhlW4nL7q5//3am+8YNtx+ZLjxjV+Hr62zYVj6ys/DKYtvDyvf&#10;/n1YY8Mtw1VPvh9uLbAThnL8sQuuC+cVHvrVz/wg/NMaa4dTC8eed9vT8TPMha02322/sOOBk8JN&#10;b/02suQZS+6Nn39r4637f3ewbcnLf4669RraSqCWffeXZR9QJ26NqM/fCWgrgdpjvwPLPpzSLTHU&#10;19fdJKx487fh9OvvDRfc+XyBnX4WdthvfJh/53Phmuc+KrDU78L1BT3JsVvteVB83WXsEf3nadR2&#10;foHxenXYazsd6sKLLin7kCrZDG0zF98Rbnz914Wh6+Vw5opHwtJXfxFOuHR5OGnhzfGzEy5dFqZf&#10;tDTc8PJPw8qC4j6nYKld9tAb8fsr3/l9uPDel+L7JYXPi89d6XbEzE/XdOkltJ1Agd591eLF8YGX&#10;e2gDbfSko8+9qjB0/iJuVz3zYdjrsOPDsRcuiZ/Rnbbee0w44JhZ4ZpnP4oWI2Y78pwrw7LXfxmu&#10;Luw76Ngz4rkuffD1T51/oI2etdYGm2SHaAFtKVDF8JDuuOvucMqVt5Z9mK3arn7me+GU2fMaNsW7&#10;U9H2AlUOMjOuX7IkHHDUSeGGgt5U7oHXa1vx5m/CCZcsDUcePa1hSRHdhI4UqEpB8CSnPf7EE3Ga&#10;rZUeFRtUAVHUWXaePIVmR5q7GV0tUOWwfPnyvncZjUAWqIy6oucEat68ef1FODPqj54TqP/yX/5L&#10;37uMRqBjBUpi8Oqrrx4LwqplU88SCc4jFid1RrroNttsEwvAZgyNthYoQnLBBRfEKULtaK6btmQI&#10;He4KM92EthIoQqPOf+Gi+vb8Gdtvv30snZHmuGIQiyX4jsl66TsqbHnAhxxySCx1/8wzz0R28V0K&#10;eXHRX+4DQltPHH/88T2baQBtIVBmj6eprQNBERozFCwyocyk2k8mAZlXTEjkg6u+b6KigoAKKJtW&#10;a76xcm8W9jKHmFCZYWpJA7NI6y1QxRhoGm83o+UCVemqJlA8q3XvvfeOr+pFWENCHUDTiwkOZyX2&#10;GqharokIxbDCQOmqleWADRVzTAt+VAIWZS8xVksFyroa1SAti4OBgBCYg65EBI+4B54WoixeVtAc&#10;LUXd1Id1PIXeshlWX1DnlQAaMh3nnPYRUMdhMwLo1VZLLQ7DYK+gpQI1EIMMBAxliPKAhVLAMOcB&#10;S2jDHJjJMSloe++998Yp78IrZmQ3o1xsKZpR/rFd0PIhD0skJhkKjhtoK/d5uX1pfzPgt9Tc6yW0&#10;XKASmN/DfdiYigKu4A+G8jAp+xZH85lhEUMp3eK4tBCaqVCpZk4KzVSiUw0GdcB6SXdKaBuBSiBU&#10;ytFUOxy2GoZZq231+kTQthOocqBgq35MKW/mkDUQ6GrWxiy3LGSvoyMEaiAYUjxcZY3UXjniiCPi&#10;WqGstXJLXw4GDlNKO7+VymXKwll6gAHgd9pBkDsBHS1QHnI1S+zVAl73nIBXOTpSoAhS6ZI6jYaF&#10;LBvpVe8WdJxAqSfZSrAQ88SEgdERAqVUpOVO2skMP+aYY6LrIWNV1FWgDAkWzODLUYGWz4eOY0F7&#10;a2/xbgvI8l6rUutVmOOGG26ICrAAsELTVoRTI1nANy3I0Y5KMQX+b/7mb2LVcEFqHnGuA0Fh9ync&#10;w/clVMQNQun3KoQj3CMGKVPinHPOiUO4VxMneP071QioSqDcpNXNrT7OmnruuediYzZzs8q5Rid4&#10;Hlqjhx9Wns5B+KsJCtcb7lMQmyUrHtmuAjeoQGEcHl+B0nIPt902GQilmQTVwJAqoU9V5k6CjI0/&#10;/vGPff+1FmUFSmnrwdgHtUsV4f/ZdNNNw5e//OVw5plnxgf6n/7Tf4opsxYI3G233eKawXKX7r77&#10;7pj89oUvfCGGOixwqoI9ype3NHLkyLK/VcuGxSxKWGkvxnYDMR1/lmt1XgylmuzGG28cc6s22WST&#10;6NWfNGmShgy77757TBl2vPP5bJdddun3Y/GiY1Vraw03tFMOfkMGRyuNhlUEikOv9OG040Zgyu0v&#10;t82ePbvv7j4NK/S2I0o7Qi3Dm07bCiOmX6AmT55c9oGU2/bbb7/+9wsWLIjMhK3sp2jKqPTQhUue&#10;fvrpuNRyYjy1oy2IS/E+//zzo25C6faZ72Ay30m/YR8mw3rqSev9tmoYrVzmZDXuB+ybgFEPPPDA&#10;mNi30UYbxaCyh0c9YIRINcZkWIIguB/3KC+eN192hf/B59oNuwmOJ5h4YckNLKZ9pTCrtw0HH3xw&#10;fK0EIgbNFqp+gWKWl3sY5TZKsQeNvu+5557YoPaz3OzXIBpKw9lvH8eg9wSOuW1fOl+jt/TAizHQ&#10;+inlYFYN8Jpbgzz9n1a8IFz0rpT4B/KygHClxMBmg8A2u/BZv0BplHIPo9yW2GP8+PGReTCGYCkh&#10;ojsxf+lLhIYjEEMRQnqNmgJcCFio9LyN2sol1bm2SpEYCmtgHiY/HYoALV68OAavhWcIl47jGIIk&#10;K9Tv1GMx+1rQikzRVXQo4EQs91Aq3SihhEVDm8Gy5557RrPbxj/F5WB45XsylHlPGOk66RwsLQ9C&#10;NmbxuavdPNzB0mAIQLVpyOXg+gWX33nnnehPM9RTyLUB4WPqy0yQgozJdCj3bvhPsA/MxBkuGBIp&#10;16vZ+JRAAarkZDQFqdyDGmxbc801o8OP5ca6W3fddaNlRLiwlIW7DXmYC6Pp/fQDs1BE+J3D/wTK&#10;wt6l569kY3VVG3eTlFfrMoQ6Cz2IsBBQnQp7c+gy560/gs2wOUsvMTf9yCscfvjh8VWHrgWeGeux&#10;HkspDgdlBaoU9AECQVA0RrmH2KrN9Rhi6W8atR4gHOb1EZB6nbPeIDj0XqzYTtdYkUCVA1rFOATN&#10;EFXuYddzM0Tsu+++0f/VitCE4ZEib3jDSM1wJLpHw6Lwk9FioPUF2wk1C1RG9ag26a8TkQWqicgC&#10;lVFXZIHKqBu+853vhPXXX7/pnutmIwtUg0Ch5rooNHB0cgrRCK9gKco1K60bhSsLVBVg2fGR8a9J&#10;JGy0pSkVR7YGF0anlHHMAlUGWEW4RtyunXw8xcB0ctXMjG6na8wC1Qexx3LTpbCEjAFB7QR5UCBW&#10;JsQCfGM89NKWCaLAsYwKKUE+M7w5F3+SEJSM13pC/JB/rNXC1dMC5SFIRxkMSddxLD2IXuSVcNjn&#10;c/scgzXoS947xmfpe/bRnQybHnojLT7nVoqoFehZgSquHzUUivOhfM/DWmeddaIeJX4mTkdw6Dpy&#10;kNSrEggmRPfdd18M/EphEcqR4yTjAgiiKIOw0UsvvdQvBCryEUyRCBkLAssptbmafKhyWRaNRs8K&#10;lMkWrQTBJHTFENopJ+gEr5brdZ6Ul9Us9KxA0W0qRWKor3zlK/F9sSDIpJAfpsS1h84qk1GAsbCV&#10;CR6tKqqBEV1HM9HTOpTCrt0KQ6Uht9noaYECw4Ikv+GA7gQYSXaApMJUv1O6sBwwKDR2zG5NdRKk&#10;n1DYIdVqkFQ4HKQc9Vah5wWqGIYHQ1qz9Y7hQnpLq/LWS5EFagjwTXEg8h+1GqxJmbR8YpVaqM1G&#10;FqhhwEPlwOQakO6LKbxKf5bTLZ8d21HS+Z8Mb14Ng76nBLbvXnbZZfG7pmdxeppd0wr9px7IAtUA&#10;pJLXtcCQ267sUwmyQNUZFO3hgsJuWlsnIgtUHXHUUUf1vasPlELqNLbKAlUnNKrWpwIcf/EXf9H3&#10;X/sjC1QdIOZWbyahlPNrKWS20047xToQQjPVzLZxDpah6xszZkw49NBD+9e1aRTzZYEaJgR7a304&#10;vieNhZXH6msVXAdnqyImgtLDQRaoYSClqlQKx6rvUDq/jkO1+DzFAlq833ufeS1+7zW9T6hHDE8E&#10;IWU5VIosUMOAoaMSqEYzWM9XwUZ4Rt0HQ5NjJeupxek3pMOoIKNWgmFQHQiVbTg5MZtySoZF099N&#10;g+c1l7VQLxDWSg2ELFA1QMOqVDcUmP+VhkSK2SUl5Mkjx2Z0J4LFlYB56EUDgfAVw3ecz7XAQIl9&#10;pd8bCOoxDIYsUDVA0LcSKD5WKVKQWOkfwqRmg6Iiyk9KqlO/QSE3xcdMzU81qlThE4zGgo4RqJZS&#10;Q5kH5S0lA4Lz8s7T2w444ID4qtqLDlJN1Re/NRCyQFWJlFlQCbBKpSBQSmnLUf/qV78a90lBoXMZ&#10;yuSny29Kee+yCsQXCYman4a45FRtdA7UYNkZWaCqQDVJeaCwR6WgN6lrbkhST4rlh02wIQbBdpiJ&#10;QPlfrFCin2PoN4aiNLw2UqAULRkMWaAqRHENzGqApQhCrdh2222jAI0bNy4q44Yzgoeh5FYRPsMg&#10;hpOfbuhSawu7JcEyowco8bUCE8pGHQpZoCqAQmEe6nBhkmi1fh4TFzxMAsOEVw9KqjH/V9KJCK2s&#10;Bq8cn1iONZh8WyZTgCGzWhCianKtskANASkoHly94cFzE0htqYew1gMsQTNw0jK5tSAL1CBIc+6a&#10;BYJr+Q26mlALlqk3DIOsR4sfma6VrMt6IQvUIOi0VGBQK7SVyAI1ACi1nQjDZ6PdBoMhC1QJPBD+&#10;oE5Gte6NeiILVBFMGd9xxx37/utc/Lf/9t9iOe9WoOsFCuOwpJjOFF5BVkqpZUXkCZk/x2nIpP6/&#10;/+//u6XDxXBBwRbn41bgcXd/7pPlZjECLgeVYeqtiBejYwWK9aXBpN1akLDREKQVZzMhs5mVTVia&#10;xffZaBeD8/sdS77peH6/GnSEQLlJ1ks1C/40C65NRTs9f7jgNlDjqRHuguHCfWI/1zeYX65tBcpF&#10;m6tWrkdaoEgOEY+wHCHvLWEmnmVOnOi8V6V2RNSxioUieapF6S0CJBaWEt2cQ8GLgVI7qgFXg6yA&#10;SlF4AOGqq64qe5+Yyea66HeGL/WsLr300miFui9tQaC1gSCy+7DffcqTShXuMLqiHdqlWtYpB+cU&#10;5ik9V9sJlAvVcN0AmQIDgV7XLtPHhwv3kXx2bSVQpL3SMEcqKkEAKdZCGVhIj99hhx36F+NJRbcc&#10;5yGibQshmk0isKoxeI0FYcF5lOBJPQ976O0WMvI78ougUjYr52ikJFeKdF2uXx6S68Owrk+Wp7QW&#10;n6WSQd5TujGTrE8LV5rN7D7pYVtvvXU8TluY0u48vsNVYiUtS9HtscceMYbnWWjLSsHgaSuB2mef&#10;ffredRcIQTEMT90I2Q9tJVByqCtFYijmfkqkl0MEpoLrWamMDv1Bakd6sHor90Dq1eJmjYIVvEpB&#10;l6sUiaGkrBTfJ1bBdJhzvfXWi/+7T3pkuk9tY5+sT9AGjYQitm2nQ0nL0AjdgMEq11knjxB0C1Jn&#10;bjuBSjAsVJs7BHosML2/+MUvxnRVOgWdga5kMWng/MNSu+22W0w8o3MkvclkSJDXXQvoXZU4SAkU&#10;S7YWZyp9DmR0WvJDwp3rlx/1pS99qb82guQ7qcIbbLBBtADpRUlP9fve19qBfU+bFqNtBSrBTWu0&#10;ckNHu8BDET+rdg5bMdyniQWVzKZpJTg9DasDsWvbC1Qp3Ai2MctV+cHU25oF1p10XJZgI3/bfRJQ&#10;S8ammTDNBNbkT/P7rmMgASpFxwlUJdAYhgTjOpPZ9CIrcXJgcgRaF9iG+Qglk1mvI6RmjlDqk+fb&#10;/81+mEOh8NDi/XnIZrvQx9yje2X6+58QSqAzqcCr/zl/5ZenNnGclR/qeX9dKVD1hgfHZ9VquI56&#10;1J9qJLJAVQHMV7w0fjPBJO8EZIGqAazGZlVLIcC1WIGtQhaoYUDg9i//8i8rVlgrhfMpMpamm3cS&#10;skANA5hD9J+/y9w9s3rtIxBpGwzFx/kezzaD4POf/3z0jA/1/XZEFqgh4KFiIuGZ0rpOzYZhVqqK&#10;aEK7IgtUGUgJHqzCSEKr3QmEXYpMO7k1skD1wcOZOHFi33+fhiHJJgVE2EbIRposXxf/jsCrMAf2&#10;MPNWGESQ1szjadOmxXMb0gir5D4lCDkOU6md4cL1t4NLIQtUAcI6legrxUON420WThQLZNYTFgHh&#10;QqPG+BlBGwilcUL/c76WA2Gs5PpA/LOVwfUsUAVUqhthlgRBZhVZBEcl0VHOxeGwk0Ct2J61ilPG&#10;AW+8WTc89IqEnXTSSZHpCB9IMUmZqvQ1iW4Uc+fZddddKxYoSIHjViALVAGGskqQHtTaa68dl3kV&#10;vgBDHXbx4EX0DT2JwdTCNPQJqgp/QKNTf1O1lVYgC1QBlRYGowNBYh0TB1iAhqvSYSYV5jKcql9p&#10;SlIS3HpMhhgIrqM0Q7SZyALVB5ZSYpBqIeAMioHJpRKMpZSrzIvV0kOWy25mMmX8xBNPjL+ZJl0m&#10;Sy35smqBZdhajSxQJTBMmaZUTeWVJACEiGAQIJv/fWaz3//2e+930nvwmvbbKgWjgFO1XZAFagh4&#10;6Cy4ZsxOHgpJJ2t0bvhwkAWqRmCblStXxkmlFlGkJ2GiatilGInB6GmUfFOgOFdrHf5ahSxQTYSZ&#10;vd2OLFBNRBaojLoiC1RG3WBW7Wqrrda/EkK3IgtUHcEi5G7g6ORrMulBiEX9AQHizTbbLBalZzUq&#10;i8NaUw2F74qgJRdCJyMLVIXwsDkwCYkgcbOsr8IDijE9AmhFhnYXuixQZcD0N0RVshRFq+AazTpW&#10;D6JWV0UjkAWqCB7QQHE2U+N5pc1p43/inTbZU8aBoU6mgDqWKacKq8guWH311eM558yZE6eM/+pX&#10;v4qfg4Jg9WI6U+/9ZquRBaqAwQqDdRoIqFWqWoWeF6halseXP2WdFg9PcS5ZmYpySKiTEzVixIh4&#10;XMpOUFrozDPPjN50utD+++8fC6KlNJZ99903lm/kHU/CgHGcUzDZ+WHkyJHxtRIMlKzXaPS0QNE9&#10;mmXGN1vPkVbTCvQ8QzHjq4FKxIRwu+22i0LCLWBtYGwlsU7BVO99ZoaK7ExIS31gqGagmiVf64ms&#10;QxVgeBgOgxQaMb6qUiKn2wRNQifYq1KM/w13Pqegy41K7Jh+N7kDvA73WppZR70UWaCKIB+cAFSL&#10;lGDHmamohqouBMOrxaITYx144IEx4Q67KYvIOkx6VBIoQub4asE5aqWEViML1AAwg0XmpYfejmAY&#10;EMpWTz4tRRaoCoFB1FISQmn2rBKpyYTnBz/4wbCGw2YgC1QdQegMVxR3U6go6aZBcU2I39k4Tyny&#10;pk2ZJGrKldrpaVjsdPSEQGEWQxdlmMJ6ww03xP32UZYVOrU/6S+YgD+JAu1zPiHvVYdLirWQh9ky&#10;yu2YtuRcqsklOCf/ESFREJbXXOC4G4RmMPSEQHmIpZs5dJik3GfD2TgonTtZa+W2bkYe8jLqiixQ&#10;GXVFVwiTYcQQ84tf/jIuYHPhpZeHo4+fEcZPmxEOmT4rTJ55bjhq7sVxO/z0+WHCibPDIVNnhCnT&#10;Z4S5Z58Xbr/jjoKe83HXKMatQscKk9m2F158cTji5LnhrOUPhRte+Vm49f1/Drd98C81bze+8euw&#10;4K4XwtQzLw0nzjw9FrLIqBwdJUxqhh804fBw8X2vlBWGRmw3vPyTsMe4yeGJJysr9dPLaHthMnwt&#10;vPLKMHfpQ2UfdjO3JS/9OBwwdjxls+/qMorR1sJ0UWEYu/zRt8s+2FZuK978TRg9aUpmqhK0pTAJ&#10;jk4998pPPcSt9hoTLioMcTe/+4f4/01v/TasKGzez7z6jnDLe3+K7yfOnF/Qn/4UDp5xVjjh0hvD&#10;/DufD3OXPRTm3fhIOGnRLeHwOZeEq5/5QRh/6nnxOyvf/n3/b1SzXfnke+HmW27tu+qMthOm2267&#10;PSx79edlHx4hGH3c7LDmRluFTXbZO1z64Ovh1KtuDxvttGdBwP4YZl17V5h9w31h9PTZURnfYf+J&#10;Yfwp54X//pXV4//f3my7MOLgI8OY6XPCja//OowYd2S49OE3w/Lv/rLs71W6HTz5k0Ufex1tJUxP&#10;Pf1MP7uU29bafPuwpKAQX/f8D6PgfG2dDcNF974cTrhsRdjz0GPDtPOvCetutVMYddTJ8TzfWG+T&#10;cOri2+J39jxselj05PuRnTbcfrcoTPtPmxnPu/Lt333qt6rZCOrmO+zS88Ne2wiTGtu3DiJI7b4R&#10;qAWXfLJqZa+ibYRpyrxLyj6k0m3KmZf3v99qz4OivnPZQ6+HMwrD2+nX3xvGnXRWOP+O58IFd71Q&#10;0Iu+H6557qNVvp+2awvsVm6/bcblN5XdP9R201ufZGP2KtpCmCR/VepwTMJkGNtk572jZTV76QPR&#10;abnxznuF7febEIetLfc4IB6XznvG9feEDbYdEQ456exw/CXLwylX3hq+ucFmYep5i+Pnux48JVz1&#10;1Idh8dPfC/9j9bXC19bdKEybf0248L6X4+eVbmedv6DvrnoPbSFMcoHKPZhy24o3fh1fKekEZdlr&#10;vwhLXvpJ9F4vLewjZPZ55Rfy+slxPw/Xv/hxWFoQOp8vKyjd173g/5+GcTPOjN9d+c4f4nmWvfbJ&#10;Z1cXBKv094faxhz3yarivYi2EKaTZ84q+2A6cTtiXu/qTW0hTDffckvZB1NuM8xhGvrQMRdcG/et&#10;v+2u0fd04+u/ikMVpuIqsPn8mmd/EF8xVTpPo7Zx05oz5akd0RbCxKRe+U5ljsMkTDbCZBjbfr/x&#10;cdjy+RYjDwirb7hZ3G+zr5nCdO999/fdVe+hLYQJ9hs3qezD6aTtzBsf6WlfU9sIk4cwe8n9ZR/S&#10;UNvxlyyLLMRFcPKim8NRZy8KMxffHk5fcm+44rG3wwkF6+34S5fHUMx1L/woHn/VUx9EB2Y6xzm3&#10;PBnPseCeF1c5d6XbjQWr8v33P+i7m95E2wgTmABw/h3PlH1Yg21fWWv9+MorPuXMheHLa64XNt5h&#10;z7DRjnvEUIlYHUExzI0/9dwwYeb54ehzrwrz73g2jD5+Tvzu8oIVd/R5i8OkWQtWOXclG//Sbbff&#10;3ncXvYu2EiaQclLsmKxkI0x0KIr3XpOnh6+vt3E4+6bHw8lX3Bz9S8ImzP7LH3kzLC8o6QdMOy3s&#10;NPqw6Jzcdt+D4zmmnndVWPraL6oWpqWv/TzOZsloQ2FKOH7GyWHFm5/4lNpxE/o58PBjY82BjE/Q&#10;tsIE5qsddtzJ4aY3P0kzaYcNAx5WGCaL58xlfIK2FqYEif5Tph0XLrjr+fgwyz3kRm/XvfhxGHvk&#10;9P5CXRmfRkcIUwKLTy3J/UePLehC94WbC3pQuQdfj43QSlkZeeCEWCWXQGcMjo4SplLQV777+uvh&#10;yAJr7T1xajT9xdbKCcdg2y3v/jEsevy9MP7ks8PeB40LDz70UEsXGuxUdLQwDYZf/vKXsWqt5bqU&#10;b160aFH/2r2KwT/z7LOxZgDrMaM+6FphKoficssZ9UcWpoy6IQtTRt2QhSmjbsjClFE39Iww8RU9&#10;VDD5MxqHnhGmMWPGhL/8y7/s+y+jEegZYeKEPProo/v+y2gEOl6YUojFsl6WgrAshSq3lgBLDkpL&#10;xRvmLAdmDbo777wzFk298MILwymnnNK/siUHp3SSHDqpDR0pTGp0H3roobECrjl3qTDpcOEctrSy&#10;wFVXXRU22mijLFwVou2FSfwNk1j8RrGvVsF1XH755ZHBlHPO+DTaVpisTimW1o4PDhOqB64ueI7t&#10;/RltJ0zWVHvmmWfqMmw1Gq6RsI8bN65vT2+jbYRJNf9yizOrjmLBnP32269vT+h/eJaOwA5Arznn&#10;nHP6VwmgeD/11FPhkUceCddcc01kkAceeCAea0VLzFJPOKdVnzqhEzQKbSFMligdLJf6jjvuiLqK&#10;1QUWLFgQl+A68cQT41KmmMyyppRmviRIy1FYiPmYY46Jgmb5eQs829Zdd90obI2AhXR6FS0VJr3Y&#10;gjWDwTBiPRMCxZyXe23NN9YchXzZsmVxNXDC4nOC5PjHHnssDpfcAhbKwUxYzMI4zoFFGoV2Xnas&#10;kWipMFkBqVuHBUNrrw15LRMm/qFK/TdpHVzgybaUqRW8r7/++mjxyai0cVYaBgcbwkrnuFnlspKH&#10;jv3goIMOiq+VgA7XS2iZMFmOtFIUC9Oll14avv71r8flUXfffffo/aZk07noTs8//3wc0pKgLly4&#10;MB4jjXeXXXaJ3y9eWdJwZ6mwOXPm9O35xKLkFaewU/YNWWlJ+WqEydDbS2iZMFXT0Ja2SLCWm+++&#10;9tprUUAwBuGxZpxX1p/96eHzkhMmc/B8zzq3LMdblPEpMJglLawVxzJ0TuvuOsa5sJh16KxN5zgM&#10;xrKsFI7vpbKELROmXplSXdwRuh0tE6ZyPqWBkIa50aNHh7fffjt6x4FATpgwIWyzzTZh9dVXj7E0&#10;LANWooRjjz02DlmAkZoJbNhLSnjLhKkaP0+xMBk2mPw2AjN58uToMKSUe3iGOTDMWePkjDPOCNOn&#10;T4/7mi1MfruX0DJh0mPT2rlDIfVur+W29Fnpa/GW9jULrE5GQi+hZcIErCrD1nAhHTcpzCyxm2++&#10;Odx///0xx8m+e+65J+YqUaxZbv7HZCy/BAo88LIPF6y/FLrpJbRUmMDQdN999/X9Vxs22GCD+Oo8&#10;EuK+9a1vhZ122ilsttlmUWAvvvjiKGyGOUlzVgXnDX/xxRfDlClT4netoAlcB8OB30vn6jW0XJgS&#10;rMBdaxIaoUluATG7zTffPIZR5EFhCLoL/QkLGnrmzZsXHZz0tiuuuCKew3vn4JeqBYZQwWPM16to&#10;G2ECPpxrr702PtROAv8UoWymTtaOaCthAg+E/rLvvvv27WlfGFbpaJ0m/I1C2wlTMTwk6bqi/oOl&#10;qDQLrocSL2MhT+j8NNpamIpBn6KTyH16/PHHmxKm8Jv0LOV4zj///Fw1bgh0jDAVw1DI/BZPGzVq&#10;VBg7dmx82OJocpmqHXYo5eJvLLzx48eHjTfeOMb8KO15CKscHSlMCSy1chagfUx0jkNTlgjK97//&#10;/bh5Twj5mRxDKMspzoayjOrQscIkf6mRS8ITsFmzene5r1rQkcIkNbeRglQMOd29bvJXio4TJvlM&#10;zZxLR2eSzZkxNDpKmHiXW2FRYSY53RmDo2OEiaLMWmsl+LsyBkZHCBP9SBWTVsN1pMS8jE+jrYWJ&#10;ic+0F7JoF3CWmq+Xq9B9Gm0tTJMmTQqrrbZaTFNpJ/z1X/91+OxnP9v3X0ZCXYSJgko5VkjrvPPO&#10;C1OnTo251zNnzowpHcuXL4+zXCWoYRmv0kPMWVu8eHGYPXt2TAk56qijom/nrrvuijNM/ut//a/R&#10;DdBuwJg777xzTK4z03ju3LmxyJgp7ObyqXEgpVjAmsHgXry6F7NcDNkS+C677LKYHsP94Ht0wk6e&#10;zVKTMGlMiWWHHXZYFBhCpGE1Uj03ed6EUe43gWwVQ+kshltpJu7ZQ2cQNAKpY4pBaltC2SkhnYqF&#10;ifJptqyeJNBa7uE3eiNcTHQzUho9OcADlDEpaQ+jtNJxKXYozwvzNctZWwuGFCbxLEMW6m4E+9S6&#10;qU95ySWXxAauJzwscTlZm60UoIHg+tTulOPebhhQmKRe0GPKPch22+hjeu5wHr7g71AVWdoNOrjJ&#10;Ee0i9J8SJpKvZE25h/blL3855k+n/x9++OH4iiXoE2k/ZdSNSt73gPQkifoTJ06MuoC0ESkj6icZ&#10;Ruo1bLq2NAmzUtD/dJpy2GKLLeIMl6SzmJ0rSc/Dc+8pYc892Kd6L6bEGj43ccE+daQaCUO/EaTV&#10;WEWYxLwk1pd7UDYMwFJjsn/nO9+JOgWFlKAQKL4X+0yMpN+cddZZ8Ub/4R/+IT4Uyf577bVXmD9/&#10;fhwyb7zxxnDwwQdHwSv3e7VsjAG/Wwko1TInBwJr0+wVrgCFxCjGKpuYjUwBN9FT3jphAvelmNgX&#10;v/jF+Ll723777aOVKqaoSFmjpouzApWhbiX6hYkjjiCUe0BpwzAqjhAqxbRMISJAZoIYZkwzwjhe&#10;CRezX+N6T6iEIxyLneg73Ajp2HK/V+tGULHrYDCMD2WRYUwWpM2sYYxDoLyXAqNoGDeH38RM7k2h&#10;DExmFrJEPcf7nvl72pcroVFwDQS4VYjCRKr5dkofSrtt1RgAwh7YsBwM5ZLjuhEEKtX5bDaiMJHm&#10;cg+k3MbpmN6jbc43LLXVVlvF6d5onf6kGJehLg1hGMwQlIZDiiOWS6yktpKeSwDSb/jMd+gfBMnE&#10;ynQur0NtAxVBNRxVCr+boDaT7EymuqHdEEcPlL2JpelfaW1fjOQ4+7gx0uZ/wNQ+x3qOBfdl6CXo&#10;jvO/EcP3HFepvynpds3Gai66mmEmPWhORHk+aJ5jkVBRWHmG1Znccsst44NI56ZHUMwl59Od1ltv&#10;vahvqVzic1ObFC41gdJwaJ/cbu/9xt/+7d+GESNGxP2VCpONMBYDC6cHWgmSMHEVuA6vppCbK2co&#10;dQ883EkJT+fmk+MPM8S5B8Ln+n0PqAX+P+SQQ/qnputc9DBD5Lbbbht/m2Jt6KxGmEA7Nxurkfxy&#10;D2GgzQ2m10q3wY6nhLOmCF3xfvs8iOJ9tuJrqGQrLQVY7VR0ApJeK92GOl4YBcOl/wmgfXSw4uNs&#10;9M7i81UKVmSzsRrJL/cQBto8dIn8HrT4mn30E8pnKhBheEsPHDOk/ynu9vluOl+jN8p+MVxDNfDQ&#10;WbmUbkq0B4ohDD1YCisRhvSg6WO+A8lc58NqNhg4zcZqxtZyD2GgzTCHTfQkRbbs4ypIwsQ6ow8k&#10;HxR9bI899ogCh7rtS6/N2BgWxaCPVDNc6ARAn0suh/XXXz/qJYYecTrC4j3rkA5loSC/wY8GqbBG&#10;M9ESZvKHD6Xcgyi3ESaKrfcKRmAZjaa+toYXQVepzfjvGKGJJGyGHPuaJUx0q3KCQ+grRRImEJfE&#10;OrIcnB8bcW8o9pp0Mb6ecePGRb3q1Vdfjd9rhTC1wlqNwoSyh/IxddpmOE76RincbzXs1Ekg4AN5&#10;9BuNfqcls95QVO7BVLMJHRji0nJarLwjjzwyFpCXq8R6OfDAA+PwQ59iEXJs+i59SwjCe3pW8Xmr&#10;3YYqsWwoHq5AMe0BK9OfMJ6N9YWhuUi0q6HP/UsnwV70tlTkzDUQbqB/DRfSVlqFfmECD5ifp9zD&#10;qXSj8AqneC+MQLD22WefOFxQ3IVTZCEQIscRYEKHSdZaa6249Knv1hpi8TtM8kosH8JL16kVSQgI&#10;DXcHuC/70+oLdCvDnOQ3zsStt9466lbaOrkRKPYg5FIr/Jb2rOS+G4VVhAn0MAJR7kFVstG/MI4e&#10;ya9EoCikhJTvg+ORcNGh7EPJejNh4o9R3N15ahEm+lu14Qq6Ra0+maSX6AAcj66Z34wDk2NUOIXe&#10;xOdGj+TcxESMF4JDmFh/wjZQ6zQu7h1t12p8SpgSON2aacIPZzMkGkqG0ytZqLJHW9mzqwVBTEHm&#10;dsCAwgQaFrugZ8NHuQfZqs31EHb6V71CB+5X1gQdrl0VdNdI96KbpmGyXTCoMBXDUhEeHOXRkFTu&#10;ATd6I0BcDhR6OkcjHzhHJTNf3LEVca5iuE8hFypDqyeiDoaKhSlBz3BjhkGxs0bngxMgFopFCKV9&#10;DJU20ghQ0inritNX46MaDijldDFOYDpRJwy/VQvTQPDgebv33HPP6Nyz0I1eTSllsRGK0s1+SjiB&#10;NGSx6sxE4QSlw7QzsIUHLWuUkGFKCjR3AV3GEOQYG0Gwpf8xHSuPAs+/xwLk+MSE9XAPtAp1E6aM&#10;gSGpsBeQhakJyMKUUTdkYcqoG7IwZdQNWZgy6oYsTBl1gfynf/zHf+yJyr1ZmJoANaZ6YSXxLEwN&#10;QHJMYiXe8zXXXDO+ysZMDs1uRBamGkFgBISFeeSGm/rFo6+Yl5xwKSnm0BEi3m6C5JWH3OQEc+6k&#10;p1j6XvK/mgzSVlKOVCciC1OFkOYil12YiFA0EuKPMgPE5mSsptku7Y4sTAOAwHiQ0oixUKshU0M6&#10;kAS7dkUWpiIIxkqQk2na6rSTgUCwBdVNZWoHIS9GFqY+SCM2jasTUj0S6F5yzdsFPS9MLCu5WeWw&#10;yy67xOJhiQG8YiwCJ90k6U6UZ/uUE3Iu+VeUcDqP2ThqEsj7BvWgUr2BeoF+JWmw1ehpYaKHpOlK&#10;5aDYl+IS/ETjxo2LZr1pTQSJUJn+7UGmmSmsMVadWTaOtRBiKvbFC876sxyrohWNAAOhlehZYTKb&#10;Yyidg6ClJDfCw9z3v/dYidlvn/eYKSXGeW+fY22OYaH5LB3bKAx3YsVw0JPCxJfTKeZ2tSBIpou1&#10;Aj0pTGagVArpxQnqeWIXDkcpuxhHfSbpt149yLQWHgemOkuOkTfuvdTeVAxMrE59cecy3IIJq4ZA&#10;+g/WU/eKHub7/q/UenNc0ueaiZ4TJg+30ocCSZgU4fKAKOSEh+daAQsCllYY97mHDoSAnkUQzGRm&#10;ylPouR7AZM3dd989CiGBAhalhabpXXLhCRXho2dVI0zQkpI6fa89g0YWKK0UinoVz7LBaPaZTV0K&#10;0+lrgVnFzUbPCVO106gNRYahFStWxJoCHjy2MPVJaAVDYQ2KNpiWlGqRW2AHeNGbjZbVZ+olVDtc&#10;pGHOsKVIPqyzzjoxcMuqUz0PqxAwAqVohqlPfsMwB62oz0TfajZ6UgGnr1QKOg6lmvBwTirKQQfi&#10;M8JSZjifdtpp/W4ENaEo14SQoIHCFc0ES5Wh0Gz0pDBhp6QodxsIeCv0JehJYQIziZOeUyuUzAGe&#10;br4rLCZHSflDQyJ9ikW20UYbRctNrpPfTLOZwXCYSunQt4YL+VWtQs8KE6iZMJzp2CmRjVtADXRQ&#10;FJ7AJD2Ju8B79aqsw6LYFwEqLrxRj2JfoA5WK9HTwpRA56mFpZIDUuFXpj59in+HpUeXImyYSjzP&#10;fnoXsLToNX6TEo8lIRUPqwaGNd9PvqpWIgtTHzgl670QYqPBilTekEC1A7IwFcFDMfTxSrdr7M7Q&#10;mDIQ2kWIErIwDQAPigtBne8Ub2sVDId0LHlRtQzHzUIWpgpAsCjHkt3kLHnfqKJjmIfwitNZ6UqB&#10;M3pVJyALU43wgJn66olLnbVxWHIFSPpnJRIKSjqflldBZko5600et4JmCqMJFlPKFUZrNQsOB1mY&#10;6oyUTlINMF+K43UysjDVEcW5T9WCQFlvpZORhalOIAxyxocDwpgcmZ2ILEx1glykeijlrVpEpx7I&#10;wlQnpLXlhgsMV01acTshC1MdUO90D5bfYFOw2hVZmOqARhTyStO/MVWnIAtTHZBSUeoJQV+TP9vZ&#10;412KLEzDRKNmgWCkrbbaKmy33XZ9e/4McUNOUVPQ5ajbpL5wirYSWZiGCXWb6glCRFjUI5BDvt9+&#10;+8XlQAhLNW4DgsVDL0lv5513jitzKXTRSNdDFqZh4PXXXx+2TuP7QijSX8zELTfdqZ5gLMhhF8KR&#10;wlLPYTQL0zCQKpvUAjrRvHnzIuu0UskWJ6TsWwhpuMjCVCMEbGsZMgw9WKgdFWtVXczAqRVZmGqE&#10;dJRqQF9JpXcSkulfLJTJi25/Yqx0TNo30Pt0bHpfK/i41Dwovq5KkIWpBmjklM9dCaSnlMvc9NCx&#10;FEZQr8BDXHvttWMKMZ3GTBPpLFJTvDd7xawWuo61eS0iLRXGeSjoziFLVE57PWAWczXO0yxMNaBS&#10;VvKQOTQHYgpCafYKRZ5QjBw5Mqy33npxn+X6CZTl5SXKWSSRfkOQCJtZw4QUkzm/6VKGXquTWkSy&#10;XlA0Q4JeJcjCVCU8uDTFaSik6eSdDuzElzUUsjBViUrTTCyROhAjFYMulZB0FEMWr7oHmFjHZ44t&#10;Pr4UpUo91uLYBOcpV/a50pnNxbU9B0IWpiphTd2hYMiqdHZLsfVkJjA/02abbRZ9T2YBp/PIB/fe&#10;dvPNN0d/kWngJhmoaZAWyLayOnjwirE6J2y77bZhp512ivvUE7cucKrwUimGmi2chakKmP5dCdtU&#10;UwMqCZOHr/evu+66sZi9Kia869hG1TkTLc2R45eyYR3L0ivXQy+T9qv0tMmfrtH56DppYueYMWNi&#10;sVc1zinWlHTlhaoRpqGmr2dhqgKV1jzCFq0E9kppMYTK/5V0gqEwlG8sC1OFkGNU6QOpJlvS1HEP&#10;XHELpZdTFWCL+xjyMAnLDbOAa0jFwzAM1tpwww3j/wLDjcRQmaRZmCqEh14pDD+VIg1z3AKGL4xi&#10;aCJQCtJvuumm8ZUFmebQFTOE30pGwSabbBJfGwWV8wZDFqYKUU16B0HgD6oEqVYAvYd/acmSJVFp&#10;lrpLqDhH01w6xVYdqzAG5yUBFx/0P7AgG4mh7ikLUwVQ+bZa8FoTqm5BJT6zLExDABMk87xazJ07&#10;t2I9ayDILDD0peQ3QxrLLi2UqMQhfQqDOQaLKe3jd23JL8XLXiuShTgUsjANAQUjhiMQLEB6Tq3g&#10;SxK+YQBQgAmMpDnXxFSXicmNYJkLwVn7VQFOGK4wqa1QKcNmYRoCSgkOF9/73vdqrj+uiBcBEdJQ&#10;7oeFJ0ZHsCjl2Mn5k8B77+GnLSXbVcuu9DdF86tBFqZBQOEcDisVw3nkiw8WDmkHEMBUn6rae8/C&#10;NAgqdVJWi0svvTQq6O2SIEdo6GPyzatJrSlFFqYBgOaHctINF4YkzkmugHoxYDUQQFbMjIJdD8HO&#10;wjQAUH2zQJAo2DzagqnylxrBWgK7POp0IRVX6i3AWZgGQK3ugHrAQ7axAgWXDzrooLDbbrtFFrOM&#10;mJWfRP+llFDGWXUUdRab4ZPj89BDD41logWNsSxdqNHsl4WpDBrtSW4UUoZAq5CFqQR6bz1WCmgF&#10;rFPXSmRhKkG1S4i1E6yA0EpkYSpBWompE8Fb30pkYSqCKUcU1U4Fi7CVyMJUBGWUOx0pw7IVyMLU&#10;h7/7u7+Lc8Q6GTI1//qv/7plbo0sTH1QWEvqRieDx959tApdLUwaV2DVrA+OPrM3KKkqfkiRlfLK&#10;KywuxbnXqeAtx6p0PmvbcWyySm3eW6bMZ45pZDywK4SJQJgHZj6YNFie4Gpia3xLdA2NTcicy9Qh&#10;6SeNjs9VA95utQncp0WCTCagdPOUV+rddqx0FgJmeQ5TngS0y03QrBYdKUwClDIQJbg3Y61dvVqh&#10;CKzWTAWX81S2pjxvnaPR0JZXX311mDlzZvztasMvHSNM6FnxBslgjY4xDQY9mxA/9thjDXEjYEIz&#10;b4sT3loBv42tzJqplJ3bXphkCpo31sixvhZobMOrCPxwH3p6cMoQtlKABoJrcm0YejC0rTAZTjyo&#10;4t7vPWWZQp2Qyia74eLFmynejsck8qa9l2xPL3JsSmcFushwIIK/dOnSvv+qg+unoxULkWulCxXr&#10;McX3WezCcO06GvZI96mNUqWWVLiiHvDb559//iptV4y2FCbWVnGDFcNsVoUdWCqEZ8GCBbFggzBI&#10;0qXk6lCkwXBBMM2zp/OYyEgvsDyFhW8oox7mcKGhKe3VKOweTLnMRucyxdyq5JZPJUiS2FyvVcjd&#10;n45GUNK8O4JE59lll13iMWavUNatas6iw6LDqcFZDL+j3UvRVsKkUUyt9loOeh3B+PznPx8bWY4P&#10;3cW8NhVkFcEiiITKA3C8PB+9lCAx/72yZPbcc89YZQR1mwFSL7iGoQTK/ck3Ggiu2z3QV1iUBx54&#10;YMzGNLNXJ1HQwv06JrERhtIBZU3KezKBwX3qeAqASYobapiqFrvuuusqz6qthGnZsmWxYTodTPbB&#10;dDzlA7sF9NmEthEmpm8lSjZdovg4CWF6panSJijqmffdd1/MODSkWbp0IMhILIa6R5iruLedc845&#10;fe8+gR5eCQaK82GugZh3MGBa94m5TR2no7lXzlizaAa7T87aYrhPDK7jupbSdkio5Dqdw6RQaBth&#10;qrROJOFJwmTh5QMOOKBfd2Ky0yfML/PQ5FQD5xxsv/32kf4p5YcffnjUJwwj/gd6lTqRwAUhP8hx&#10;zknPMsQqmlUJPIhyep8iptWCz8esXeczXcpw7R4p6CZgJl3Ie79r+Hfv2mqdddaJMTv6Vxp+DU+G&#10;QjB8OqcUXwI6bdq06IKBSoWeUEPbCBMLpBIUCxNHogWWjzrqqFgWmbAQDo2t8a688sooYGnK0o47&#10;7hiLPxA+FdbWXHPNqKjSOzSc0jRmxnrvYfEy77PPPvE1+Vs8iEpROomRsl8J+5bCtWISQuGe+aEo&#10;2XQ9jGQmr/uk0Lt2uiD20dnkj7tmnQi7pftUfNV7y2qYxKAtCOH48ePDNttsE3/X55XCvbWNMFVz&#10;4Z2C0hLKXAjdeJ9gqG0bYUpDzVBIzKTGoylBm2++edwv7KBSh96lZ7711lv9Dw4zGbawDdOZAqyX&#10;Vlr2plaUFpFnylcrTJiSBbfDDjvE/+lw3CPY5lvf+lZk2gSMzBXCguX6wGKG5qTTNBJYsG2Eialf&#10;CZIwUUT5lwiPB0RYDAWUVGM/RTnF7egp6BuM74YrinajhYmwF4OyajioBgpHqDup87hPnURb0aPc&#10;P2U8+aree++9fpcDIdNBuQ8aLUza0721jTBVmnvtwjVqUmSZ4TZMk9JWfW5LnloC5mYpsKwfDwQa&#10;GTwdKIZIIa4G6VrTfbqHpF8mayx5u9N90gndZ7IcG5nO6/yJgdtGmKARy5O2ApizlJWKwW3RLcCO&#10;yahoK2FCy8nMrBaJBQx1hi8Mhq3MiBWTo0fwQ/FHGQKxFisOOxkG6BYgHAOspVohKDoYMEtinFrA&#10;gsM2rEwhFkOdYU/M0lDH483kN8SpW05X5N4QVklVWDbeeOP4mnSxWsA1kUokQlsJExCKWpaJSMLE&#10;YamB9RbCxHHJ/AXCJLGMwJiwKLxAiNC04QEo8lCLMBFgK05WAnoOZ2K67mpAmOheOp/7I0zuJelj&#10;fFL2G/YMi5RjQvRP//RP/YaO6r5QqzBxybjfYrSdMCWwWoZT3qXZUK0NE1QLC+6kYaIT4FpVCC7X&#10;CdpWmIAwGZbaubEFUzkMhwMKNJ9UYsd2hGuj0w6UfgJtLUwJpu7wmdQ76l0rCDdPu/SPeoLbg8uj&#10;njlIwwVdTIcu1o0GQkcIU4KHiAnE4xpp7paDnikkoXdq2Fp0nUrhPllJ1o1rxVBP96J3FVtqlaCj&#10;hKkYHqabFo/iJaZkunH7a33Q6bsEh7DKGdpjjz2iB7pVQ5DrcS283oSLhzv52oZ7nzbnYu1xdjJ8&#10;WLe1nrdjhWkgUIK5FwiZyLhsQ2EG1hklGbvYeJFlAoiYU/Y1pPe8zYSS1dOO/qCUEsNKszKB+3Of&#10;7lf2AGuy+D4FfA3HPituEx5y56gnuk6Y6gk6jHTXdgFBaWclPQvTEMB01egNjcJQ2ZvtgCxMFUDq&#10;SPKQtwI8zc02OGpBFqYKIROhFUMMtwjjohOQhakKlM5vazSwYS1pvq1CFqYqISe8WeAY7SRkYaoB&#10;5q81Etiv3CTHdkcWphrgYUuZHSxnqVZwklpDrhORhakGMNGlc/yH//Af+vZ8AsqyLEdmvLQQAWBO&#10;RvlTnIVScOUgcRjKxJQi86k0jtVWi1OuOhFZmGoAZhKfM2XIagaS0opDHLahkI5jIVK0VbEzrcoQ&#10;2ko3xHCQhalCyNRUmKJ4lclGQoBXGEjoA9t1ArIwDQKOQim4jZ7FMhSwl2GTcOVwSodB5NzUqFJ9&#10;ph3g2gyF7RhaycJUBDqMdeYqEaJK9KJGQsSfQt9OyMLUB3pJKhBWis985jNxJousQ2kf8pyEOMz1&#10;kxWpFJBUD3WizAJZY401onPTrFoMokYS3cd7GaOS/W2VZC8OBZZiuwx9WZgKMD1osJm2zHUmvVks&#10;1tc1+0WOkKxPZaIp53vttVe07Ewx+sY3vhGT7m3Mf5VV5BJJIUmzcOVSmVVcDyh41sgJpZWi54UJ&#10;W6QZsZ0MjNnqobenhUnjy0asBIa2BPPvDC2UdBmZ++67b/QNqTvpnIYyjFQJCLKaCBydpTDvzfkq&#10;rbk5bty4vnetQU8Lk+GtUn0jFQzzcA1vvqfaitm5/E+phoDhDnjDKfKEUIEwacFMe55v9Y9SuR3n&#10;Mjwmpd/7tddeO04GpcP5PUUrKgHflONbhZ4WpjR7txKkJUsVJ/XArrnmmhgWkedEn6I3yT2nyGM7&#10;QmYINfyItSlIZsoQnUm4JFVloX+5jiTUhGn99dePCrzzOofKu5ViONPOh4ueFiazWloFApm24v+H&#10;i1qm1tcLPS1MpcW4BoNhznx9Jr2QCsbAUgpDiKsZMnnM04xXjJSKYCQGbEYuVCuXOetpYTLEVMoG&#10;SWcyjKShRKExcA5KdyquCiYxpu8ka7HRwkTAW+lz6mlhIgT8RJXApAL6EOel0jR0KA8ulUVWWKu4&#10;cAXrjh5lgiPfE2CxRqIapm0EelqYQPpIK3tzvcAT3+rUlZ4XJmA11ar8yrb0EIU1sJxiYyZu0p2E&#10;VpSLpk/ZuAmEUBTgoHsld4C8KBhsCYzBwHJshxksWZj6UOt0acLEp+S7HI+KjREiyjq/j2Ja3vMv&#10;GSo9eP9PmDAhfg+GI0xqVzpfOyALUxHE5xSIqIalDJFpmPTKI45xEuv4n2Kc/ndu7+2zQRqe0jGV&#10;wLGKwbfTEJ2FqQQeNq80ZbnWoa+RcE0UbcNou11fFqZBoAqKaH+rFVugayUhaldkYaoAGMDwJ22k&#10;mRkGaVV05X/akSVLkYWpSniokuSsQsXD7YFTpIeju9CdeM/5qhRMlXfe6Op0jUAWpjqAks2ao2tx&#10;ZkpFEdQlGBb3kySnVqX39gnmWs9FYFgoJgWFOx1ZmJqAtIZLtyMLUxOQhSmjbsjClFE3ZGHKqBuy&#10;MGXUDay1akIlnYosTE2AeXcWVO52ZGFqAsxYsaRWtyMLUx3AU21GrTwlKSiKfM2cOTM6KqXzmpki&#10;wu+9+Jol6s3uNRNX5mZKRel0ZGGqEoK+cpPE6kxXKjd5shYQSNPFrY+yZMmSWPu70/SsLEwVAOuY&#10;LCCBbrCaBPWGDIFrr702xuo6QbCyMA2CadOmVb1MVqMg/rdixYpw5ZVX9u1pP2RhKgEWkhHQzkwg&#10;a8Ew227XmIWpD3QWuUOlNZNMV5Je4jXBBEtQWMLKT0AI6VKpWKoJBHLBMYp5dmnx5WeffTYeW4+V&#10;B/xGupZ2QBamPqhsUi5/yBSiL33pS1EhpiBjhK9+9avh7rvvjsOgut1SThzHOnMe6SUEyEwVS74b&#10;JgmVVTTVbjKTJM2lGy4IOiuxHdDzwiTUMdjav6YkeWBYx0yQnXfeOVYpwWKmN5m1y4dkqrhakyqd&#10;ECymv1UGXnzxxbjRdRYuXBi+/OUvx4pzcpvqCdfR6skFPS1M/DuGim5BK4tWQE8LU6Xz1L7+9a/3&#10;vftkMUNQ5sawxzlpGMMM9CdsJbNyIJQGfS3lWopUoyChmvl8lRYGawR6VpgowZXiK1/5St+7TwqS&#10;Gu4ovhyWhivpumAmS3IjpBU0+aamTJkSXwkfRZyuBYYlCzjbZ7JmErQ999wzDq9Sf32nGmEyxLYK&#10;PStM1Sy/RXEGw6LEfwovoTKTlreaUMjnpmT7X4jE7F3HP/3001FXophbdFrJG7NcgDfdcYpfCLEk&#10;qCqnkL3KcYplVLMKpmupRxXfWtCzwsQqaxaaOcvEb7VqwcOeFSYWVaVIw9zJJ58c/UQYCFsogqq8&#10;zsUXXxzrWrLo+JiEXAw3hjmBXcOX0jrNAGZKvq9mo2eFqZrsxyRMp556an9sjhMTC6gKRxmn+BIy&#10;wmSYM4QZ5hwji6BZwuR3msmExehZYQJLW1SC5L/x6kGVvqYN0vtyxzQD/FytQk8LEyYZbgqJc2Ah&#10;wmLoo/xiPUONkjqGQpajzTH2+byYGZOCXY2FWQ7FSnwr0NPCBITBrNpakYp97brrrvE8THkC5JWQ&#10;KPYlMMs5Sq8yTKYaTakE4nCLfRFS1iUWbCV6XpiAnlOr95gwYRmMI2wi05Jyn/Ztt912UXBYWIpe&#10;ECTHCb3wL8FwhIkgUfKbNYwOhixMReCNrnSZinYAoeRAbRdkYSoDEwDasZgWuCaOTsUv2g1ZmAYA&#10;H5HIv+UsUoiklaCX0Yv4tdpRyCELUwWg5wi+Cuo2U8llGSpETwejf7U7sjDVABagqUumMlHABWKT&#10;P6la+A4DQGBYfI8SbrnUVltmtSALUx1AIAyFGExIxSqZZ5xxRgy/EDgpKbILvLfPcCXwy8dFMDtR&#10;cMohC1NG3dD1wiQlRJI/k/+5557r2/tJDItTkT9I4r9jBGf5grCMWpWGHrnfcosc772NsxEb+X6a&#10;RIB1gG5jnzxv58M8zuN83Y6uFyaxKgIjN+iyyy7r2/uJT4nHWr6R5S4Ig6HIMPTaa69FPWbSpElh&#10;1KhR4Z/+6Z9iGWcWlYUIebMJHF3JquHym6ZOnRrPS8gMY1Z8kixHiWbGT548OX7ezeh6YfJwizee&#10;Z6GP0v3D3TCQ8ybTvdzW7cg6U0bdkIUpo27IwtRBMFRyI9Dn6G+UfWkr9DK54hR9ir/tE2Phh/G9&#10;rAUJe3Q8WQu+J3HP0Ez364UhOKOzUJDvn2VyajEQDY+ELJX77n8wXH7l4nDyGWeGw6afGiadOCcc&#10;dvqCMGPhTeG8W58MCx99Oyx95Wfh1vf/Odz2wb8Me3Oem97+Xbj2uR+Gi+9/Jcxb9lCYet7V4dBT&#10;zwkTjz8tHDVjVph77vywbMXK8GTBoP1hgeh4RDKZZTQamZyaCBqK2XPbbLd9GH30SeGsGx8OVz/9&#10;vbD89V+Fm9/9QySKepFOI7ZPru9PYeXbvw9LXvlpuOzB18MpC1eEvcZOCgcccEB053ZLcCij9cjk&#10;1AAwl6zwPP7wo8KkU84Jlzzw3XDzO79va+Kp1+Yel7768zB7yb3hgMnHhNNmz4kxpqxpZVSLTE7D&#10;hE7Hn3P+hReFccecGi6856Vw63t/Kttxe3m78Y1fh5MuvykcfMQx4a6771llyldGRjlkcqoBfERP&#10;P/NMGLn/uHDpg98t2xlt0QR65xNz7ZYCYd3c937VY/h8VtWqvGfm+U7psTe/+8f+8yBB/3sfz19k&#10;Gpa+93k8ru/4T/YXztV3nPMXv2/05rcPn3tpOPHUWTFrJ5uDGaXI5FQhaEiSbidOOylc8di7FXVi&#10;xLT7hKlhu1GHhGuf/2E47Zo7w4q3fhsuuPO5sOiJ9wuf/z7ML7z/9mbbhuXf/WW44K7nw8KH3wob&#10;bjcyLCv8P3Hm/HDWTY8XtsfC/DueC0te+knYfLf9wz5HzIi/f81zH4Xt958YFj72Thh7wryw4s3f&#10;hA22HRG23POgeO6t9hwdthi5f7jx9V+FXcYeHq5/6cdh9HGzw3UvfhzPt++UGWHMifPC4qe/F2bf&#10;cH9Ya5Ntwsq3f1f2Xhq53VRok1MX3RyOPubYjphGkdEcZHIaAkb0JTcsDcfOvzrcUiCbcp1roA05&#10;TZ59cdR0Rk6YFqbNvyb817/7YoyO7Txmcvjm+ptG0tp4pz3DxFkXhHNufqJAOD8M2+47LpLVuJPO&#10;Dlc+9X4YN+OscOisCwvk9OPCeaaG3cYfHcnJd3cokNPVz3y/cMw5BXL6bdh4l73DNvscHH8TOe14&#10;wKRoUu100GHhhld+FsZMnxPJad6Nj4ap518T9po8PWowh55+YfjvX149zFn2YNl7acYW76lwbfse&#10;fGjLyuFltA8yOQ2ApCntMenYsh0pb43drn/xx2HK8Se3rDJeRuuRyakMaEunzppd0GJ+ULbjVLvR&#10;bK4omF6l+/mBrnj83U/8QYVt4SNvFTSah6MGddNbvwtnrXw8zLr2rqhF3fjGb8KFd78YLrzn5XBT&#10;QUO65b0/hssffiOcf/uzYcFdL0STrvT8g206/5KXf1L2s8G2SszZucsfKru/2k2bTDz1vFgEJkf7&#10;eg+ZnMpg4mFHhGWv/aJsh6llO3nRzWHKmZd/av/F978apl+8NJx61W3RQbz34SeETQpm2dJXfxGu&#10;evp74X+svlY4+cpboq9oh/3GR4c1U/Era60fvrXptgVy+Wk8DxPuuhd+FCYVTLNEHsdfsjzsP3Vm&#10;2K5gIjILT118e+Fct4ZZ190T/U4nLVoZ9629xY7hwGmnRZ9Tui7nOPuWJwrnWBamX7QkbLnHgWHC&#10;zPnhyLMXhS9+9ZvhsofeCN/eYodwcOG8u447MvrCppy1MJKs739r4637z1WPbeZVt4aXXq7PWqQZ&#10;nYNMTiV45NFHC9rI02U7Sa1bOXI6c+Vj4aqnPoiEs9mu+xZI4+4w6qiTo2aEoA6dc1GYs/T+cMTc&#10;y8K5tz4Zpp1/ddRIZl5zVyQzTuy9Dp0eLrjnxTDz6juiljfjipX95DT9ohvib6616TbhjCX3hf2P&#10;PiX6taadf034wpe/EY4+98qYCf7lb60bzrj+vjD+lHP7v4tkdpswNUw4bX449erbwvrbjYhRyS12&#10;PyCsvv5mURP8H9/8dtTulr7y87DRjntE0kz3Vm9yQr4Tpp0Up9pk9A4yOZXglJmnhWXfrZ/W1M0b&#10;c5ODPWlwjdwOm31xR9UjzRg+MjmVYM7cudFMKddBat1OLZglR52zKL6XLvD3X/pa1GD2O+qksMek&#10;Y8Kk0y7oN4kuffD1MKlgQomgnXf7s9G02nzk/uGYC64LmxY0KmkBonA0ruLfoF3sdNCh4drnPurf&#10;t9v4qTX5ldpxO/jEef31+TN6A5mcSmDm/jHnXlW2g9S6FZt1TCe+pNOvvzfsNGZyOO7C68PsgtmV&#10;jv3aOhv1O8iZS96PLXTMg447I+xx6HFhUsE0k9fER7Xg7hfja/ou0rrm2T878XcZe0RMP0j/d+pm&#10;7uGMWXPi3MSM3kEmpzJ49LHHwtylD5TtKLVsF9z5fIzCeX/t8x+F3SceE7Uz2dpHnXNlmHDq+eHI&#10;MxeGEy+7Mdzw6s8Lr8sL24pw3YufEIs8pYvvezUSkYRMBEdTmrFwRb+vRwRv9PQzwvm3PdPvOzrm&#10;gmvDstd+Gd938jZ6ynHZpOtBZHIaAGpgHn3W5f0dPW/N3bS7COQhk4/KU1t6FJmcBoE5dKeePjuc&#10;f/sz/T6hRm/SBKJZV+ic0+ZfG7PHl772iziVRXrDGhttGV/5pmZde3eYeNr8GOGbXdD0TDoed+JZ&#10;4YK7Xoi+qh0OmBijeiPGHRl2n3RMzIU68NjT4/d3O+SocP2LH4fLH34znFY4j+zyRMTOO+/GR8Kh&#10;Z1wYLn/krbhv0qwF8TeLr7VRG63w6DMvDfc/8GAmph5GJqchIPnPwhcnzTwjhvDLdaZ6bomcvJeA&#10;yWyTp7RjgWiYgea/mXd39srHwtXP/iCahwcdc3o04XwHiclD8j75nA6fd1m4sUBMHObSFZiIk05b&#10;EI85e+Xj4ZCTz4nz2xI5jRg3Jdzw8k/DKYtuDScUTEz7mkFOEktHTT4uPPb4EznpMiOTUzXQYZ54&#10;4omw9yGHh8XPfC+bfHXY+NFmXXNnOPSIo/Kk34xVkMmpRiSimnj09DBnyb3RVMpkNfSmja555gdh&#10;6lmXRZPZsrcZGeWQyakOQFQWGXj4kUfDfgdPDFPPvTL6TTJZfZJtzu818pCjwswz5sRV2vjystmW&#10;MRQyOTUIOt9PfvKTcONNK8OhU48PE08+K9ZuKp7m0U0bIuZg5ycbc9SJBSKaF556+unor8tElFEL&#10;Mjk1GTqqWkVPPvlkOGPumeHgw44Oo4+dGU5ZdHMsYmfxgBStK0cCrdhcC2e8ZEhZ60eddUU44PBj&#10;wuSpx4UrFy+Oq8bQhjIy6olMTm0MdbYffPDBcNppp4U999wz7LDzLmHP0ePDwcfMDMedd2WYddUt&#10;Yc6Se8LZNz0S0x2kElz60OuxPMuiJ94rmFMfxsnF3i989K1wyQOvxvIq597yRDhz+YNh9nV3hVMu&#10;vzFMOf2CcMDkaWG3fQ4I2++wQxgzZkxcHxnp5FB+RquQyamLsXz58riIZkZGJyKTUxcjk1NGJyOT&#10;Uxcjk1NGJyOTUxcjk1NGJyOTUxcjk1NGJyOTUxcjk1NGJyOTU5fi85//fPjMZz4TtxkzZvTtzcjo&#10;HGRy6lK88MILYbXVVgtf+tKXwh/+8Ie+vRkZnYNMTh0GSZHIRjnh733vezFR8tVXXw3PP/98nIh8&#10;//33h3vvvTfcdtttYbPNNguzZs0Kd9xxR9z38MMPh6eeeiquA/fd7343vPfee+GHP/xh+OUvfxkr&#10;AuRpJhnthExOLQIiQAy33357OP3008P06dOj+TV//vxw3XXXhUcffTQSCAJSola2eOFhxWkiCKqe&#10;ROJc6nNbeulf//Vf+8nv3XffjRrYnXfeGa644opw5plnhpNOOimcfPLJ4cILL4zX+Otf/zqTWkZD&#10;kMmpzkgd3Uohr7/+erjyyivDHnvsESZMmBCee+65rp4OojLD1VdfHXbddddwxBFHRC3uRz/6UdTK&#10;tEkmsYxqkMlpGKDF/PznPw/33HNP1HpoFkwmWk6ek/ZnaCdRw1tvvTUcd9xx4dxzz4012hF4JqyM&#10;gZDJqQroZDfddFM4+uijo0/nxz/+cZ6NXyOQEk3rjTfeCJdddlk4/vjjowmbkZGQyWkQ0H74XKZM&#10;mRL9K/UgIp0yawvloV3412hWM2fOjH6v3Fa9i0xOJUBADzzwQJg2bVrVCYwnnHBCGDduXDTrOLb5&#10;Wj766KPo+C40dHzdbbfdYmnajz/+ODqcHffhhx+GpUuXhvvuuy9qEvY7hzIpIm2ibLD55pvHznv4&#10;4YfH8x122GFh9OjR8Zo5qTfddNP4vWOPPTZG4BDqypUro6P7+9//fqxC6XjXtXjx4vDWW2/F87Yr&#10;EJMoo3Z17dlU7i1kcuqDqNPUqVNrrmGkI51//vmRKIz6Z599diQiJLFo0aKwww47xJD/vvvuG669&#10;9trw+OOPh9/+9rdRS0jkJMy/cOHCaOKImh144IFh2bJlYcWKFfH8UgNUlnSdPkdSHO3IRxRtu+22&#10;6ycnxPrII49EMxQRXnrppWH77bcP48ePj+TEcd3u5JTg3pGxdhQ1zCTVG+h5clKV8sQTT4xRpWxC&#10;tD9E/aRfXHXVVZmkuhw9TU533XVXNOHqSUq0oXKOXb/Bh5I6FM2GufbMM8/EDifKd/fdd0eydKw0&#10;hFdeeaU/BK8eOc2K2UdrqgbO6bcHgvO///77UWusR1s4B3NWRA7cw0svvRTf1ws0KQmmefWW7kXP&#10;kpORVxpAvYFQLrnkkr7/PoHOquMvWbIkPPTQQ/F/fpRRo0ZFs0/Ub/XVV49kxSz8+te/Hjs0Itt7&#10;773DqaeeGsnK99LG/5SA1DjtbZMnT44he5qgsD2flnwjJtE+++wTTUEmZILfueCCC8LYsWOjj+qi&#10;iy4KRx55ZPR1+f4111zTd2SI5uNZZ50V9yPgc845J17b008/HQ466KCwzTbbxOt3/3xgRx11VPwe&#10;M9Ln9YZ2kL7x05/+tG9PRjehJ8lJx5IK0AggJ/6dYpgmwncEBx98cCQT5ERb8XrDDTdEAkFejz32&#10;WMybQlS0KZnY77zzTjjjjDOijwiBCMH7P8GxjltjjTWixsIpL+GTH2rHHXeM94pUtt1220iGa6+9&#10;duzY4JXTGXldfPHF0RfGr+N6nTMdB6535513juTnnI675ZZb4nf4x5yD0x8J8nXxjfk+clKXvBGg&#10;RZ5yyinZxOtC9CQ56USDmTndDoQhAGAT/aPtDAREmI41raWYrNoFFoBwnRndhZ4kJ5rJm2++2fdf&#10;fcHPQqMA4e911103mjkyyJlcc+bMiaYU8E8xu3z+7LPPRo2KZsIPtdFGG0UyoP1ILSgFzYaJCAjD&#10;d2heUgSSFiHqh1S6Ge6VmVmtHy6j/dGzPqf99tuvIVpAsc8JCY0YMSLMnj07mmFMISQEfvurX/1q&#10;7Fze8wUxifh8mEpMKsRlfTvnYe7x+SQw8ZhjIH3A971KZ5CaADLZu52cDAZM4ozuQ8+SU+HGo/9n&#10;MJOmFkh2tNYciJJxGHNO+50bb7wxkg4NRz4TU4S2JDTOD4akEBHSQVpJM/JdkUXXnMCnYx9nsM7p&#10;+45HYklz8jvdXMtJ3hiHfbrfjO5Cz5ITEOoFCxZE53FG54AGKckVOTVC+81oD/Q0OQHhpsEIfb/8&#10;8sstF/YNNtggkqZNDXBTWJhrTEWvIm6iX7QxOVr8W/xntCav0gKYfHxSypZw/Iua8Xnxy8ybNy/e&#10;rzA/Z7hIIh9cMbSB8/n9BBFIx7YS2kQ7MI8zKXU/ep6cisGkEsljeiGAViCRk87HXHNNitFx+npv&#10;GgzNQfoAh7rrVKiOyQh8VkL+kHxO7sl35BrNnTs3khhS8xsqaNIenbu4w6uq2Q7k5Jr44ly7vLRM&#10;Sr2DTE4DgK9Gh5QfJEmyWZ0iTaOx+d1U88grIuLsNleOjwk58XHxOyEXpOYzuUz8VHKekJNz0pqc&#10;J6UD8F85lmblu8XZ6z6XeY0M0j7+M99pBlyPxE4Z4LLi0zVk9BYyOQ2B1JFF4fg5aBmNyCzvZSAj&#10;JMS0VqLYVJ2MjExOVQJZ2WgmpsCoBKDGdq7qWBkQEU2Oebn77rvH7PfUprn9MoqRyalO0LGYTiJI&#10;MpbNT6MFmFPH8czn0wsdkAnGcc/UlKOlJIwcLMmhzE3klJFRCTI5NQG0LP4hWgJHNmc0J7d5dZIm&#10;Rcb4fzrBt8LEVRlBnhXtRx6XCKAaVbLUaUXIKfuJMoaLTE4thk588803x1VaaBU0K05rZIUEJGTq&#10;+HxdHMQic6alIDbpASa9mpnv88svvzxqKDQ2lQekE9iuv/76eA6/IRSPEGWtmxqjlpVziQZ6j2jU&#10;9Bb9o/mI/PGxISXXltIQenluYkZzkMmphbAuHTLoRFNHFJC5xmTNyGgEMjk1GbQP5h1thbnXyaD1&#10;8anR5mhWGRn1RCanJgEpMZEsnKAOeDfBvZnQbKJydnhn1AuZnJoAUSr+HJnOOnK3wr2lwnedrhVm&#10;tB6ZnBoIqQXmtfVa0iaS4pjPc+AyhoNMTg0A/4vol2hbL4P2pPSveXqZpDKqRSanOoKDWJjeenE5&#10;z+fPMCfQHEVTgDIyKkUmp2GANsDJ/Vd/9Vfhi1/8YswtyqQ0MGiUO+20U/jsZz8bNtlkk+yXyhgU&#10;HUFOSMCm4xNoI7GMa74cGcnC2WaxKzGixC2S4POQia2ygMRDTlqb/23KiEhWlGxobhxtx9pqZvub&#10;eMqJLRlSh/K76RqK4RgdbbXVVguf//znY3pAq0qtdALUQjcXEZlrM6WSi6N7xc/ZdB/tb30/U2HS&#10;OnhWerFsu+cswTQll3rWklDT81Vp1D5yoCKoVZMtd6VKqUx26RxkRzIpWZLVTrYGetYZzUdbkBMC&#10;UGOIsMl+toyQBD91t5VhNVWCQCpBa/a6sLU6RC+88EJDNxUykZ5MaeRFuBEf4XedlgdXI1yGtigV&#10;UstCXR6esUFk5cqVccqLZdQtJ2XtO8tdSUhFQEqzyEJHTiljvtHwG35LAMMEboSoNI3ByjM/77zz&#10;Yla8+ZKuN003ys+6sWgKOdEmjJpGuGOOOSY6iz3wVPC/HDF08qazmTIyc+bMmNdk2gntLNVd6jbo&#10;pLQP984BbkqN6TQqbCKcbjXf3DcyM7Bae9AgZUD17Mk7uc8EVjvqSk4eBO2BKm2kMblVp6RGl3bg&#10;Xtxoe4gLSWsfGoT/mRSdAhoNbVJH9HyZ0jSN3AlXhfbQVooBch+Yx8jM5KPMiaqVYVjkxD6XWLjL&#10;LrvEEYP5owM2w+Tqlk1bMR+twsJZbNIts6YdOrvnSyNCQoccckh/1cyM2pFIyzPffvvto5uCyZvJ&#10;/dOoipw0IM3IZFXOX36WwYiIVmBkdYxj+W1Kj6FV6Zjpf8camR3vARYf63/7+Z4cxzmaCNE+v5f2&#10;p2tL/iLmo/Oa5e83nYvZQTjSedP3i3+zFZtr4H+bOHFivMZmCa/f4PNRRI8patQf7HeZLYISjknO&#10;69LjkZlyw4guwT4ThlPp4ATvkaHPvHf+4jLFxfsd5zw6uv1Mx/T94t/qBLh2Mithlwy6J/fS66iI&#10;nMwFM3oqHCahrlyHGmgTIRs1alR0JCMGURR+CXY5NVdH+Md//Mf4mblZVOA99tgjksl//s//ORbs&#10;t9EoRNh0WH4rBCMKI39G+Q/nsob/t7/97XidSGnNNdeMPh/E5RoQpd+ZNGlSdLAjqy233DJGfEaP&#10;Hh0J175y99GqDVFxyppci8Qb0fFUGFCC2DOqZt4fc1RbW//vgw8+iNdqIND22ppT2f9rrbVW1Lp0&#10;POVhtDliIlPuiQx4HgiIhiZXDPhyyITBg09Hp1177bWjT8v399lnnzB27NjYuXfcccfYoZnLiJLz&#10;3Tmt7cexbRDiyG53uAcRY3LtufeypjogOWkkzkwCgJBq0SgIhOiMDr/NNtvE1TxGjhwZyQIBWfGW&#10;wPzTP/1TjNDxxSAzAuqYb3zjG5FwzEvjXCaUyG3jjTeOIw1SocWJ5lnmW8oAguHLsWyS1UecV0eZ&#10;MmVKuPrqqyPBIUa+MMsoCTE7r06w6667Rg2q3L20w+YZuH5tMVyS8nz5P7Q1baOWkRoJIDQdiKbl&#10;mfzH//gfo2ZDC/CskcR3vvOdaPYjC89bpVBpGJ4TTdxzR3Jpn2XbXc/rr78eAye0MwOU63TvIqUW&#10;YFBzXHDFdYj8aRPPGcGmZ7z55pvH9AXRQCTVSdAGrlt70J57DZ8iJw1CPT/ggAOq1pLy1rwtrR5c&#10;y8iKBBA3EsnoDMjJMvDSGHsFq5ATYpKkJgxc6u8ZzmY0LOdvov4zx7xHhEZUIx/tSMTPKGlkp4Hx&#10;wTA9jKQ0MZqR4+3zWnruoTYjfbn9aaOxiUgZ7ct9Xsnm/ixs6fr9T7hohKXH1bo516GHHhrNnUrg&#10;+bon5lY9ISGy3Jp2OhJNFIHamGbMcxqszua9NqERuSbnYfbxezHxaMQ0b9pitZ3yxRdfjFrZQKCN&#10;+a3BtCntxRSlwZWDz8miY0qB+Gl79TTDma+0fdpoL2AVctIRZdmW6wjD2WQCI73ifUwUBKFzEUod&#10;mD9JxIoTmFrOv8BcI6DUdt9DSlbtoKoXm5o0CcLvPWJlMiI3PggJf0xKRKG0bTINmXR77bVXNF19&#10;P52LP2vnnXeOCaBMEz4RJCnhkomZNEq/TwCZjjTNLbbYIibpMSWo4kwe75GU452LWZN+p16be9Sh&#10;hwLBbkR5XYSnLYqh495+++3R9Obn00kNRHxDsrM5yfkBtRcSocn5DhIS/dVuxSkW/GKIDpyLOW+g&#10;8lyYjJ45MuPD4ssywBoQt9566ygHfjPB95nx5IVpiHz4HL3nxywmb+dwja6P3PgNz9V98QulLHUr&#10;M0vMRLzg2vni6klOCQZO5Nvt6CcndroM2HLCP9yNA7q4U+r8OrSRn59i3XXXjaToYSIsQkBwCRBN&#10;CnERRP8jFyMVzYpfg4DwWRAQgpHO/61vfSue0z35DhJBDscee2z0WWy66aZx5EZcBI8wJ7LzfQRI&#10;8A477LDowPc5IiOY6Tivftuxrk/H8/lGG20UNQKksffee/f7sThvG+HT4lvRHjr3QNDhkPFgx9QK&#10;7WjVmYRERHyWyGb//fePz1nWv46F9JmknpfnJ9qGBBALcpCeoqMjPdfMZyiB1XeBFmbQMqB4fkhG&#10;u3venofVgX3XoGbg8RyRSoLvI2qaE1kzKNPOUt5ZMSztzpdpAOX0Jz/JyY4YnUcQxzmTrwyQE39Y&#10;I8hJm/LRdbtZ3k9OMloJWTnhz1t7bzQznXWwTGwd+Qc/+EHffxn1BAJCYoO1f72BVAUFuhn95GT0&#10;Eq4uJ/zD3ZJZR9OggdAmjGQ0mA022CCacY6jsYwfPz6adLQdI6m0AakCRjVpAc4j27bYJ6Zz0rCM&#10;oMwun9mMcmmkcxz/wLbbbtv/vW7ZaBYGlsFGaZNmmcSNQLFZx1xbf/31++fRpVSOpFHQqDxnph6N&#10;z7OnAbs2mjNtgBlVfC/e0xT4tWiktBTno8041r0lkKduBx8jTV2ybjejn5w8bGqx3IpyHWA4W7HP&#10;yQjufz4g6rQUA2Yb4aZ+U40dh3DWWWedmO+01VZbRdLhd2JmIRn7k6mIfKjY9jGxqOb2OyeTjAnp&#10;/24lJ6kQHMyDwfPlexF2rzdKfU5SB5CTwUXAIhXdo1kw4QEJjRs3LhKP9e+QjmdlEDJQIqCU1Mk5&#10;Ti7sYyox8cBnzs10T+gFciLnyN39dzNWcYgTFOoiO79cJ6h1MzoaLQkwkuIo1cA2oytCNAoiFQTi&#10;eMSTtKNERl5t9jlfIjzHGZ09MKSG9HxuYnHS2NJxSYvqhs19CShIDagEOje/V6XRvUrBvEijOF8L&#10;F0FBsOLvyTKXVMjnhWwQFO0qTYLWwexDVuQvOfbtc1/2OcbnImx+h3/UKzPVvmJzqt6RyHYD2dZX&#10;up2YYBVyAjetY4tcIIRynaJZWyInndB7r+l96Va8f6hjis9T/D79X3wNxcelfeWOa/bGsU5jKI5o&#10;VQqaKmc0cmg1yBsCSu8TYaX3Pit+TftL39vKHeu9LZ2z+P9ipM+K95c7rlXwnFkP3e5nKsanyCnB&#10;gxEBYQrojOU6SKO3z33uc/EVESBL4VoaFf8S4mQieBXhYdrwbyQtTHRo3333jf4YkTwZ6bQr+5iH&#10;NDDnkSbAv+UeaWz8ILS5RD7MRfuZhjQ++4SnU+5SMzfXxFQS/aR9DAc0G1Ez91+seTQbUgS0MSAC&#10;jn2+J53Rc3VtIrfI5uWXX47RONctcibDnRYl7YO5yifF3yWaJVJKdnVm/ixy4LmSa5FA3xVN9H8C&#10;GSvOjUL+Q5nLjQYTl29WpnivYUBySiAwwsQ6J5OomRpDMTnJa0FEhA5J2YeckApzTidDOMLVnK4+&#10;53gnlPb7DnLiYHceU1WkEAgFc7g7Xr6MQnLJB+a3haqZhswhoWf7mk1ONFkOUCSaJsLWCzqnsDii&#10;ZhIVd9ZmoJScuBUQkectrcQ+5OTVsdodsXqOyMr1yo3TLoCcmICJ2BCdFASaIreB8wi4kAXmbXFb&#10;GuCKSb9V5OS6XbPkYqRbfI29hCHJKUEDERoEpaPSThqtUSWC8NqKrfS3i6+r+P9GbDohQpKYavRv&#10;hoAmopKXhMDr7ZsqB/eV7s2ra0j70pb2lb6W+06579vSseW29FnxeaH480YDCdHwRZdzfaxPUDE5&#10;lcKDpB5LohP+Z/o0usN266bdaEfSASR6Skg0+rcSOgfntEEIQbpGI3ruNMNHalsmqiikVIhmDASd&#10;hprJqRw0uBSBZO+LlrXCN9POm07OpGCGMk34OexH9u0OnYopJXWAycUpb5TvhGtvFZAO3xb/rWct&#10;XWewOX8Zf0ZdyakcOCeZCnJYJHmmsidCoq1ytDdjk9LAAUuzdN/Ims+q1Anb6UBYzE5+OdOL+O/4&#10;d5iF9vcCcSEgaQ2CFeQ8tQEib5eqpp2IhpNTOXhYhNZDNSNdwh7BNnHWnDedmTlhZObMbidzEaEi&#10;Hp2R413kzwRlE0eZtuaFMcmYQO6xFwXTPRc/YxEnE291XPMPFZujfYlA+SzlOLUb+Fg52uVSCaxw&#10;kG+44YYxeZTv1UCDfNxjrz7rRqIl5FQLCAqzUfTEPCbhYTa77GLmkahaqg7gVZSGL8x+iYrC72mz&#10;j4Bx7CMVBON/9j/VWwSPeYqIhKzN5G+1D6gXoHNLIdDe2t1gQPs08ZY2IlXEDAHPzyYyy4Uga1yG&#10;uWlNpsLIB/Left8RifRsRQX5z1SncLzsdTIk2qvqJu1HRBDZZLQeHUNOGRmVANnUkpia0X7I5JTR&#10;Vcjk1D3I5JTRVcjk1D3I5JTRVcjk1D3I5JTRVcjk1D3I5JTRNRDRlUNnKoj3GZ2NTE4ZXQF5RnKQ&#10;VltttfCZz3wmTuDOeUedjUxOGV0D00L++q//Oqy33nptmdSZUR0yOWW0DVISJpJRTdPMAFn36s0r&#10;gWI+osnRkmRVbEib+uLpvQRcS0Ol/cWfWebcqi9MPzWhlIVWmsRMBJNvVew0V1ASZta6Wo9MThkN&#10;hU7OB4RslAQxBQSBmDhsipL5Z2oomQZSEMboK/Kd4q3RKP4tGpepR+aEmpEgU90UqjRR27JT5kma&#10;zmKqkmtuxjX2IjI5ZdSM4s5sWhFtZIcddohTSCxU2SuTXhGqOaKqcFgnz9QaZW+Qm8+yiVkbMjll&#10;VAxEY8ECZT9U5WRuMYWQU0Z5IGjaIXPUvE2VKUx2zhgamZwyygIRMW34fNSwtqRXvUsE9ypoUioa&#10;WHOPeatiQ9auPo1MThn90EGUr2GW8Qchp8HISCkRM/r5Xfhm1HAq7WQc3JzOxXlHzB116flsis/v&#10;mFQV1H6O8dRxXRentd+ivaVyK46xX+0o31dJItUQS+vbcXC/+OKL0dQsvo52gXu1DJYa9iow5DK9&#10;nyCTU49DJ0ASFoOodgRHPKJoI0eODK+88koscaJMDWJQskRZG6vlrLHGGpFMnnjiiViyxGKpSEIZ&#10;FCvaKH1i1RskorQJLQ2UMVHny8IESqf4zhe+8IWobXhv1RUOate8/fbbx3tRQoUDXqa4sii77bZb&#10;XMxCKRTnY161O5Crypnus5dLI2dy6lHo3By4ir7VWr+IZiI0rwNZkovWMmLEiEhEQviiWtddd11c&#10;sVln46cSseN3oclYmt4rAlOnCYEwIUXFEI4omQ5q+ScahWOZmcwhv+Xc9tOc7HMdyFFdJgvDIjQr&#10;rXBOIziE1WklcmlUCL3VS1S1ApmcehBMp0QqGZ0B0UBLtVe6unM3IJNTD4E2ohKoCFI9IcGRVlMK&#10;Gg+NhmaGCOU4qbPN5GPimWKiSiUNjKZj4QealcUxaQoqVfI/WV+w2mu2qCpzdSDwedHmHDcQmFO0&#10;y4GO8bl8J8mcpWDyqsBajZk8FJyLNug3ewGZnHoEOhIzizO63mAa0saKoSMhLXXWZWT7X7Ll5ptv&#10;HgkIYS1atCjWE5eOgIAcw9/CR6SefKou4NoLghqd3ul/55bKwOekw6rpznTjlFdyWb1y18QXxYdV&#10;umIuk1BmuIRQ52aOyixHsul3gUmIfPyG1aIRp99APMxSpifTEQlz2jsenEOp6HqSU0KqYa8duhmZ&#10;nHoE6q7TWhoBpFCspeiQFgDg39HxaUg0lYsuuiiuuvPGG2/E0V+Hd5xjEJeOjTBoSdIWfMaXxVGP&#10;VBMBOr/v0r4QX/IpIQqdVh6WCKF9zFcaGb+WLPW00Yh0co585+HEp0l5FeZPx1m23LE0ONektjxy&#10;Yl5JOuU/8xkfHpJOcE+0wUaQE2JHzsUk2o3I5NQjoD1wFGfUHzSYZueAIeWkSXYrMjn1CGgAcpca&#10;0YGKzToaBFON5kDzkLvDpEq/y4yiGclVsqYfk850Dz6mbbbZJpp1rpPG4Ry+R1OQImAFHNG4lH8l&#10;+sYfhBgSNthgg7533QvtIhqqHboZmZx6CMigEdGeUp/T1ltvHckFAXFqM+OQCQf5RhttFI9BKNIH&#10;7LcApXC59IDdd989miv2J5PI/xznnOp8U+7B50B78FlCL5CTxFcmbLcjk1MPQYe2ppvM7ozOA62U&#10;Occv1gvI5NSDoNHMmzevLRyqOpzpGkBT4hinITFdLK5JM/r4448joXp1vP2OY+Z5tZ/znUblvQxx&#10;xzgfDc05vHe880j2dP5iIG65RM6fYHpM8f+thICDaGuxCdvtyOTUo9BZRdDkPbVyNWNEYSVeQBBS&#10;AITsReeE8F2nqTWIQ2RN+oBUAZ+nWuGmsei0yHb99dePvhiF5XwPGYngSRPgdysmLBG/YvI55ZRT&#10;Vskgl5fV6sxsQQw+uUakgLQ7MjllRA1B3o5OzPmc/DnNQDE5IQ7pBghDSoGpLK5HjSSvyEXRN+Qi&#10;lI6sHKuGFH+W76+77rrxc34s/3McIzQTk/m/ENfixYtjegHicQy4Z8mhxWTUCnJyHe7FtB0R1nR9&#10;vYhMThmrQGfkOJc86X0ziapXgWD5kebMmRNuuOGGumfwdyoyOWWUBVKirUjeNKeLBsLv0csjeb2g&#10;XUUmaYbSIWiP2jsPBKsik1NGxdB5mEw6lmkjSp6YzlEQokxaJdBW2oQWJOw/evToSPLyuro9P6le&#10;yOSUMWzoiBzJpqbw60ybNi1OWVHcDZl1K3G5b5FFmg8fGbNMWRj3Lu+L7yhrQ7Ujk1NGQ6FzMmM4&#10;3c2Bs6zT9OnTo/NZRI2PhWbBYZ1C98jM99LWaBT/lt+m2UhFUJzOHECm19y5c6MZJk/MnDpZ76KD&#10;rrcZ19iLyOSU0TYoJgkaiXC/KTBITQa51AJaiUidPC1TY+T+IDob4kAgNhqMTXqAyBethlaHHFVD&#10;MDFYxE7ET96XUH0iJsfnRNXWI5NTRtsjzatrFpCUtAoliDNah0xOGW0LJpP64gUh7dvTXEj8tJxT&#10;O2TS9yIyOWW0JRCTukzNToIsB2akGk4ZzUUmp4y2hIUM+IPawdnsGkQj+bfa4Xp6BZmcMtoOKmBa&#10;UaXdwBeV5uhlNB6ZnDLaCiYjK83brqA5SUKVToCsMhqHTE4ZbQNJi/KJOsF0krsl2VS6wiabbJLN&#10;vQYgk1NGW0D5EykDnQLJmZ///OfDaqutFjemaEZ9kckpo+UwxYWzWYSuk0BbQqqWhfrsZz8bUw8k&#10;jVqRRWWHI444Is5BVPdcKWErGZ922mkxM14yqcxzpV0sLSWnymbJKiajRFGrGaeVk2lpzqe8jHMq&#10;V+w8lnH/8MMPu9LEzOSU0VLIBJfZjaDaCYjHtamu+fLLL4fLLrss1rxSnE/NKakFJvUiBce2g1mX&#10;rgPJI0qLPyAwpGZLS3SlaULtcM2DIZNTRsugg9AKdKRWge9ItUmLBujIonHWprMKcbt33uHAvZm2&#10;o/AebQ7hWttPygRSbgdkcspoCWgczBY1v5sFv2nOnM4o89timLQInbGbiahSaANkTVtEVMl0FKho&#10;BTI5ZTQdOoHSuZIsGw0Z5pYFt5qv+XmZhKqHNqPd8n/xfVmQohntmMkpo6kg1Pw1RuZGoCDQ0Ums&#10;sgBH8VB4++234/w91QgsT3777bf3ffJn0CassZfgHlQ0UMPJd4qd0cxBDm0LNZiTp6aVZcmZsBzg&#10;al45xsKhloe3eoxIn6XTlep1HabL0OiKwX/kO+2QA+Z++eFUfNAGjQpkZHLKaCpUghShqjfUXmKG&#10;1DIXz1QZGgFnsWgbs895rPLC/OOH+eY3vxkdyhYQFTGT9qBTTp48ORLQbrvtFl85yRHZggUL4ue+&#10;q1wL344yx8674YYbxvItSG+zzTaL0TeEt+mmm8brsdqKelJKwiBY3+UfsuAoUmg3KOV83HHH1X0e&#10;ZCanjKZBfSZ1mOoFI7haT5y5OnotpgYtjpaFSBAnrUatJ9oPbcYr4pIOoCieZaueeOKJ+P7aa6+N&#10;Gs38+fMjKe21116xaB5SoTnR4pivvk8j4mNzPu3gNywiQXOiRSJs5EZj2n///WMWulyqUaNGhXfe&#10;eSf6x2hUjdI46wFt4N7TCs/DRSanjKaAiaOGdj2EFji2pSDkcibtByQl7cLrcJDJKaPhEA1j/tBu&#10;hgvkRouwpls9oXpmuc7EJ0UjoqX5fO21146mH7+W5Munnnoqak40r2OPPTaaY/xWNDqJlLQf2hDz&#10;sFowMwcrskfr8zmHP5NRQii4Vtcl6nbggQfGfUOBpsYnVi+4Bu2TVnOuBZmcMhoKhJTMmnpA6kEj&#10;fFblyEnH4hviP5Ld7XNkwCd14YUXxoUNXnzxxbDOOuvE+5OgCcw2/qqxY8f2nxNB67A2QLLaxf04&#10;jrmnLrnz8W0x+fwmX5oESo53ZYqLYUUXZuEWW2yxSm6S3+DHQorICVFKCTBA+B05Xe6Jox6JQb3J&#10;KQFx1jooZXLKaBhoE2p217MeN+dyI7LJOa5db4IOThthNnpPWxJO5//h+LXfqwTOlLCJuJCF+/Ud&#10;hIF8HOMznZQ2A8nH5ZxKsPiezxCb8zk3JzhNjFPcOUUImbI27epaEKhXv5M+Q6gfffRRzE+ydJdz&#10;OL9zuiek5XP37PdcOxJFtvWGezY5uhZkcspoCAi8lVV0nHqCFpG0j3rC9Q61JZT7bKCtGOX2F++z&#10;ubfi+0v7OxVImGZYCzI5ZdQdOhOTgZlSbzDpaBb1RrFZR6tgotFGaDVKohQ6SvzMMUceeWTUhFyH&#10;SB9NZJdddomakJQC2ghziakneqc9dNJ111037mNeAe2LtkSbOeGEE/onBdNyEvx2sUbXaaDlmsxc&#10;CzI5ZdQdHLUcwY0Y8ZGDZaDqrT0VkxNzShUBv8Es2XjjjSOpIAlJkNbd43xmbgnvO+62226LJpX7&#10;HjNmTDzWlhbWdMzmm28ef0OOlFeE5xxSE5hejmVqOU9CJ5OT69522237/qsemZwy6goCKXrVSFPE&#10;aMyZXOwEzmgvIG8kPpxnlMkpo25g3ogwNQPI76qrrorTJ+qtRVUKa9uBDmhqifun/UgzEHVj2krk&#10;ND3FMTLR1XqiJUnOXLlyZZzCQtvynvNaGgKtigYlqpac6H5LCoXvFsO9i+gxMxNSWZRWwPXIaKdJ&#10;DneAyuSUUReIOomkNZsomEb8PjK1G6mtlUOxySIjHFkqtyKSRrvbeeedYwE5miTzbb311otkxER0&#10;rSmVQJttt912UeuURc7ENM8OgQnvIx/HIB1+PMckExTUmiqOiJrzJtu8mXDtst4t51Vr6kApMjll&#10;DBu0Ag5dna5V0NlN7ZDsSLtoBklygoOOqS4VrYmT3Nw6mo9pKEgp+aNUYUBgSEYH5hiX5Ilgt9pq&#10;q0gwCJ4WhJwQk2XSTUyWysCxjIRpX0lT8tuqBfg8AVmbQtJoaGPpCciUpljvwSGTU8awQCB1xnaa&#10;RuJamEomApuUmlFfmFfIfBeRrJeWVA6ZnDJqhlG73kmW9QbypNHQJsz3SmZUvUf5boQ20la0PxOf&#10;mZOIv1ltl8kpoyYQUA5fJkqnwWifTC3z35hQfGbNMAXbEZ6lgYbjndPd9BmmGmd+K9skk1NG1SDM&#10;zCbqfTfA/fCX8ReJiqkjzmyR8CmCRlvoBuJCQBz1nOqc6BzyJud6jrRfvq9maUWVIJNTRtUg3JIR&#10;20mQGwH3lzYOaB1YginHtCzxPfbYI75a2gmJcV47Dgk0q20EI5AnzU+EjibIfN1vv/1inpHoIW1I&#10;1nqKEqat3ZHJKaMqiIQJjWdUBiakNjPH8IUXXogVAhC7NAHF6kTvaDHFm30Ib+TIkTHviXklGmYq&#10;DdNrOImNnYRMThkVwwgtZSCjOZC0iZB6FZmcMioCYmLC9KrTuBXQ5pz2nWCCNQKZnDKGBNOEg7h4&#10;ikRGc2BZ81ThsteQySljUNCUZC1z9mY0HzKwzc3rRWRyyhgQiEmSpRIiGa2BZ6BYWy+adpmcMj4F&#10;GdU2eT7mfmW0DshJOoCIncTRXonUQSanjE9Bnsxqq60Wt69+9avZpGshEFJ6FioX9FJAIpNTxqfw&#10;+c9/PvzH//gf6778UkZtsMrvv//3/z5mc/cSMjm1MYySwslW2FASQzlXI6kVbk2xsE6a8L6loK20&#10;yj8kQ9jCAhL9lBAxNcGyP8p1mAcnw1nGsCJtiqIxGST9WeqI41tWsTpEpjaoaW0JISU6lOoww1+m&#10;sVpCvTSC1wv8RiKeCsGpN+7ZqO/kmc2ePTvOZ1PCV2TUAqRKoaiPJCPdPEbPyxJRnqGkzNdeey0S&#10;l//tN6VI0TsJnL7n+87jfOTE+f2O3+Nk9/uuw6orssfb7ZlmcmoBCClBIBCK2/PtKDuCZGQNWwJI&#10;kXsh5HYkgUSaMp+ff/75uJ4aUrNWm5nrHOg6oeN6wZHrHm2ep6oHyEQNJoOHZ2sg8Jz58UxtaTck&#10;eSRv5A7RuW4lZyZMmBBl0v5mP9NMTk2AOVkesML8RjMjHT9OOxJPveDedEYz/lWJlEy4cOHCGBrv&#10;ZOiYCEghOOux0Sw9z3YlnnrBfbs/c/ho4u7b/dPQtEcjCCuTUx3hAZn7RK2mRTzwwANxFnizRppO&#10;AQ2DScHUINxG5XYkateETJUQESRwza4949PQLkiLtkV7TnWzhoNMTsOAxucPohUxyerxQHoRyNuI&#10;zAziT1PithXtSDOwZp214xSn63bttpHwTA3MyhfPnTs3rnpcbRpEJqcawEzTke67774hp3R4IJzN&#10;RhR+GmuXlYbmPUh+CSSX4MFaE81+ZkMx+DPUiFbIXofi9PTw+To4SjmyOUvNaKeZGNE4yW06Pgco&#10;X0IpOMHnzZsXCbeVKAhlLAGrHnhxbexGQaDBbwkaDNWBtDfNgIlOWxCIKPc8Oae1d4IgAsKzokpp&#10;gT7+OkEKz9NUIasakzHBCmaxa0vPU9BD7tnSpUujuSxA4XmOGDGi72ztCe3qvpGV9q7EmsjkVAWu&#10;uOKKuJqGzlNJ4yZY9oez0Sqya621VjT7PCiREmRl1Qqd0TwqjnEjjQ6g8BmiUCifsOsIRnLHO4Yj&#10;Gjxw59pwww1j5+HX2myzzWLnEbFbY401okDr6D5z/XvvvXcUbDWJRHA4bP2+XBok2i5wPzp0vVd2&#10;QShIXqd33mqep7InaQGDM888M2p72tK5tt9++zjIiG4aXJiunpXjBApoZsjI87Zfp/VsuQHSNBUD&#10;h2CDZ+RZeS5pYU/RWgttIlJ+rlQlYosttuiv54SsyA9iM2g1ss53LdDeaoJZfHSwwSCT0xAgEB40&#10;tq8FBAOJpKV6lMHwcLzK+vW52j5yijwwQk24PTQCiKAImwie/xETP4gOq4MYkQmk8zuX8yp85vu+&#10;S0B1PJ3BPejsUgJoVLQz+wm87/pcB6knCdQTqWMXL4tUDbQDjUS4HpnUAu1qsFGfyfkQvn20Gs9I&#10;O/pc6N8z8YxpOdpdZNMxBhzH+9/z4nOTrsG0NYgJHHhGBgnPWQ3v9DzJgHPRptNyWH5HjS3fpc1L&#10;J0Bq5MhvtDMQrOdRbon5TE6DgCBIfGvXztou0D46TzPgt3Q+nbtaeJbM4Wq0pF6DtmlF+6hbdfbZ&#10;Z0dyT8jkVAYeDtOrnv4OoyIV36hXDJ2ayWK0BA/IaMsE8MCSj8oIyESjZemgkjBpPXwfHijtKq2B&#10;lsjUb9H8+MXs9969ebX53IiV/k+fJzgPTcMo7hrdQ/o8ncd5nZ+J5Drs8730WYIFKOtlLvpt5kql&#10;A4djtt5664qOrQbFi2omaFNtlfyHTGZRW8+SxrT77rvHdmQaepY0Kd+hEdLG+Ju0nefJTEzP0z2n&#10;56kdU/van54BWfIbPktbel7g+56nQVcEMj1PG9KWEMqPRa7Sd716rn6j9Jw77LDDKucfLtxX8TLz&#10;hd/M5FQKQkLdrifKkZMHSwPgyKbaIh++KMIgdE1tJ0yElB9CYhzBAeTJXODABgJcmiQnE3mfffaJ&#10;D5xpsNNOO0Uh42A96KCDYgf4zne+Ex2xfFYWifR5gmv1HYKbfifBtXzwwQfxN5gTyInvZKONNooO&#10;ed9BqilgUE9ySmCyMnsGg/ZA5EzYeqOUnLQ7k44j3LM2yCACHXr06NExmssUZ4bx7SEC731Pm0l+&#10;FGhxzTbt5Rmk5ylNRYUCvirta96jc3M7fOtb34rPc+LEifH5chF4tiWaSNhxxx1juzHri+G3yaEy&#10;wQIoVifmzyJ/CI+/k4yoTe7aoN7kBM49derU+JrJqQx03GaZKe0GHYZw20r9bJzp6TM5P60GAR5q&#10;pWH+OSRe707UKeCIH+h58lOlzwyM7QIEz7+YyakM9t133/7RoV4wAiY12nvmlJHOqET7EJ1JhOgY&#10;Tl/H0zyMfj7XCX3PCGhU5Uws7nSu2T4aS9pvn9+xpfdG76RJOBfNpxPhHmkcgznIkxZc3E71Ak0G&#10;tGu555m0Fr+tvYufp+M9Q88iPQPPrhjpeRY/5/QM/Yb3Xp0ryQ4Z6dTnmYBEaZSZnMqAmkzI6olS&#10;s84kTBE66jVh22233eJ+kK5gQidw/jJdTJcQSeNjkv8iQudcOh7hBPlUTEDnkxQKBNtxNIw333wz&#10;+jaYekmAqf+SDjsR7pNmoJMOBKRA42uEJlxs1mlDfhyy47qkGSTwP6WoKZOPuUc78ByZ88lEd43M&#10;dloDSFFgvpFFzx0MPJ6nnCnHMdmF5BEc0GjlQnUyTIvx3DI5lQEhmTJlyqBCXy1KyQl5ECgCazRV&#10;CcB7SZRCy4TPCMsHkTQuPiEh8AMPPLC/sxlhfA5IavHixVFFl9SnE3jIyE7n4Jgl6ISeQxk6lZy0&#10;B8ezzjoUdNhE9vVEMTlxznN6uy5tbADw3nJQBgWfe958N56hZyunjYZFLlK1UWkgaWCk9UlD8dw8&#10;P34hWqKBipx4vo6lPabBptPJ6Zprrul/VpmcBoDOP27cuEH9GRmtgWfCT1IJMSUwf2hQaXDIaC94&#10;LoIsBsuETE6DwMhn1BLFqKcWVQn8tjA0eHBGFFqR0VfH9BBFZpiGTDxpBMw6qQhGT2YAjYh2YTO6&#10;MgFF5kRjmHspGmOkol0xM4S3i+E6RJyYIQlSCyQENhuuReidENdCMkhNO4hctgI0ISkEIE1FnSWa&#10;LR8L009EVFa555CSKc1KcM1qOXEBTJ48OVYEkHqCbGnJaRqT74nwMivJrGdm9kApELVnn2Tad/3f&#10;CnimooBMuVLfYSanIaDxqOCER5i1WSTld0eNGtX3X4gkSaCZdPxGroOvgZ8DWXGuirSZxoBwfD/5&#10;Nrw3/47JYCoEXwUhF5KWuoDEHIOEEJl9yVSE0lQCOVfF88YaDdcm5UJ0KTmZhwPErNMWj9LNAFMs&#10;VRfVEZHPwQcfHPcbIMyj5INCNsxuWeCbbrpp9DlqAyZcWuwgDSjMQuQmj8v3RSeZm+TDMyQvUhhK&#10;o6umwyRZZiVIC2g2DBJSUIplrRiZnKoAodBxdWxs30j4Lc5OMLLRmjhL7adRISO5M0ZLpKnjIiBa&#10;RZovhlARlo6A0DjU+boIsE7uM+c2KtPMCDuNyHHJye73EKPOnIjB+VXabCT8ruuU86LzNWJQcO8c&#10;0QgZYTUa/IMSHYF/im+IJmzQoflypsvJQmC0o/Hjx0dN1vPVHgYJZKMzIyxyQBMzULgXgxGyMviQ&#10;B+THd8nHRZNK8GyRUZrCg5z8VjNAazMoktuhnmkmpxpBWDg7EZVRiclgX0bt0EkQH+0BSfq/WW3q&#10;t8xvE4BAFP7PGD6QJvJVbBDpGuAqfaaZnOoE0RKRFWqqkT6T1eAwahJU5gkyEoEaSL1vNjw3JhSN&#10;hV9ItK2aTtWr0D7aibmcis6lyGMtyOTUIFDXaQEEnKpuljo1ulcFHPEwBbUFk4PfirnZCe3hGpnR&#10;NGXXLh1AJYfhdLxuAMe7Z6o9mKgCLRz89XqmmZyaDOYCxzR/j0Q9vhxmIc3LQ+1E8krXjWxoQiJO&#10;HLcihv7v5nQMgxD/kUgpf5DghHwkZNypzxPStUvX4Ovkl/NMBVTSBPNGI5NTGwJRcdSK5CgGx5nN&#10;6SkaI6LG4cnxybnYl0kb1WnEx8ZnMtkG6hxpfzrOd2zOYUMyzi3qpwidIABnK+1P55NgaAIpE9b0&#10;i3K/kfFn0Lr4W/7hH/4hjBw5Mpo8luPiV6ONiVp5njQxzx6ZV/M8odwz9X3ncT4Of+fnDPd7ftfv&#10;C7S4HtelGCInekrobDUyOXUwCGMiEyO1uV6ETxiaE1J0B7EgNBnGNu/t85ljHOs7vusciewG6gTF&#10;IMTyquTvZJQHoqBVIfeh2tTnCAWZJTIxQIhaqgAhv4w/xzO0SUFI77kQaDSOc3yqJuA8zue8lTzT&#10;dkImp4xhA6mJcvFBZHwCRMAvZd4cLSajemRyyqgb+F4US6N59SqQUgqd93I71AOZnDLqDlMq+DJ6&#10;TWNgRkk9oElmDB+ZnDIaAr4W2eoyor3vZiBhlUs5mjvNr9POyOSU0VBwsIvwMfm6DZzM8tjSKigZ&#10;9UUmp4ymQL6M+kUii50OmqAKDyZdd7tW2EpkcspoKtJkXnk9SoEUBLDvk/YFrUj6hYnR8r6U9+jm&#10;xNJ2QSanjKYCGUngXG211eJmqaR2d5zT+v7iL/4iXu9nP/vZmB6Q0XhkcspoOmgicqJM4fmbv/mb&#10;/pLFkgjlBqkLbp/ytV7VklJ0TZa1YnO0GJNx+bGUt6WNyVSXeGgzh9Er7UwtIxn1jpMsqmyJ7GiO&#10;eiSjNIkpRLKkbVIAFO/jR/J91/m5z30u1lUyjaMTNL1uQSanjIYBCclg18FlMJuCo0Ce1W0sqy5z&#10;uZMgmx5RjhgxIjr5Tf+wjx+N9ped4vVFJqeMYUOn1DlpKQrcyfVRAsVUC9Mnut1pLGpn+o/8LsXd&#10;FP0z+VekMjvMa0cmp4yaQCNCQGpP0yBMFNYRs/bwCZLWqGIqk1TNKnMbMypHJqeMiiA6xR/EL6MM&#10;StYIqgfCokmqSKBOuNI5uR0HRianjLLQkRASP5Fa1ZXkJ6lSIKKlrjUHtdIqpSF3nVE2dapRDhzU&#10;SuRygDOREmhjakIp8EbrYCYpzM+EtCgDM0qNbRUX1cTiSFcPXWkZyZHOy8G95557xiklKihwwnvP&#10;38V3VM3yUo0Axz4/nGoCmahWRSanjFWAlDiw1fZBMNXiM5/5TIy6Mfcs0CAnCMmIiEkbQAxWO0Yq&#10;EyZMiDXYDzrooBhh8z2ljmlnCIZZhJishpyuZY011oi+LccgKWkJ++23Xz/pffvb3477LRyqlAgS&#10;tGCD+0FuJuUqCmfRUQuZiuS1A7Q7YkWwhU4Z/+91ZHLK6IdwO2durVE0nd9aar6PWJTitXqxJY4S&#10;UVh1QxgfwShel9bQoxkJ1UsLcB1MSHPVpA5wLtPKEJi127ynaahn5JwSI5mazCRESGOikYgQMqFM&#10;QnZtzu/3kBdYbspqy+0EJCuNQdnbYi2yF5HJKSN2CFnbOnwesdsDngmi90x6FZmcehx8QkwJ2ku9&#10;QKOhrZSClrLVVltFPw/Niq+FNmS1GoXymXrKjqj4qHpkmiysXDGNi+YDkilpTPxgyU/jPmhUNCTn&#10;9z8NyT6/y1Si0blPW6nG5HrsU0mBtpbOC+k8zuHcfsOxvuMavva1r0VSt6kLX0/cf//9Mem0F5HJ&#10;qcehZnS9y+yWIycd2URZ5poFHeUFSWBkwvH9pIUQ+IqQFEJiooEOX1zZgLljKyYQJpyFQddbb71o&#10;SgrdM/NcB9+W488555z42zK/7SsG3xNTSnY4M7QY66+/fvycFrPmmmtG/xd/Gn+X+/r617/eMHIC&#10;cxCRY68hk1OPQyeutylH09Bpi0HrsM9v0TpoMbQOG+LwmQ5of+royMqx6fock45Pn6fP0rG0Gp87&#10;j+vwavO51/S56S2ICxnZEGE6lvbGV5U+o2n5XtKgiq/Da7pGm/f1hrYrXrG3V5DJqcdhBZV6Q2fS&#10;acErTSYtvqDje59IxStTyX6akOOZeukVITi+mIjA/pQSkOD7fsuWgHQc28lw31Ijeg2ZnHoctAek&#10;UU8Um3U61hZbbBFNR9E5UbTiWf3SAGgl8I1vfCNqI+beSWeQQiDD2jJZzsM3BkiI2YfAFi5cGCOB&#10;wKzbeuutY0g+Afky4zoZ7oum12vI5NTjoH2ICtF26oVicqK1bLnllvH8SIVvidOZaXTffffFjifn&#10;iOYk/whc07rrrhs1J7lRybckXwkQlfPLWTKXjW+J74rjmAkmbyqh08kJOfeiSQeZnDKiH2XKlCn9&#10;GkxGe0AG/MqVK1cxZ3sJmZwyInQAyZEytJvdGaQSiLaBxT4RJW1JKVxag8TQuXPnxgm0qlHqtP5n&#10;5pn2IgpHWzJfjenIyS/iJ7ucmShKKD0A+TqfCct8OMkvluBz6/4n+Nx0l2b7rPjgRANpk71KTJDJ&#10;KeNTUNRNB07RtUYDkVgRF/ym9AZLsPM18VHJ5BbC/853vhPNNhnU3/zmN2MGejL5hPVdK9/M6NGj&#10;Y9oBX9QBBxzQn1W+1lprxeOZecLz5uM5d4LP/EaC3zIlphnk5LeRkTrrxQ79XkYmp4yy0FlUjTQn&#10;jk8okUAj8MADD8QpJyD3SXVKREOjklvE6U0LotmdddZZsV6UpE1+J5oRv8zee+8dCYi/yzw6yYuI&#10;x3XzcdGCnCstV4WwTHtJpAjJCS86CDQpk54bSU5SD9wf7a448piRySmjAuiciIq2wexDCBm1w7zC&#10;008/PRIl538vm26DIZNTRtVAVkwrpUhoKMyf3MHKQ1vR0PjFxo0bF7Wz3FaVIZNTxrDBdOInUaJ3&#10;/PjxMT2AdtAsn1Wr4R61AbNSOgPHvFIxqVRvJqPakMkpoyHQIflT+IPMp7MwgMJvCsPJdUJcnQia&#10;D5+VqB4Ccj98cvZnc7e+yOSU0TLozCbRcmJLEWD60Dr4Y1S6lEmOCETVRN/UeuKsZkYiPiZTNVpJ&#10;QdijJmNKi4idybwWYZCaIEIoVQGJCgJI7kQ8ss1ltwvvZw2oucjklNH2QArlNqZU6YZ8DjnkkLKf&#10;lTtH2jLaD5mcMroKwvH8Xhmdj0xOGV2FTE7dg0xOGV2FTE7dg0xOGV2FTE7dg0xOGV2FTE7dg0xO&#10;GV2DVGzub//2b8Mee+wRE0EzOheZnDK6BjK0P/e5z8VVhy11JX0go3ORySmjo1AuR6l4e/DBB6Pm&#10;VLzowEBbRnsjk1NGS4FElNlVsvfss8+OheIkUVpuXMa4KggyxFVFUPJERrlsbd8rCG//ZjqMjHNb&#10;6ft0jEUSlE5RN8lkXJnfaj4p2SI7XNUF9Zv4rEy1sQKLZaLUWM9k1nwUnlkmp4z6g0llqgliMSEY&#10;8SAbfiFLj3dilUdEp1Y57UwNJtU4zzvvvFiNE8EizIz6IZNTxrBBkzEHjbahGJwiceav9Zq2QTsz&#10;/888veOPPz4uHGHuHg0uo3pkcsqoGMjGZFtRsA033DAuGa7jZZNncGgfc/6sNqyagfdprl/GwMjk&#10;lDEokNFzzz0XqwUofZJNl/qAeaj0sMoHlsDK+DQyOWV8CkZ0TmKjvLXhhgrJO57PZeONN47lTB5+&#10;+OG4MEGpZsDssTBBAqJj/qgbzidV/DvKmCijoqa389xwww3RV8VMsiCC+uBWUtG5+bWYUkceeWQs&#10;g8K8dP2c6RYMcN411lgjnlcZFs73I444IqYetAM46pnFHPIc/hmfIJNTRj8Qi8UD3nrrrb49lYOp&#10;ZzUUZGaZJgsHiHwhICujjBo1qp8kxo4dG5eCEgk77rjjImlZoEAn3XXXXWNdbZ9zNkumBISkSB1y&#10;QVC2zTbbLC4f5bp33nnnWIOJmWkFFee0ektaxtxqwsAf5hz77LNPzCZvN7heNaXuvffeqLX2MjI5&#10;9Th0XOF1hGLULtV2KoHv6Og0EQSEIHQsHc0+732OdPzv81Q5UgQs7eNEd6zPnAfpJHLxPp3f9dpK&#10;fxchpffOJVroN51TdNC5fGaf79Vyr82C6xTlVGyvV0kqk1OP45FHHgm33nprz3aAdgcSlXeFWHsN&#10;mZx6FLQGuTpvv/1235764Ctf+Urfuz/Db1lnbv/9948agaRGvqQPP/ww+ptMNbGQp8RIPqO06q4V&#10;XviN9t1336gpgcRJGl6aN0fj4uNiRvJ78UXZ5zj7pDlYaMDxzse3Q1tLYHYyHZmMzFl+Lc5qpM1M&#10;pYkl0MSck4/rqaeeiosZKPfr1e8BDW3kyJHxfT3BZLVgaC8hk1OPQsY1f029UY6cEBMSstjBLrvs&#10;EgkRQenk6nUnwlh99dUjAXBoIzHRQY5xGePIhXYnSxxRCccD4ttpp50iuag7LqqIICxVbkHM5cuX&#10;R1JkFjqvxMnSFXV9jvD4vZCVLHU+rFJtxbXtvvvucalwEbYtttgiEpt7c13QKHJCuNqqmFi7HZmc&#10;ehA69GWXXRa1il6E+0YmNtraQL4nZEiLSscm7a0VcI20QtfTK8jk1IMg6OaScQzXG8L7CcypFStW&#10;xNe77rorrnCbtBbX4D3tyfw2GgEth0anE9pHUzFVpJg8vGe+pSkwCf43NYZ2BgjIkk3dAvdtmgyz&#10;t1eQyalHwbRiNtUbxWad5ZyYOJINvd9uu+36PgnR38RM0emYbEwuJtX2228f0wakA/Dv8LMwAb13&#10;LE0npQyMGTMmfoeGw2fF5OL/AabWySefHN93A5A3k9V99woyOfUodHSaxhtvvNG3pz74+te/3vcu&#10;xPXoJFkij4KgxSRNpEGjoR1ddNFFMVlzwYIFUSNwTTQpjmhkhnASISFS73XOOXPmRB+TUPvFF18c&#10;j3e+RYsWRQc1+B2duVsgaNBKs7IVyOTU45AIKRObAzqj/YCQxo0b11OO8IRMThmxA5xwwgkxK5t2&#10;0mzQeoTmgZYk85vPiL/JtBSVDmhIUgH4tGRQy82yMrAscP4sJqPPRP7222+/cP/998dImjwh33Vv&#10;TNkrr7wyPPbYY1H7Kk4TgJRWkODzY489tiU5YDTECy64IN5zrw4cmZwy+qFz6vBIoZm+DT4mPiWg&#10;ISAezl8+I2anVAQpABzmUgKE/U2Nca2JOEyRQax8VKNHj45mIf+TdAL+LESz9tprx/tKqwJzniPD&#10;BCTA15Xgt/xOs8jJ9XPyI04E2uvI5JTxKeik5shNnjw5JiY2euQ2Ty5F2bya+6aj8h+J2In4XXrp&#10;pdH8RFBKtXiPfFybBEjkRdvif/K5JEoTfJ3HPfB5yVuyj7aVon00qgS/RSvjgAfHNyN73u/Q6JAS&#10;LbYV2ms7IpNTxqDQ+RVQM+NfKkAvTqNoBAQAVExgtuY2LY9MThlVwahOOzHKi7bRPJiDGeWRTDVV&#10;Bmhll19+ea7fVCEyOWUMG0wR6QFSAtQkYnrJZG6FI7mV4MuS4oCA5HAxPeVzNdos7lZkcsqoO2gL&#10;NuSEuHRQM+v/+3//71F70Ik5pnXadGw7o/h++K5E/UxG/uIXvxj9W3xV9qf7yagPMjlltBQ6tYiZ&#10;UsAc4VZoEV2bPn161D5M5lUF0yRl02BMb3E8QjD9JtV5QoI2qQNp8z8i9DlnuRpPnOzmyXGIp3Ix&#10;kjeZqSeddFJMHfC7KmxKS5AkyizL2k/zkckpIyOjLZHJqQtgVKeBlMNgnzUCFqKUqzSQv0l9Jksm&#10;0WpoSbSYYkieTJpQtRCOz+geZHLqAsiu5vtgmjCHhKhNuDVPTQKjonLFQAiysk2LEHEzx07y4pZb&#10;bhlOPfXUWBpW8qF9ahsxcaQSSGhUEYDpwzw6+OCD48q8MrRHjBgRTa2vfe1rcR9zyHckUc6YMSPO&#10;q2MmyWlKeUwc50w0E3YlVDq335MEOmXKlL6r/QTMM/P2nFuNJ/fHTFP6Zc8994zvLVfl2nxfnfJa&#10;CC6jfZDJqQsgGxoBCVfrlEjp8MMPj2VRkJDXYkh0tJDBgQceGDUd0zvMsVMIjo/HhFsEp2wJkkJe&#10;Viuh8ZiAy0+DWBzHT2OKhWkfSNJCAq5F4iPic4zrMb1EsqScHj4lWhOfj2RPJOdY0S2Z28gHsRVD&#10;9G+TTTaJk3lpVyppIln3K1lURrXPvXc9KhakapkZnYlMThkZGW2JTE4ZGRltiUxOGRkZbYlMThkZ&#10;GW2JTEwdhJSlLFTPsSzRUNjdIpSiZ2pym6QrAmZiqfc2JUbM5xLR8h1z4Qqj0ipZ2hkZ7YRMTG0E&#10;BPEJ+fzv8PsC4Yg0Cbvfdffd4aprrgtnnTc/HH/yzHDk9Blh0jEzwiFTZ4SDp50SJpwwOxx2ytnh&#10;8NPPD0fNuTgcNffP25QzFoTDTzsvHHrSvDB++qxw8NSTwvhpM8LkY2eEo48/KZxy+pyw4OJLw7Ll&#10;N8bImWkmSAzxJdLKxJXRbGRiaiF0eBoMAnrm2WfDiptvCWeed0E4esZpYeJxM8Ohp54TjjrnqjDn&#10;hvvDRfe+HK559gfhprd+F2774F/qst3y3p/Cstd+Ea54/N1w/u3PhFOuujUcevqCMGnG3HDo9FPD&#10;iafPC5decWW4+977Y56S6RvNLD6X0bvIxNRkICNaiZyfWXPPDEeedHqYMuu8cFqBFObf8Vy45rmP&#10;wvLXfxVJoxyZNGO79f1/Divf/l1Y+urPwxWPvRvOXvFomHHJDeGoWeeGaSfNCvPOOiuurGuOWkZG&#10;I5CJqUng85kwYWLYbsRe4aTLloVL7nslLHn5J+GmAgEgIWRQjiTaZXN9N7/7h3DjG78ukOcPwtk3&#10;PRoOO/XcsP2OO8ds9FwgLaOeyMTUAPDNmFqhANspp50R9jnkiHDyFTeHa5//YdsTULXbze/8IVz6&#10;0OthUoGk9hkzISy++rpIwtnkyxgOMjHVEcw0nXLeWWeHAw87OsxcfHtY+vLPOkIjqsdG+7v8kbfC&#10;YacvCOMOOzLccuuteR5bRk3IxDRMICOh91dfey2MP/TwMPa4M8INr/y0J4hooC2afQVN6txbngg7&#10;HzAuzF/wSdE1mmRGRiXIxDQMIKSHH3kkHDbthDD9wuujs7hcR+3lDUld9tAbYdz0WWH2mWfHCbo5&#10;/SBjKGRiqgE6lmqLYycdHk65YmVY/t1f9rSGVMl2a8GcXfzUh2HSKWeFM+bMixUqMzIGQiamKoCQ&#10;4mKGZ50TxkyfPSAZJVPmlnf/GN+v9L4k/G+/fSvf/v0q++27ue97xfvTOW99/xN/VTomvU9+LJGz&#10;9JnfX+W4+P1PfjdeX981pWOLf6+R26LH3w27j5kU7n/wwRjNyxpURikyMVUIUab77r8/HHzUieGy&#10;B1+Pnblcp7P57LgF14exJ54Zbnrrt2H8qeeFyx5+81PHnHPLE2HSaRf070MUh8+9JMy69u5waeE3&#10;io8//bq7w4yFN4VJpy+I5DOx8L3rXvw4RsROufLWMLnwvWuf+2E4rmBSTr/ohnD1s98P0+ZfE46/&#10;dHlMzLz+pR+HTUeMir9xbOHaTr3qtjD9kmXx3Bfc9XyYcfmKVX6v0RtinLFwRTjhtDkxwTSTU0Yx&#10;MjFVAKP6vHPODTMKHXnFm78p29GKN6Qz/85nw5Z7HBTOvvnxcHzheze8+rNw8f2vhnNvfbKgQf0+&#10;XPXUB+GEy5aHvSdPD9e98KMwd/mD4ZIHXg8Hn3R2uP7FH4cdD5wU5ix9IH5n8dPfC3sdNj2cseS+&#10;sN3+E+L5951yUrj6mR+Eg449Iyx89O1w1DlXhh0OnBj9Oefc/ETYeu+xkYAuLxDihAIx+s5/+8L/&#10;iKS23ahxhet7Low5YV5Y8vJPwwkF8po85+Ky99LIzTVd+cQHYfThx8XFCDI5ZSRkYhoCTLfJU48N&#10;56x8vN/0qWS78J4Xw4K7XyxoKfuGI85cGOYsezCcUCAoWtL+U2eGXcceEeYW9u0+YWrYY+IxYfv9&#10;x0cCOe6ipTHze92tdoq5TyMLn9/wys9iGH6D7XYL59/2TDz/qCNPjsS067gjC5rSR2He8ofCF770&#10;9UhqyOj/9w9fDrOuuyd+d/sCmfkOYkIG8258JHxnhz3Cebc9FWYvubdAUs+HCbMuqOr+6rnRniaf&#10;Pj9ct+SGAeuIZ/QWMjENArWwxx0+tUAA348dulynKrc5dsFdL4RFj70bLn7g1fDtzbYNR569KEw7&#10;f3EknY122D1su++4Anm9FEYUiGW3Q46OmtiZKx4OB02fXSCXj8OIwr5LHngtbLPXmPj72406OFz+&#10;6Fvh//2HL8XfSMQ06bQFBSJ6K0yefUk44JhZ4ZIHv1s4zyNhj0nTC793TTzH4XMvi99JGhNN7vJH&#10;3wmbFUhz8pxLw35Hnxo2333/wjX8dpX7aOaGFE8pmKrnz7+gr/UzehmZmAaAVID9xk6MGkg1pGQT&#10;gaLpHFbo9Drc7IJJtuy7vwwHFAhg1NGnxPd7HHZsJKiJM+eHo8+9Knx78+3C0td+EaZfvDTsdfjx&#10;YfFT3ws7Fcw5/qMtdj8gXFognO32Gx/JbOmrvwjrbbVz4XuLw5JXfhoOOu6MSHwc3fsddXLBvDs9&#10;OtynnLUwjDrqlEiGzML//F/+a7jyyQ/C6QVNapeDjwjz73ouXi8NiylYeh/N3rQVze/c884L/7tg&#10;1mXTrneRiakM1DuafOTRhU78ftkOlLfGbQaBEy9aEu6+976ckNnDyMRUAqP05QuvCOff8WzZjpO3&#10;xm8r3vpNmHTi7PCjvPJJzyITUwm+9/3vhwknnVW1+TbQxowrt1+WuKkr3q944zfhnFueDDOvviPc&#10;+PqvwxWPvVMwaR4O5976VLwOeT8L7n4hLH76w8L/f4rfVT/pgjufj5+Vnnuwjbl0yf2v1XR/QznH&#10;Fz/zvRhhLPdZtdt1z/8oTD76mKi9ZvQeMjEVgelw5DHTw5JXfla2s9SyfX2djT61Dykcd9EN0QfE&#10;H8WPxF8069q7Yv2jdbfcMeY9+Vye0sTT5sdcpAOPmRVuePmnYZcxh4dLHvhuPEaov/T8g23IhWO+&#10;WmJa/tovwsmF6yz3WdpOXnRLJNRyn9WynbJwZXj00ceyr6kHkYmpCGpiH37GhUNqBtVs5YiJk/ro&#10;c6+MEbmb3vxtJJgvfWu9qDHJBN/3yJPCJrvsUyDIn4TD514azrzx0fg9SZDzVjwStt3n4EgsNjP6&#10;x804K1z34o/jMeolfXvTbcOehx0XiW27/Q4Jy179RRhVOOeWex4UHe87jz4sHHnuVWG/o04JW+89&#10;ZpXs8+UFje306++N35eAOfq42fFaaHS7HjwljDv53HDwiWeF/aaeGo654Lpw3m1Ph0VPvBe/W29i&#10;cl1HHX9yLqHSg8jEVISZs2bF4m3lOkmtWzlikjS52YhR4Strbxg7vGgc82ydLXeKJhpyOf36e8La&#10;Bc3p6L7Sur6HKJh3m+66bz8x0bgQadKA5AR98atrhENPvzDmSW2w7Yh4T5Iz1/jOFpHINtpx93Di&#10;ZTfGbYNtd12lXC+imX7xsphmcOLCmyIZbrXXQeHSgoZ24LGzYiKm/Kylr/4s7FUgr8Nj5PGT6Sz1&#10;Jib3dGTh937605/2PaGMXkEmpj4wF0aNnRA7drlOUutWSky0gM122y++l3290Y57FDr7JTGEP2nW&#10;hTEdYJuCRqTz02xMOxl74rxIDLK95Tvtfdjx4bSC2XfOrU/GhMvpF98Qic05byx8/nf/9NWoRZ1U&#10;MIXWKmhPoovrbrVj4bf2CucViO/bm24Tppx5eZh63uKYYyUJM13fwifeLVzfqHDUOYvCEfMui7lQ&#10;G++4Z5y2QsMbe/y8MHvJ/ZE0pDqccf19/d+tNzHZEPWjjz/R95QyegWZmPpgGaTDTzunX/Oo13ZD&#10;iQZmsux1L3wc369467fx/bLv/iomVaY6ThzIfElJk0FGNBTajs+ZgrSgpX3HL3v9l/2TcH3mnEtf&#10;+3k025x3ZeE8zsdMW144FtktLZDRstcKn7/043DM/GsKRHZm3E68bEX0scl9WmZzjsIxNxWuYVmB&#10;/OL3vvuLaIIeu+C6WFkh3ZsETdeY/q/Hdt3zH4Urr7mu7yll9AoyMfXBmmwnXnhd2c6Rt1U3ZDi7&#10;YF7OuGJl3Ym8dGPWnnHmOX1PKaNXkImpD2a4z7h4SdnOkbfWbaoznHrGvL6nlNEryMTUB6Vfp511&#10;Wd01gDW/s0X/+50OOjRWCTjy7CvCzqMnhzU32ipc/cz34mcc2BNOmx8jXRNmnh9n/X9r461jhOzr&#10;624cndIm3x4+9/L+86Xtisfe7vdb2cyt2+PQY1c5plM35u1Fly3se0oZvYJMTH0wq/2gyVPrmipg&#10;K3Z+M3+mX7I0Rryue/6HYeu9xsRJtT6TEqB+kvcc4SdfeUucN3fkWYvCgceeHh3V8pyWx+WTfhhL&#10;oaTz2lQjSO+R3W7jj1rl807dLnnw9XDHXXf3PaWMXkEmpiIcdviUcOPrvyrbQWrdSonp4BlnhWPm&#10;Xxd/p5iYjjjz8lgSxXvpBIrLXf3sD+IE3mMXLCloV1vGibqI89oXfhjXdkvntXUjMdFej79oSfjg&#10;ww/7nlBGryATUxFeffXVMKcvFF6uo9SyFRMTs0x1SucXzVJ+BDGJoikoN/6UcyPxHH3e1bFWkgjb&#10;NnuPDefe8mTY8YCJ4dTFt8fvcgiLmqXz+s46W+7Y/3+3EJP7mnTMSXEZ9YzeQiamIsgwHjlqdF3N&#10;udHTZ/e/P/bC68KJC1dEcrnyiffDXpOnF7Sna8O4k86OS4Ofc8tT4aSFN4U5yx6KpOS4i+97NZLQ&#10;oic/iBnc9qlSSatK573kgVfDPoefGOfZ+Z9/6rgLO9+Rf/mjb4drr7s+VxnoQWRiKoESrzMX31G2&#10;o+SteZvBYbvdR8UVjTN6D5mYSsAJPnHylHDDK3mNuFZttMVjzr86PPPss31PJaPXkImpDNT53nvc&#10;5OjLKddxGrGJ1Knd7b2SuUwx02MuuveVcNZNj4aTrrg5+pjmLn84nHnjI7GE7syr7wynXXNXXHxA&#10;xO7oc64MJy+6OU4fOfHyFWH+Hc+FWYXPdXRTRZh/ssnNz5t348Nxnwzu4uu44vF3w/m3PxuWvPRJ&#10;xjrT8ZSrbouvxcc1avM7FnI4/8JLc/3vHkYmpgHw/gcfhLHHnBrJqRmdUmlbDm/vTfn4ylobhBkL&#10;V8Y5c2cWiMk8NNNFTBGZs/TBsN2+42KZ3BmX31QgpzvjlJO1Nts2XPPsR+Hc254OO42ZHC57+I3w&#10;1bU3KJDby3HenDlx0g5M6F322s/jZF3fK64usOF2I8JVT30Y9p58Qvzfva+39S5NaQO/wfc25dgT&#10;w+9+97tc7qSHkYlpAOgUTz71dJg885yYfVyuI9VzKyYmv3fIyeeEHQ6YGHOakJMKAyMOOTJMOPX8&#10;OP/O4gObjtgnXFD4LDnK19lyh/hqxVtROUtEWTpqm33GFjSom6IG9rV1vhOJiEPdZxfd98oqPrWN&#10;d9qzcL4/hPW22SX+30xiotFNnjo9aqwZvY1MTIOAKfHCiy+F3cYcuspk1UZspcSEeC5/5O3wne13&#10;jxUBEJOIXap8ef0LPwoX3PlCJJJlr/0ifg8xeU3pAogpmmwrHgnrF8jl5nd+H761ydbhxu/+Kq5t&#10;JwXh2ud/GN+n69hwu90KxPW78J0ddo//N4uYLimQ0rQTTs5Lh2dEZGIaAjSnX/ziF2GP/Q+O2daN&#10;6qDFxGRllgOmnRY1IdnfiMlM/qnnXR2vYffxR8cpLQsffSeuSWdW/9KC+bf6hptHkrn0oTdigThl&#10;VWZcvjJGuPY9ckb8zLlGHXVyWPT4e2GHAyeFC+99KZY4SdcxcsIx0ccz5awr4v+NJCbndI/HX3Zj&#10;OOHEE2O6RjbfMiATU4X405/+FI48+uhw4iXL49JIjdYgun3TfrS1Aw4/LjzyyKOZkDJWQSamKqDz&#10;PPHEE2G/CVPiWmyqR2aCqm7TXupLnXDJ0nDUcSfEcjOZlDJKkYmpBigqN2fuvHDkGfPjiibMkXKd&#10;MG+rbnxnllqfOG1GuPfe+3I6QMaAyMRUI0yTMLl07tnnhUNPOTsSVNaeym+c7lIUDj3u1LD8xhXR&#10;wZ21pIzBkIlpGNC5jPo//NGPwlnnnh9GjD40XPF4JiibNqBJnnDJ8rDnAePCXXffEzXNTEgZlSAT&#10;Ux0h/+byyxeGMZOnhpMuvzFmcqda3L2wif7xH11038vh8FnnhyOOmR4d23n5pYxqkYmpARDBe/HF&#10;l8Kcgpk3espxYUaBpFQP6FZNSsKmKTWTZp4XJh49PSxZuiz84Ac/yOH/jJqRialB0CFtagm99tpr&#10;YfoJJ4Q9Rk8MR511efRH3fjGbzqWqGiBN7z6s1gn6uDjTg977ndQWHjFovCb3/42k1FGXZCJqYng&#10;j3r//ffDddddF4489vhw4ORjwhFzL44dXEZ3mlpSjgxasbmWW9//U5zKIot85uLbw5jjzgijDzsq&#10;zDxjTnjwoYei+ZqJKKPeyMTUIojqMfl++MMfhseffDKcc975Ye8Dx4Qd9z4ojDthXph9/X1h0ePv&#10;xkm2zUhHQEL8Q/xiF93/asw033fycWGnvQ8Ihx99bLihYJ698OKLcdGGf/u3f8tklNFQZGJqQ+j0&#10;H374YbjqqqvChAkTw4477hh23WtU2G/S1HD4rPPCKZctD2dce2eYt+zBgrb1RLjgzufDxfe9EhY+&#10;8lZY9MR74aon3w+Ln/4wXFl4r4yJKgMqDFjVVgmVuTfcG2ZddWuYPn9xOGT6rLD32Elhx11HhJEj&#10;R4YZM04Kd999d4ygZWS0CpmYOggIS0XHH/3oR+GNN94Izz77bHjo4YfD7bffHm688cZwzTXXhCuv&#10;vDJccMEFkWQWLlwYye36668PK1eujITz+OOPh5deeim899574ec//3nWfjLaEpmYuhC0nTPPPDMT&#10;TkbHIhNTFyITU0anIxNTFyITU0anIxNTFyITU0anIxNTFyITU0anIxNTFyITU0anIxNTFyITU0an&#10;IxNTFyITU0anIxNTFyITU0anIxNTFyITU0anIxNTFyITU0anIxNTl0G1gsceeywcddRR4cUXXwz/&#10;8i//0vdJRkbnIBNTl+Giiy4Kq622WvjMZz4T/uZv/ib85Cc/6fskI6NzkImpy/DrX/86/Lt/9+8i&#10;Oe2888653nZGRyITU5cBEa2++uqRmJQ8yX6mjE5EJqYuAyJSh+lzn/tc+Oijj/r2ZmR0FjIxdQgQ&#10;zr/+679GU42DW+3w119/PTq4n3nmmfDII4+E++67L9xxxx2RmGhNt912WywOd//998cCcc8991x4&#10;5ZVXwltvvRW+973vRf/T73//+7wibkbbIRNTGwAxCPH/7Gc/C2+++WYkkqVLl4YLL7wwzJo1K5x8&#10;8snh+OOPj69z5syJ+xctWhSWLFkSbr755nDnnXeGBx98MDzxxBOxquXzzz8fnnrqqf5XUbp77703&#10;EpVKl9dee2247LLLwrnnnhvP79wzZswIp556apg7d2489y233BLPh8DU+Rbdy2ZhRrOQiakF0Mlf&#10;eOGFcPnll4cTTjghHHvssZFw/I88EMo777wTNRqldB3/P//n/4wEVk9ycC6LIvBLKbFrqSnLd1sT&#10;7rvf/W4ktBtuuCEsWLAgnH766ZG8ENny5cvD22+/Ha8pI6MRyMTUBOjANJvNN988bLrppuHSSy+N&#10;mtFPf/rTSAbFpJO2dkDx9SAwpiTN7vvf/340DY8++ujwjW98Ixx66KHZn5VRV2RiqhOKOy/CYVrR&#10;hHbaaadw8cUXh9/85jd9R3YnLOp5xBFHhN122y2aiXxZ7jktgGnLyKgUmZiGCR2OA9nKI5dcckk4&#10;8cQTow+IUxpJ9Rq0h0UwOeJnzpwZTjnllOivYh4yFzMyKkEmphqg8zHBmGMyrY877rjoVLYcUk5o&#10;/DNokPxj/FXnnXdebCc+tB//+Mf9mlRGRjlkYqoSHNLLli2LzmrRrQ8++CCH2yuElYeffvrpuO7d&#10;+eefH53rCD4TVEYpMjFVAB3HIpMiaPPnz4/+E9Gy3KFqAyLnh7vnnnvCSSedlDPUMz6FTEyDQGfh&#10;LznyyCPDWWedFd8zT3Inqg+0I5OOSbzXXnvFyGU2hTMgE9MA4NDmF2GySTCsBxkhtYzy0DYy0ydN&#10;mhQeeOCBnCPV48jEVATkw8xgYowbNy5O/aiEkPiapk+fHqNOTBMZ06V49913w6hRo/r++8ScufXW&#10;W2MCo6klxb/jWBE+vhjHSTew73e/+13c7/ckQnK8y/42TUUk0H4k6jOO5mIidH7nkRz53nvv1YVo&#10;GwH3axoNLVUwwXW267VmNA6ZmPpA+H/xi1/E8PbKlSv79lYGHX3vvfcOjz76aLjpppti5zK9xHQO&#10;Dl9kgeQkWEpQRDLmusmi5quSqChypSNyrssDMi1lwoQJ8fxnn312zBPyyjfDaTxx4sRIgLLETVVB&#10;SggKITGHXA9ich1+y3bGGWdE0jrmmGPaXntzL6bKSDXoxbSLXkcmpgKQkomwSKlSLakYiMn3x44d&#10;G6644orYqU477bTw8ssvR9MEocjj2WSTTWJuj1ynqVOnxvK3SGz06NHh9ttvD9OmTYtEgnxoV3wu&#10;kIgJUSE277/85S9H4vPbG220UYx2MX823njjVYiJY/nKK6+MJumKFSti+N65252YQNvQXrUlAs/o&#10;HfQ8MemgTCpmU60TVc1rE6lDamussUaM4CEZI/2GG24YpkyZ0k8aNB3kIiFz3rx5scM51nc5gGlt&#10;roUGtd1228Xzc7wjI6YYjYrG5JxJY0I61113XdTMksbkXO4NqfmMCeg4GpOM9E4gJvA83DMyTaZd&#10;Rvejp4lJB2Z60SiG01GN6mb4Owcz0EjPHDOjH2FxojO1zN6//vrro8bEryQ7mj8FSdG05ETR2kyQ&#10;RSY2hIaYHItUaFGSOWllPve/aOHixYuj2aPz2mhqXlULoDW5HlUDnMf5Ow1MYgRuTl4mp+5HzxIT&#10;4UYm11xzTSSojPaG54WA5ZIh3IzuRs8Sk9yZ2bNnZ1LqICAnPjimqIzxjO5FTxITU+vwww+ve7SH&#10;A7qcScgMSc5bnYujnEnFJ2RTiYCvyGf8T96bTwZMObWb7KultAj/l/sdCFIQnNs11gNSJpRESeAb&#10;47urF7SR62W6ZnQvepKYmG86bL2x1VZbfWoGvY7ED8S/471IndwlHZbzer/99ouOb85p5CCyx5ek&#10;OJuomwJtfEIidfxQ1cJ3ByMmpUo46xFiPeC3tthii77/QvR1cV7XE8ifI1+7ZXQneo6YmG777LNP&#10;JIl6oxwx+V897j322CNqP/wjX/ziF8OTTz4Z/+fsHjduXHRmy3xOKQKvvvpqTDKU4+SaXa/N96QI&#10;ACLT8UeOHBkd4ttvv33UAjnLpSMgNufmeNeRv/nNb8bvJSCkb3/727FGOOLknBfxGz9+fPzd4nuh&#10;tUlvQOoCBn6Dsx2xyceSG8V5r1zv17/+9b5vNYaY4OOPP45Ryk6JLmZUh54jJsX6G1VtsRwxqfYo&#10;sZEmJAJHG6KdqPoogmfqi/0KrKnXTZsCkTqlbHV8BIaUaCPFhKpTOg/tiiaGUJzvrrvuismJTCqk&#10;5fzIZP/99+/75p+x5557RqJzDuf+6le/Gg488MBPmV9SHfy+RE2pCO7zgAMOiPeF4P7+7/8+7Lrr&#10;rvF7W2+9dd+3GkdMkPObuhc9R0w6ko7eCGyzzTarEJOOLFWAoxZh6NySHGklyMN7U1mYlYcddljs&#10;ZKJONB1lQXR435cFLr0AWckaTx3dfYwZMyZqKeaXee8zGeY0MeVZaFEWNpBagFAQYwLtSoVNRE1D&#10;4teytDiyKj4ODjrooFgSGNlpQ2Tm2pCY6/+7v/u7eO3IdrPNNusnDPfVKGJS2wlRZnQfeoqYEEUj&#10;p2Pw5xSfmwkmURKBMLtUteQrQjA6tuvha3rjjTf6S+8iMZ8JjYPvOm/yFSG4pM34DGF9+OGHMbPc&#10;eTizmVRMHfuYhP733m9xHEsotSFIeVZIiInpGOf0Hb+fjrNx0jsW8dL4/KZ78puSQpl6rt1vuP5E&#10;0EjWORsBv0MbzOg+9BQx6dB8I8XmUK9BG/Bn2RDMQG2BYNNxtnb05dDETGLO6D70FDEZxWVC9zIx&#10;dRNohczUjO5DTxETQjLHrFHEtMsuu0Tyo12Y8X/wwQfH0iSc2CJiTA/w+7LOTRPht2E2mRfHf+Mc&#10;JvRaLdf3SjUVJp8JugnMJ+vRSSVIvhzmovIr3Q5txLeW0X3oOef3IYccsoqDup5IUTnEw5eDMPhm&#10;OJXl9iRC5AdKJU0cJ4fJvDohe7lNwvZ8N5zSiMg5EpxDiD/h4YcfjmF7fiKROEBQsqO7HZz7/GIZ&#10;3YeeIyYdX6dvBIrTBRCOKJjoGIfwlltu2U9MplVInATmCIc8x7bFMFUWEFVLc/hE5jivE0qJSf5S&#10;qvgoVwp6gZhoktq2NK0hozvQc8REoBtVj6hYY5IsSQNCOPYhG7/J9DLKK3+CeFQmkDbgO/aZqiJV&#10;QNIjiHwVZ2U7bq211orvmWwifXKURNWUUYFeICZzHZF3IvuM7kLPERNBlhdUPJ+rXuBYT1naTLOr&#10;r746/o9A5AnRbpAOEqFFSfak7aQ5e3xQiMjntCoQltcJE5iFziVS5nzyhR566KHos0opB1672SmM&#10;7GWbS1PI6E70HDEB4jDdQ05QPeG8tWwJ5fYXv4fiz8ttxcd0I2idSF+AoFvvMaNHiQlMAFWwrVGO&#10;8Iz6AxHJMjfFJz+37kbPEhMhN7+MkDcqM7kamFPHPAM+IqVQmCymoHCk8z0x2UzilTnOac4MfOqp&#10;p2L2t+NlaJvqwrnvf1nnMrJpGc6RSqD43PdkeJd2cGal8zsOtJPfbLV24vcFApixeX5c96NniQl0&#10;WFE6s+ZbHd1RAQCJAD/TuuuuG8kIiXCkc5IzXxCJFAHpBvKfOM6Rke/suOOOMbUAsZjzZjrIOuus&#10;E+eT8UExXfmlnIsT3vy55JdKQEyCA4msEcKIESNaTkzIGilJtcjofvQ0MYEOR3MymZbQt6oDFhMT&#10;cpA2YFJu0ogsDbXvvvvGcibIxOcqBzBJaTeue+edd45ky0EuKkfDkONkAq45ZRzxJhIjnVSFwPw3&#10;+UAJjlGFoF2Iye8iZpOB6+0TzGhf9DwxAeEXCZN3xHTSuZuNYmKivUnOpPGY6Y88UkUCpMXkk0Lg&#10;WmlJac4bYoKULoC0EBtSU6IE2cincn4EpIonDav4ftuJmGiHKlXKjm/FM8loHTIxFYHmIeSvMxTn&#10;DjUDJqPKSQKpAin1gLmFmIT/TTsxDcOSTMLlNCmvzDJkpewK4pJeoE4TouN3cl+WdUI2TFdpDL7L&#10;+c+3VZw64b6Ly54gJITdLGLyO67XfcpkR8itIMWM1iITUwmMzIiAacfH06zoDzMFqQB/Eee2a0Em&#10;rkEulCkq9tOIaENMtUSgHMJIxvFIxed8UDRBHdu5vTonLcl5fNfxxX4bv+V30rX4jt9rBjn4Ddds&#10;io7qlCkYkNF7yMQ0AGgrHMVWUhHRylMfGgt+M74u00xECxFoM8gwoz2RiWkQ6BiyixGUpb2F67Ov&#10;o76gIanAwHS1ekyzNNSM9kYmpgqAjJg7lmfiCEZUmaCGB6YrPxgfmWk3CClrSBkJmZgqhE6TNv4b&#10;DmE1ruUIpXB9xsDQPvxWcrBUQZg/f36/3yttGRkJmZiGAaM+v4iwu8m5Il0c11mb+oSI+OmYwrLQ&#10;pS8gcpFCRJ6RMRgyMdUBOhrnraWXkJQ13GgGEh2F8ntBo3J/KSKofhTCRkaqcEqQFDzIWlFGpcjE&#10;1AAIxyMmYW8kxbmrxIn8Is7ebtCokAyykbLA98bvZjknNaGuvPLKWNYlk1FGrcjE1EDolDQmeUBM&#10;GPPamHzqgSufm5YKZ/61O9yLXCoJjzKxRSk5ri2UaboL0hUgYL5lMsoYLjIxNRE6LG1JBIp/yux/&#10;WeYWiLRi7bhx4+IiAjKzZWOrdMlHkxIhG9XhXRMCZYYhUVUIaHhIx2RgiyqYq+Y6JZ1KwEzTWnzX&#10;dWUyyqgnMjG1EDKbTcqVhQ3IhxkofG65cBqWOXOqH/DVmFZimoapJP5XsoX5xGRUxtd8u+uvvz76&#10;d2xpBV5Ep1QvorGuHm3N9zmjnc95aUAiZcrVmpOHNJlpCDSRj/3MtG4wRTPaG5mYWgRaEILR+YdC&#10;0rRoKLQtYfak4ZhyQstxHpqMaSnFG60rTWUxB4+Py2/7vvMgw2LNZzBw4iPLvMhkRqORiakF0MFN&#10;vVAdoNOAvJift912WzbfMhqGTExNBg1l2rRp0VTqVNCwmI4ij5mcMhqBTExNhA4tIvf222/37elM&#10;ICMmpbXxVMvM5JRRb2RiahKYb/KZGrFsVKvAL8WBrgJodohn1BOZmJoA5tuFF14YQ+3dpl1woisN&#10;04n+soz2RSamBoP5JoQv1N6NJo97UqTOVBzRv4yMeiATUwOh05qqIcOb1tTNkL3Oqa9OeUbGcJGJ&#10;qUFASitXrowJjrSmXoC8qmOOOSa+ZmQMB5mYGgCOYOV4ZVJ3o/k2GMyXU6uK76nX7j2jfsjEVGfo&#10;jHKUJFB2u/k2EMzvU/JElnkmp4xakImpjtAJFYvTKXvFfBsI7733Xqw+kFZxycioBpmY6gSkpPRH&#10;L2tKpbAMlkUGRO0yMqpBJqY6Qe3v0047Lc7Gz/gzZIbLc8pknVENMjENA1aLVVJECV3lSzh+s09l&#10;VWgPKwynFYOZubLgMzIGQyamGqFzKaD2V3/1V2HnnXeOtZUyKZWHdnnkkUfCmmuuGf7yL/8yPPDA&#10;A32fZGSURyamGqEG0r/7d/8urLbaauH/+r/+r3D//fdnYhoAAgF77713bCvbDjvs0PPBgYzB0fbE&#10;pLPb5AaZ0S7KIwyNGBRCM4H00UcfDXfeeWcsYiahUZVFdalt5qjZrIXvf5Ucr7rqqpiNfcstt8T5&#10;a0899VQ0yxRbU0xNgqDSsbSiVECtmHTsmzJlSuxkf/EXfxE22GCDWNM7E1N5aEeVM/+f/+f/iW32&#10;H/7Df4i1zouRnjHC0vapCJ4CdyJ8VlpRZsVzvummm2KxOnWhrrjiiril533ZZZfF/1NFT1U8Jbre&#10;c889sV45hzy5IT+qhfIJKpjnt9Ozzmg92oqYCAU/BOKRC6TIPQFTQnb69Omx/jRfjnKwol/2Ix0C&#10;imgI7K233hrrVd97771xo8lY1wwB+d85fX7zzTfH6SKIjCCfe+65sbysmttKzfodm//PPvvsKOAE&#10;m1CbE/Y3f/M3YfPNN4/nQ5gZQ8MSV9ryb//2b8PEiRPjxF8mnjLASgR7nsr+8kedc845kWg8W88V&#10;KUlaJRdqkis/bOFRBGORBLlTiAaZ+Z/fT/VOxykzg5AsQU4GyAq5UmpY1NBzF7iwoo3fJEOOTaWF&#10;kWUmrOaipcTkYdNQaDyIIRXkR0I0HGRw++23R6F88skn4zJBRk4CSkNp5KbmNk0KGSE3ncMITHgP&#10;OeSQsO6664Yjjzwyjtw6i1E+49PwjJGFtkQERx99dBg9enRcHpwmo61pRIhFWgHtpZlEQEsSMTQg&#10;Cl4gNGkfTzzxRCRF9bMsxGCAMhnbs3ZsRmPRFGIiZDad1yRPGosR6oADDggTJkyI6vdDDz0URynE&#10;U0oS7bYhRtepszEHjfAHHnhgmDx5ctTg7NfRmDDN6mDtAJ3cZF6pE0rv0oAMNrQg5C5AQLt0XKfA&#10;8/McESbZNRCZD2jC8gUXXBC1cWSWtar6oqHERACp10hHtUOmGCGleVDhy3X6Tt5oWUjX2nG0Piah&#10;VU6MsjpsNwouomFS0WwNNsiIecx06ub0CWSFkMixVWrIt+fu/25Z1LSVqDsxeWB8CciIqUOLoBIL&#10;ETPFmmGGtXpzjzbmAH8Fv8rYsWPjMkyc7J3sk0I0TB/ag6WePF8mGvLtVX+M+/VM04KgNGj+STJP&#10;S9QnMqpD3YiJqsuE4UjkRxD98pB6gYgq2WhTIkqyoI844ogYOeSc7ZSRVeejISAj/hYBA85rzz1j&#10;VWgrJE3+OddpkUxZ+3qNtGvFsInJaEAjOuigg6J/xSjRLAd1J27ahS+Nb8q6cuPHj4/aRrsKrOsy&#10;MVkyqecrwoWMcgcbGtrIwCP1Qa13z5srg6mXMThqIiYNzpEtSrHtttvGECyNIJNRdZv2omUy8bbf&#10;fvvwwQcftIXa7/ky1+SIbbfddjElIpPR8FBMUlZBZlUIkGRfVHlURUwalzoq72TkyJFx1C/X4fJW&#10;/UbLNJoKowtX89W0AgjI6M53xJGf/SONgURhviib3LjczquiImJCSJx7QqNyOkxcHSys7zOZtsls&#10;SRpV8TE+SykCxfvkNJX6prznSPb7zuP8TMZ0fnlOXn0mKiLnKZ1fJ/Ped1OSnmPS953XcaXX16rN&#10;9fLTISlZz83QUvyGjvHqq6/G5ZiE+gfLy3K80V4+jxFfLlpp9QDH6HzF9Zjsk6skWleqKfg+E8er&#10;zwRQvLouWkb6Lfudw7kMkslvQz470UTSjqJ5Eko5z91LRgXEpKFkwEosFBItJpKBNubJGmusEVVW&#10;nX7XXXeNBFB8DFJAcsLMaZ8Ilk7JOYyc0n5EM27cuOh09RD9/7WvfS0SlOM5YuWVcDRyuqfcKNEi&#10;1yB8LXS/5ZZbxtVK7Ntiiy3C8uXLw/777x+T6ETO0u+1etM2HOXaQfs0OnlTSoeEVnk5lUQMaXPM&#10;Tz4TaRDyekpJgdxoX9n1CQjJ9zxn5VCKIZNfNv68efPiNfC9IaSUYOs3DB6mHQnPe29qkfc6Nxk1&#10;mboToa3kfpFlA3pO1h2CmDQYYtGpCY0OU64jlds23XTTOHFT+r+lfTQ40kBwNBZTECRYElLOcyqt&#10;PCfHE0blMaQbEFQRDc51HUE2uPP/wz/8QyS7nXbaKZLliBEjwtZbbx01DjlE66yzTiQ3v+McBFmy&#10;nwxu7+0zLcE1ICr+stJ7aPWG4JGrTivsXG/QQDwLAw4HfKkWMxhooOTCc0UQTEBkSk4QHS1ZzXPk&#10;xFflGRsUmIeikTQzn9snM9zAYDBxPvCsEJMse1qXZ8V9gIScY6uttorlVJwLqdKoPH+kRn5EPU1X&#10;ITt+uxOih+4hRW5pob2MQYnJaIRISrWdSrbNNtssktouu+wS/Sa0GAJjVODoJVxGQWRl3pT9Rkkj&#10;os7ieOaMERbxIBuOdsmZzo+YkBBiojnttttu8TdpUzryV7/61fieFkDokVQ6l+8jOR3fvDsaHUEu&#10;vv522dybtpJZLpGxXkBC2pJZnkyjauAZmTNI49SuZEU6gcFr3333jWShkyEtGqkBh+ZKJhxn0NH+&#10;qYgcIuMQNk0FEjHJ/9JhyYW5ifaZ96iECjJFgjTpREzOJV9uv/32i/JjEPJ7lWiC7QCmq+esfWhR&#10;vYqyxERomUWylglaNZqSzfEbb7xx7FQEX5kL2pDOj+isokGYNT6B3meffaLQ0m6EpJGUkdQxNC+j&#10;nu/4PiF33i984QtR6Dhpkc4ee+wRZ/zzHTkfLcjoSziZE7QCo7lO7vw6gJHUyGs0RlDl7qUdNu1p&#10;cKDd1YOcdF7PQbTNs66WlByPHNIE2t13372fhFQN0JaehfYmQ8jLfDjPhpZE06G5JnPVObbZZpuY&#10;tDlmzJh4TQYm/iTy4HP/e47OT7OST+VZ8oeZ1EurYqozF2no5M1g5rm/8cYbkdA6BdqXhqcd3W+1&#10;z6cb8Cli0ggeJr8NAijXUYbaaCopPd85mGtGRyM0YaW1EDjEQMCRlxHVfsIn6scJntZlM1r6nuOc&#10;22dIy+jL/8AM854G5TwEHmn5ru/R1Bxv81l6T6hthNx3y91LO200Adod86VWICUJf8yrWgWej8mz&#10;4tdBIukVgYoo+g2fa1MRJ8RAFmgDtACaDiLhZ/K/e0NCvsOZzW9FLpyXJqRz0s6c13sk5/dk0TuX&#10;8/rcs6X9kTWfuRZy4bUTO7f7olEalHoNqxCTh017UPqhWi0pb83ZED2zjrZSbWfzfA04yL0XR+FO&#10;hGdmEDX30PteQT8xEVSCzwldq6aUtz9viL0R5O6c/DF8ZNU6dJlStM6MyqBPDEbgQ31eL9AgTZDm&#10;T+sV9BOTEKUoC5W7Xh2KKs8nVO4zplya1Mv84hPi6PT7bGuOUD4Lo7vqhzZmGdK86KKLoorrYVWb&#10;5On7/FrlPrMxAfm6pB+U+7ySzT0hAI53//N1qTdVelytm/PzszBxK4XIl3uq96grulYOTCxaHTDJ&#10;BDn4fPh6XLdn6JVZmMxtbe/6mGtkQgTWvVYDph8zcCDCYB6RS26EwRziTEIy6Phy0F8Eb8olwvp9&#10;Wfz1gnthvusjzSDCdkA/MXGEEvZ6kZINyYjQlO7nSxCtIxyIwjws/ieCaB9ThfDwESEpPiTfES5m&#10;ZnpAvkcA+KSKyRSR8SvYhLQ5xh3LF8U3xf9A4/C/rThfysbp7nec0+deEWg6Nv2OV7a/33FOx7ke&#10;v+W9jojoHYs8CXnx7wx304kVXOPsHQo6O79SJcdWiw033LDv3Z/h9wwknpuOxOGtbfiB+JQ8e+kP&#10;njEHtvZCAAYaE4NFcZEGcuAoL17ogZ/J//Km3A+i85nXlKCJhNNnXos7M1+WKDDtI30Hufjflo71&#10;qmSysL3rcIzv0l5cq/ebbLJJvJa0P2mwHP6uu55wPVIvyGIvIBITIRBe1anKdYJaNwJXjpgU29JZ&#10;EYAO7n/RN50HsYjMmKNFmNdff/3YCX1PSoCImxE2nQthiTB59T+CFeHRYRCtpDsRIOcWPfK5CB6h&#10;0mGkG6Rz2RwrLcFnyEUnkZUrT4oWlIgJKY0aNSpeJx8Ap7ToEy1PtFHHNKI6thHEZKNxIO/ijlcO&#10;cn9ob0MdVwvKEZMomkiqiBsNJkXuUvKkwcf/HNRMUhnuoH0NUNI7iuE5JE0PUYjykhFBFc8aKXhG&#10;nqXfEhHU9s4n6lp837Q4Mun6POsUXJF+QGsr1ijdmwCMfDxRPk50g6Jnq6+stdZaUTOkCRq0/DY0&#10;gpjAfZJj5NvtiMSkwTV2OeEfzlaOmHRswkjY5DMhH4LhWNnYOrZOz0lLkyKAyMT3jLRGVULof4SF&#10;yAhJIgyve+65Z9hoo42ihiS3yffluggnOzeC854WJK0hfddGy9Jp/JbvMevU1pHoV3wcrcu18dsg&#10;Vu+lWDgWUdIWJIk6tlHEZPRkKg+Vo6NzIYFmEFMa2WlDTEfPiGmWTB/75RW5Hs9JsCWFxBGS4xEL&#10;grAhNhpKunZROwOac9OuEIpjfNcgQYMxo0Aum/N++9vfXuW+RQOlHjAlabu0Js9svfXW+1T7uDdt&#10;K00DCbkO5/3mN78Zz0NeaUl+j+mZSK1RxOT8UmaYxt2O1TwM4XIPqZzwD2dDNoSgeJ9UAB1XJ+do&#10;97lkOqOpnCSEJQ/FMYQWUSAVPhq+IUREi0ECCMp1G7GSxoTkaFVGUiOgVyMnjRAhIT5alGQ8I6ak&#10;Pecsvj7ake8iFiOU7zCbmGzpOO+dz7UyL1NmuvugcTFBCbH7dC73kL5br8255WQxXQaC56t9jLaN&#10;AO2zGLQG9w0GBmYTjVLH1TYWBxg3blxsexszSUemwTDlmUyInlaFUJGYZ5A6vTwumikzGckZeJhg&#10;ni8NjT9Poi4SNPAYgIqDBDq1AY9JSX6kiyjrQrMqbSOE5RyOQQgGI9dEHtyL33T9yJQ8JLhXmlS9&#10;4VkaWA1IpSTabYjElHIlygn/cDYdp1jLKN5X6zbYOWo5//+fvf+Atqu48sR/3G6v6Z41a7qnZ/o3&#10;7r+7p53auG0wJoPBJuecESJJCCEhCQUkRBRISAIECJERUYgMIgiDyTnnnG1snLANznZ3T0/P1P9+&#10;Cko+PO6T9KR737thf9cqvasT6tSpU7XrW3vv2kWg6dyUuJLGV+86SYMs1/H1qnfN4lK1HhqR5Mlf&#10;jINhbzDKL06Ju7zo2UH8vxwrvxeXlvY6qS/XVhP2bVov+d71rpEI1XKdKR4mVu+6aiLgCN6q8Cvn&#10;mgGCnSqjWfm3ClYwEpk3F8YRqb2SpR+mLL2BPgJbCzQHFN/0Xv0lKAhPjLIrBBPGgB7Wa/jLk+h+&#10;TMX8lj8LDJ0Sum0K5m9hEv6a+tHZEJKoMQuZaZa/jskLs6uyD89At00bynHH3GMKVa7zvE4Tvt6X&#10;2wXP6t5AMJn2NKshm2oVsLrpOJLOatpUzOmeb6pUwqUol+sdYwqny6E/ovOpwn06f9Uy569nWMJS&#10;FMHy6atfVzvCVJYOr1nfs1WQp3J0Nzp2vca/PKmq/Ga1WG+99fJcXUKX6YKKxc0oQC/jL50TQcIi&#10;RwHNgkYHYeQncKrCjC6CgpoexTnHLU2g2zDd8n+Jjoj+qfy/E5L3Nw1fnDLUwGMq16xOW1V+0wXR&#10;wfBS9l34pZUQHpTFDBcMLb4XwcWKRglO8cysb4DpqZsxdWGpM8UWLwoIKt/W1Loo/g166qTTYRmP&#10;vtHxgsk/xWeoZ8Nf3lQVTDoRq4kwHkyv2FJVMc7SomH6TaGJ9QwbNiwLE8pqSnGdsHRGDMxvAojw&#10;oih33P0aMqV31UmyEwUToW4aTgG7OJjuFZN8o1EVTOqXIUX9Y0ZVh056nsLsKL2xXz5oFMXFtE93&#10;ggHpfGU9IMW4qSrBhfkBvQ5jg4GqmwQTYaSOxV3vdGTBhD4zifZs+MubqoJJ4n9iJGWNMwIWwUQI&#10;ET7F2ZFQIXQISy4FRlrni/Asjoyuwa4IOfm6rjzLlE9olPL/ThRMWCTld+n8vYFZnRBoxihbFUzY&#10;EguWcrGUFcEk8aNSDnCN7094cRkwXRemhluFMprSFaZFMBFoGBc3ggICzMBVppLdIJi8M2vgkgai&#10;TkAWTBoDh8KqTqYRqR5jKkLFs5ht/Tai62B0XVgTE7Tr6Zn4oWB0TPiFUTHz0he5xpSwhC0xWkuO&#10;mZoyAZeydKJg4s6APSwJGjRW0gzLXFUwcbVQLoKII2PxRzJIiDKA4ZhSCkVDcCkPdwsCij+WqAHa&#10;IvN9mZ5iBwQWvyBtB9sy3eOx7R4CC7pBMJki849b0kDUCciCCTQUDYmgqDb+5UmEh5Gx/NbAipIa&#10;lTfCalCElGmJY9gPgeQayXzaX8KplE2ehTHJ1whNaW56R3hpwEVhXsrimHzL/9s90aPxm1oaFuQa&#10;YU5MlRoNOqAC0y9CRscx9cKQyjIUSnDHMBzCRJkk7IiAwpDcV44VxuQYPy2CTh7+YvjyxRzK+7un&#10;Wb5arQAC3QxjSc60nYJFgskHpnimUGykcIrU2EQYE7CcUQtbWFrQ7bFmlc4caA8Q3GYFzXDabFUs&#10;EkxAGlvnVTXjD0QqbKj8Lv8vv3umxZ3rmcq1/va8z/9LGarnq8f9v/weiOT59AymyX0VMBo4r2js&#10;uBWmA4Uhld/l/+W38pa/5Xg5Vn6XVI6V5PpyXzVPqSfK+YKe/x9IKAfmTzC1Spn6Ax8RTMAUWyxd&#10;1Q7Zn4kuojzbnJouioK0hN71f2ujJNYey1Pop/xluWG2do3f1gBaImFJS3EkpZuhqzAd0snpt0p8&#10;6FIGAsCzJIK6HFc35Xd/J2WiC+TesayNlJmeboZwGmgwWGBwoO59P/owU37TcwyPXtCU33SO8YOr&#10;CUW+doHd+750jv7vOj4+dF0GWbpGUz7+Tr636T3rX0+oC/kU0F/Jb6BBQPru2q966SZ8TDCBxlKY&#10;U8/O0R+Jf1MRTJiBBbkaLTO0FeUW1NIZabwaMT8nQsZUVMOkb7KOiT6LYCG06Fesj3ONvEyHKNld&#10;q1No8K4v/lx0VUzS6kB5Stn4VpXf/ZkIJe4Qyztyauz0Qvy+KKQHEvyrio7KgMhCVxxsHWcpprei&#10;FKefYq3VNrUNx1nrCGnCluBx3L3ycY+1d/RQ3E/ooOioKOIJnuo0WH1aU1fAtaK3OFP9Bd8JOSAw&#10;u0WvVEVdwQQ8bTnIGYX6mzlVBRNBQckr9ATWQ1luOmJFN8GhofGNYr3Tad1XBJPfzM3cCAg0wkcD&#10;JJjcR+Dp8EZSeXnXElJFo2AM0NDtkVfKNhCCqbA85TM9WV5o9L4vBsnS4/8DgapgotBm1CBU/CV4&#10;CCaDio0oCA/fxor+Eo2AsybB5HexKFPyM4JoL2W9m5A6QBBb6Oub9xTKrSSYCFALw7G74jnfbehV&#10;MIFK4WFbjXfUH6knY9I4CQpCgWBincCYTO/QdscIF57EGiUmJVaS+zlmFsaETRlFha1wnRGYgPLb&#10;vVhUmc5hTKaDLIV8qErZ+lMwqQOMzfsqWyN1DDozK5ZpkCmVUbm/BVRVMBGUBiFWO9EZCCYBA/3F&#10;dnxrAoOFj/ACbgVcTYBgUl/cCuSpvYqRRTCtvPLKuS2zbAlz43dVwHtvAq9goASTcmCEnq0uGvm9&#10;2w2LFUzgA+qcpk/9pXcS1qQ8BwtigdLQjCIEkIapUXPgo4fg4+RjYk5GQ8JIo9SYsSXsyl+d0Hk6&#10;FvljIJhICVdCeNEteK7rrBrnDFr17/Ks8ruZiYD0PsrHRN4soaHxq1tT90aGg10aYK5lOyos13fT&#10;3riG0AvxgfPNMGUe4gQVhqQ9gu9Fj0jgcOAkpLBiLibyoZ9yzpTPlF7+BjL5V9cX+i3+FgEIpob0&#10;mf0JOiTvQ7/azO/dLliiYAKVxD9F49WBfdhmCih5l/zL76VNS3vP4q6rd86xcrz8bkaSPwZoINBQ&#10;dbBmN1L5Y08MAAwBlMH90TE8ozyn/K4mQrOk8v9yrtxTPdbXVOB3yaf8v3q+mfBc6wWpDUxhsbn+&#10;enYrY6kEU4FKNLpiMIWd1OtckfqeCCSsQQOl5KagHQhgKtgl9kHhHJ2kOdCXTEsxJCywk51DlwV9&#10;EkygofLKpZehlNSA/W42k+jUpN7oy6z5o8+zFGOghYFRW/A5yvH+ZFCdDnWIAdONUVdQGxiAom4/&#10;jj4LpipUMiUdC5gpHiqqo4WQWnxSP5TZ9CYYklGTn45RtJWgPJTRXAsYQFjw6GyiIy091JVEuc+Q&#10;QSCxtmFIUY+9Y7kEU4EGLFaOxqujUTKypoWA+mii0KY/ovSltNdANdh2AD8jFk1ClFMrPyHMOTpX&#10;faiXYk2kwGcZFj2j2xwllxUNEUwFPgZ/FOZ6/iKEFF8SpnedstsEFR2caS5LIi91fmGmRvxvBsI8&#10;v7xQXh2LDxCva8KVFcxiXQyg1Rhff8K7mwIT4L47ay5LMUu2waeb62ZZ0FDBVIVGzB+EYyNlqukA&#10;8zsTLt+hThVSGiWdETcHVi7mbFsFed+yqr5TQLgKS2LwobC3XEasJUrdEh2g02EgNsVVB9QZXBsI&#10;I24QIYyWHU0TTAU6opGEko/HLr0KPyJevYQVQdXuQgpdN71h4ueUiRVhjSxcHPw6vYH6xoQU/x8O&#10;jpS61ivyNeN7Rnh1Sh3QsWH/1BZmBQQRPzfvyIpJ7xpYfjRdMFWhAUs+ng+MUXGG06HXWGON7K3N&#10;dMpsjlW1mjuCaRndmYbIYsVb2Dos0zROemi8DqoTlnftNnhn7+8bY02sjOpMQDhbbhPc1jeWuEyt&#10;6LejPL4jNmRwwXhFX7XW0tq1EqhOG/ae3fqtm4l+FUxLgo/LJZ9jITbFHcGuuNaxma9jIkZjUyXW&#10;QI6e2AqBYRQjyCQMbEnJde7hl8VCRhBSTtKHmY5gQEWZz9Pcgl86Ih7B7g0l5rIDs+C9bfrn29rA&#10;0rIbUyGM2rc1HaSbIbzorwg5dU4QEHzVVARDNVXPu4cAJGzkY2GvMrCEMtqwlpl6U+z7xjzOWc+w&#10;PSzf/YH+RUsJpnrQyDQmjciSCcxF2AtLEEwJOXsOGzYsL1fQyDUsDExD5xtUkobmmAXArrelt+mk&#10;v44LPctapoESfLxx6QmCnvcP1DGGos4ZBwguVktTJQLDtMl39G19SwOGnXLp8LBXy4qsTHCtQcxS&#10;HlNJTK18d0uTHKOYxoIsTzEwsTAaEAksgiww8Gh5wRQILA2wIYIq0BkIwRToCIRg6iyEYAp0BEIw&#10;dRZCMAU6AiGYOgshmAIdgRBMnYUQTIGOQAimzkIIpkBHIARTZyEEU6AjEIKpsxCCKdARCMHUWQjB&#10;FOgIhGDqLIRgCnQEQjB1FkIwBdoe1lMKL2OtnDV3/h9ob4RgCrQ9LMYVUuXv/u7vcmiS/t4fL9B4&#10;hGAKtD1EkFxhhRVyWnHFFXNcrEB7IwRToO0hLA62RDAJaRNTufZHCKZA24MgEqfpk5/85KLtwwPt&#10;jRBMgbZAiUQpiiULnLC2mBKltyS433//7/89B3srx1wjuV4Ey1CMtw9CMAVaAoQG3ZCtocTUFuZY&#10;iONrr702XXbZZXmvQlEnhVcW3rgkES79FZZ3p512+tjxkkQ8FU/edlPCM19//fV5Wy1hkm0kIP58&#10;RLBsHYRgCvQ7xPEWq52gEBpXfHcbQp511llZCNmswAYGzz33XA6zK/63TQ3swiL8ro0kCRGxwDGj&#10;wpxKbHDJb9dIrrd5wLvvvpsFn33wbNMt9jumJVQzgUWYCdcsLK+tt8QfF2IZ2wr0L0IwBZoGHZow&#10;sGmEjR3EY+drJMg/RkRAEDQEiSkatmKqVU3NRM9nYW2mfYQaIWgjAnvEKTulupjhNqmwI45yB7tq&#10;HkIwBRoGndq2TDZ/tFmANHfu3MxMTNPaeWcZgosAJbDspGMbJ1tRHXHEEVnhHptWNBYhmAJ9RmEY&#10;GIMpFD2N3Ud22GGHrL95//33u2Z7K+9v77ljjz02bbfddlkPxsGzygADfUcIpsBSQyczPcMaTHHs&#10;tmvbJHoa1q9uh/p577330vz589PEiROzkCK0O21r+P5ACKbAUoHehUKaUphlzCajpmfR4eoDW6Jf&#10;s2vz9OnTs2Kdbiqme0uHEEyBXqFzFQZgw0hKbKN/dK6lR2GZNtTk8mCDVvVoChhCvXeEYAp8DATS&#10;O++8k0499dQ82vPzcSywfCCIGAhMg+0WvGDBghBQvSAEU+AjsBU7i5PpGp+fEEjNAZ2c7ckJKH5U&#10;BFbgTwjBFMgjNkdE4UMmTZqUfvjDHy5WIJnKmY68/fbbuUPddddd2VxehTwxLdcUOEbPwrmxp7Lc&#10;VIdbAb2MPHVafzlH8gTn88RcL5KAfFm9HOdrpDy/+tWvsm+U6x944IFF5SdcPZOlsBVR6pJ/l/cP&#10;Z84PEIIpkDs372sWpKVhSK4xyu+22255KsL61FPQEEKmLK4r+NGPfpROP/303AFvuOGGD49+gG23&#10;3TYLkIMOOijnT6fFidF0ktf3mDFj0iWXXJIFEydHTpoUywsXLsz3EYxiMRFQFvTKg8KeGwO9GH+j&#10;Vu30ZWDgasGZs6eQ70aEYOpS6AxG6zPPPDOdc845uRM7trRgobv66qvT8ccfnwWGzjRv3rwspDAi&#10;VihCCAsjQLgWUP5yTsSKDjnkkCxsPBubeeaZZ7JnOFcEGDlyZBZMe+21VxZ+1ratvfba+TkY2pe/&#10;/OX8HEtN+BC5hmByfvvtt0/Tpk3LntrW0BFS++23X+78rQz1j61y3MQQ+/I9Og0hmLoUBBHFtmlE&#10;XzuA6wkY+ih5EDIEFKGiQ22wwQbZ45sAIYwsoHXu7rvvzgtnMaejjz46X2utnGnZMccck9em8YuC&#10;IphYsQgUQm+PPfbIQuyWW25JW2yxRRZm8rJItyqY3Ov/HB6ViwDef//98zu3A9SHtYO33npr1wqn&#10;EExdBg2dCwCdxhtvvPHh0b5BRzftIFgIANNAuiTChTAifDAUAgmb2nPPPdNFF12Up1yYlPN0SM5R&#10;tFvQa6p177335qmbaSFBgj2YDj799NOZXT377LP5/1iZ3wSZKR3WREBttNFGeSrn3eifRCYgmLyn&#10;BcNLM01tFfhO3s+0VX13G0IwdRk4RRIChNOyQqfBYiin/S5/MRKCquh36Hacc8xvxymw/V9ncw0h&#10;5K//y9NfiRLbvX673m/3+y0Pzyt5Oe48tlSul6fj2EfJv92g/LzqCdVuU4qHYOoiaNz0McKI6NiB&#10;1gfhRMHPWOB3tyAEUxdh5syZ2aoVQmnpgG0trq4I+v6oS+UwfRUbqlsQgqlLwPdHMLRGd6RNNtnk&#10;w18fxY033pjdEDyPX5EAcMKgiBTJqZCVjdLa9IvAfOKJJ7KFTieke6LgZvUTNK4vMG2jW+rtPeVP&#10;L0V3Y8rXG5xbb731ep0CmoLSacmvJ9SzIHeNgncxtaXU75YpXQimLoDOxXGyXidaXnzjG9/48Nef&#10;4DmscgSP6QfFN70WocFVYMMNN8yRKfkncVcgNHU+7gXcECjT/d+9LH+seWUaQ0dGAU5wUZpzqtRZ&#10;/WXFIugeffTRnByTqkJKSBLWOs+kgKeI1+kJQHmW57jHXnWmUMUtgXKeIp0ujFVyjTXWyHk4/tZb&#10;b+X3gfPPPz9bDBsJ5SG8Fyd0OwkhmLoAvJ9Z0ZrRoHsKJs9gfaMXYY1jJSOomPsxEEpw1rYtt9wy&#10;MyLuAVgUYFWCzLHUyack5S9lJ5gIFm4EL7zwQlp11VUzuxEfnLsAAcJ/CSsjnFZbbbVF9wKhMmLE&#10;iPxsgk0eXB6+/vWv57JWr/VuPNLlixlSsI8fPz7HFicAv/Wtb2Whxin0jjvuyMp4aIZgAvXIH6w8&#10;p5MRgqkLYGphUW4z0FMw6TysSEDIEABYhw4spjf2Y2pHCBBc/s/FgHDhuyPomimL8xL/J8cKk+Hb&#10;tOOOO6ZDDz0061y+9rWvZWHHU5zAwloICn5SplMEU7kXCBRhcq+88srs/Cni5imnnJLWXHPNj1wH&#10;66+/fs6bn9Y3v/nNLNR4ZhOw3CMwP1M6wqLq4d4swURociHohp2GQzB1OHQ2QcuaNcoWIVTADYEw&#10;AlMgSltTJAwKq8F4+DeZjpkWmWaWKZfrlbcwLtMl07+qRcrUjo5IB6XDKks4lINey3SHU6dQLQTT&#10;rFmzcn58riRTSPcrpzJgTaaXPMQJwnIdwaMMWJdpmjyUkX+UROgS+OqVnxVLZ4EylGldo2E5D8Fe&#10;ZXadiBBMHQ76F/qlTm/IiwOBVwQKIdQbCMFyHTa2NDo5QsLOKv2llDYNxs5CMAXaGjqXaU2gOSCQ&#10;6J76C3RepqEhmAJtDR2HPqan/qRRYOIvMB269NJL8zSHst2UzTQLdCQ+VKZHpnDWvLkeMxGut4Q9&#10;sXavCuW3Cwk9VGElpn+ec+KJJ2a9D5iiWZbS6WAI4GoRginQ1tCATeVMU5qBqvKbbknoFApqehcW&#10;rOIHZArCNQCD40ZAGX/wwQdnwbTLLrtk5TgdDj2Pa8p9dEAsXsz7JVSKeymY6YGKwKXH8sxOhm9J&#10;56VOQjAF2h4UxRS4zUBVMBnJ+SCxYmFElO5FcGBHhBMIg0KQ2NDAol2Ciomfjw5WhDWV8oqkiQ0R&#10;rKx1wCUAY9pqq62yQINuEUxcKpplYW0lhGDqAjC5c3hsxihbFUwYjVX/hFJVMGFA9CJFcDDTEz6E&#10;jRApLF6f+9zn8oJVcE8pK6HKusaaR8lcfQdCsPhAdYNg4prA56o/dVoDhRBMXQAdnQK8GdO5TTfd&#10;9MNfKfsp0Qd5HpO70Cf0SliPKRrBwqFR6BOdzHXcCfgK8bxmwid4eFKbugEBhyU4TzelY5ra8RDn&#10;IlAsZ0z/hGKnQr3wUqdra8YA02oIwdQloBgW1bEbGnWnwTfjvyVMcLd8vxBMXQQ6HGwjhFN7Abu0&#10;0HlxPlidhhBMXQQCiRLalKcVhBO9UZmKcSvwf9M7ym2/6Y8wBR2SUpyi2xISVj9TPMf933X+7z5/&#10;uRDIh26NZ7Z3LeeK+0IVyuB8gWd5RivAe1D0myJ304ASgqnLQJ/D/4d380CD3otfDvDOZmWjB6NP&#10;4lHNjYBOhQuCqSi3B4zPkhKd1YaR1tdZgiLxkcIKhVfBMui2CC1uDCIP8JMyne0JQmjQoEEf/i9l&#10;YUeXNdAoOjj14Xc3IQRTl8Goq/Nzanz44YcHdBSmMyn7zmFIFsMSHASRhbv77LNPVniz4rFErbPO&#10;OnlxLHZD8HAjKApw6/AIHuc5lFIUE1LYkwgE/KIwISzKNdWFsOqgGleKMBOdYCChvOKV8+3qNqEE&#10;IZi6FDop5oFNDJRwqgomrEUnxKKwBL46BBNmx9VB5ySQdt555+xcCUUwQXEX4FpA6Oy6667Z81zU&#10;ApEBwDMIN4K5TCELWkkwKR/n0xJorxsRgqmLobObKhWHyP4emauCiauAECiYkXAopniDBw/OQgY7&#10;4ohZtozad9998z1cD3iT67ymO4K2WdnPOZMQs4kmwSTSJKZER+W3c6a0BdiJ40UIDIRg8mzlIFw5&#10;kipvNyMEUyB3Utsj8R8yWvfXKG36RSACocNznHCk1JaENOEVziJFCAkqhz0RTsAhk2AizDhi8ney&#10;8t6yDe/AlwozlKzfc698Ma3ihQ70W6ZNxYucgtxUsL9Q3tm6Q+9TluN0M0IwBTJ0XtMheh6K527w&#10;Lm4FcDw1nVbv1g3216DQ6gjBFPgI6GFMi0xlLBbt7+ldt8AU04YIlP2U9qargT8hBFPgIzBiSwQU&#10;qxYTvSleN8SZbjbUq2kogUTw0ydRwgdL+jhCMAV6hQ5D58S5jwneGjcdK3QgfYNpMgsbYURvZh2g&#10;YyGQekcIpsBSQUeioOW0uPfee6fbb789+x4RUtHBPgr1ob44hVrYvPvuu2dFffFsDywZIZgCfYJO&#10;p3PxF+JzZL84Uz7m/W7udIVdsh7ys7K9FD8qVscQ3H1HCKbAcoESlxMkUz0hJbSJECSmfJ2sP/Fe&#10;3p2fleUx3t00zU4tXBEwpsCyIwRToGHQGSnN+Qnx3jblo5uyTo1PkakM61M7MSsCyHsRQqaydEV8&#10;ojhB2ssOW+Sl7nzo3hqHEEyBpkCHJoAIIkKJr86xxx6bo05ymGSZ4sSIbVk0y+rneveV1B8oz/Js&#10;goVzpXV6TPiEjm3LsUDltkMwXREvdWywlDfQeIRgCvQrdGSe5hTDFuvy9rbejT8Pz25TIl7YvKAt&#10;3hVNwDITG0piLKaIlpRgZjy1LdKV6HewFn/93zNKKBXXW+JhE0psTlhfccdtismz/JhjjsnPtRTG&#10;sy+55JIsNF3rPs6mIYD6FyGYAi2BKnMhWAiusgyFDseut5Zr2M6bLocAwcAo4IsSXmKSJ2iwHCFR&#10;hC8R5oWrAwEo9ngRdsz2VcFDUNKVKUNgYBGCKdCyIDCEZ+mv5TF0SYQXgRgYWIRgCrQsRAvo78iN&#10;poL2wysLegMDgxBMgZYEYcSqNxBryEwjTRfD5D9wCMEUaElYRyZU7kCAUGSRG+gIn92MEEyBlgOm&#10;QmFdDebW3+AOIIAeq16g/xGCKdBSwFD4ETHZD7TDouUk9E0Rm6r/EYIp0FJgqheN0iYErTCN4mjJ&#10;VSFcCPoXIZgCLQUe4HyXWkXxjLXx/ubgGeg/hGAKtBR4ZFN8txIIy/333z/WwvUjQjAFWgZ0OXZA&#10;aTVLmPLYOcWuLjGl6x+EYAq0DKxh41TZiiCcrJ+zxVQIp+YjBFOgJWCaZO1bK8cWVzZuDD/72c8+&#10;PBJoFkIwBVoCpkrz5s1ruWlcFWVKJwQKPyfRC0Lv1ByEYAq0BEQLEJ6kHWDfvZNOOimtuuqqedff&#10;QOMRgikw4KD0Hjt27If/a23QL4nI+Vd/9VdphRVWyA6YgcYjBFNgwCFInCBv7QBCdMcdd0x/9md/&#10;lgXTZz7zmVCGNwEhmAIDCpEoBXZrZd1ST1CCc7r867/+6yyc3n777Q/P1Id3o4sSUsWW4KJwCics&#10;ikE1ibBZonRao0dYd6vQC8EUGFBYxU9P006CCQgM8cpXWmmldOqpp2aBw93hoosuylE0DzjggDR0&#10;6NB08MEH5w0ZHKOXss/cBRdckBX9QvuKqCldccUV+f+OO2/rJ6FXROXkPyUfTp42QGC9FNVTFM6B&#10;XOjcTIRgCgwYTIt0slbft5/QLFY42zXdddddOXTvTjvtlHbYYYc0bty4HJ+coLJ1E7bTjK2r5Keu&#10;GAnszCLSJmF22GGH5bLsuuuuacaMGenBBx/M+/wRWphauwl9CMEUGDBYIMtpsZU6jrJgQ6ZdhIwl&#10;Mqaaw4YNy+xFjCjHdXjXtUrZS7kJRAwUE508eXJmWsITew9TRdPQVip3bwjBFBgQ6Bj8gQY6hG3p&#10;0JgIHyUdGAPBgkyvMBObI7R6R+4N3k0di9ZgmsmKiO2xLJaNGFpRUIVgCgwIXnvttbwjyUBBRzQ1&#10;e+aZZ/J0yBTIVk52SsE6OhmEMF+sWbNmZT2WPf9MQ1tJAIdgCvQ7TIN0CNan/oZnv/LKK1kJbSuo&#10;G264IW/I2ep6rmaBMHr55ZdzDCyCiuKdHm2gBVQIpkC/g67DHnGmEP0FUxZKa1t7Y2r0RPQt7TpF&#10;azR8C3o1+qnzzz8/jRo1Kj377LMDFhcrBFOg30F3019LOQgk5ngC6bHHHsudL4TR4qF+6KVsh07p&#10;f8stt/T79DYEU6BfwYTNp8eUqpkw0pueDBkyJEef7E921ikgoHwngfsGDx6c9/hr9ncrCMEU6Ddo&#10;6EZhjojNgPwxJArsQYMG5alIb+yodDp/q797wvFqZ3QNIdfTklXyKcf78rvn/6voec1AwbN9uxEj&#10;RmQdXbOneCGYAv0G04GJEyc2ZdTVcZj7KXBZmZY09XB+5syZ2RnR0g/e2by3e+KOO+7I1xSw5F1/&#10;/fXZ3M6RsggLguPGG29MCxYsyIKXgCyxy59//vnMNu6///68AwyXBPebLlG+c850HSW0aW4Vynn2&#10;2WenCy+8sCV2B6Ysnzt3bl6S08xoECGYAv2GF198Md18880NH/kJBY6aQqdQavdkHb3h3HPPzZ7b&#10;1uvZQ45wIDhY6eTBe5p+hcCxto3goK969NFHs3MogeJ38fY23bn33ntzRqmSJgAA//RJREFUx4V1&#10;1lkn57nRRhtlQaV8u+22W/Yf4ks0derU/DxKecLv1VdfzdNc9cNA4P+E5i677JJdGayjawWoG9Nj&#10;fmg2BV3a+u4LQjAF+gUar9AmjY5QqcMbvTGNvjIxe9eZllCMc6g0VdHRrFcjRLCa2267Lfs5HX30&#10;0Wn06NF5vZpOaeGuaJY6J9cD73XfffflKSSBBuuuu24WTP/8z/+chY0oCl/84hfzsTlz5qTVV189&#10;uykwz8+ePTu9/vrrmWW5XxkILAKPj5Xj/a2AXhKUnXBn5Ww0Cw7BFOgX2DxSI24kWNgsu+AkuSws&#10;jCe0PCzf2HjjjfOUiX6KsFp77bVzfG96KkKDoDCNcY+45BTCZdq233775XxspGC6ZgkIFMa02Wab&#10;5b8EE1b13nvv5WUuhBPPctM8jInTKcZEIJ1zzjlZ2Km3gw46KC+Hwa5aCercgGO6awrdSPeLEEyB&#10;pkNjpVtqlI5EfkUo6azL0hmM9lbtW6qhcxE+HD4L++LOgEnxt8KaLOXAolyDaRFUmFOJFnD55Zdn&#10;Aef+5557LguUTTbZJOfvOtdjZKZjhJvpoWmae/kNEVx0T1gZXZdni1qAERJ0ytGqMavUH4HOYVV5&#10;G4EQTIGmg5KUorlRo6mRefr06VkH06g8A8sH38FUFutshM4pBFOg6cAQKI8bAR3Alt2PPPJICKUW&#10;g+/BuCECw/J+mxBMgaaCwtZq/UYoRzV2ehi6mUaMyiAfFrB6MKUqzzFFYX2TTLvoiSipuQ+4Biu0&#10;rVPRs5hqcl9wrK/r8ORH6b04mFKW5ypLgWdLS2uddI0yNkp5LT9sdnnXQYZgCjQVFKMiLS7vCAqE&#10;A3+jRupadMitt976w//9CToYpXNhevRL/JHonxyjA6Lf4j5gZT5WSEDQBzmvnPRMlOPcJPoCgs+z&#10;Fgf50l1dd911WeFeQCAoF+vg0uh7PEtUTIK0USDolnfqHoIp0DTo3BaDNsLMrZGzvvEraiTqCSbP&#10;wnZEiGRx839+Uq6r+hZxeuQDRYlOCLlOh2RxY9ErICC4HJSwItwCRFfgQ0WwuAfzop/xG4M7+eST&#10;syXO1Ej+VRA+BKPwup5VFUDnnXdeVqhza5A3owMBxrfKFJjAVBauDsrSDMEEWNPyDCAhmAJNA58g&#10;lqhGQCfSmRod47qeYCJQb7rppuzesP766+fpkmkdQUWYEBwECaHAEsU6yGmylJFwIUD9X/IMeRZw&#10;EdBxv/GNb+Tja665ZhYMhN9WW22Vp3Elxrd7na9CnhtssEG2hPEcr0K5b7/99nyvKeTXvva1HL6Y&#10;JVH+HDy9j/eQT7MEk/z4Xy0rQjAFmoKy5EMHbgR0UN7S1Q7eCNQTTKZkWIdzfIpM45jx+S7p5ASU&#10;zQIo4G0wwCUACzFl43ZgKkdoiWbgGkKNgMYgCAN+UhwzOVgSaCuvvHLWCREQ22+/fZ7G7bXXXjmO&#10;N0ZmwwO6qwL52WyTe0HxMi/g2sC/auedd87lWHHFFXNZ6eW8i3elG+PKgGk1SzABIbusCMEUaAp0&#10;VvqYRgkS0yDCotFQvuKpXeBZpnLOEQI8s10jESSErmUrtlzCSlxnKsdHSQcnfAiUcr3zhB0h4Bx/&#10;LoJIHfltaicf18sTo/FMUzD5WQrDp4n3t2Q5jHvkrZzluFQEofvlzViAZfLLMkg47v/KrzzKJg9C&#10;uNEgDJd1OheCKdBw6HyEiI7mdyOgIxvxuxHqELshvCRCpNSrv+V4OdcqICQJ2mVBCKZAw4FxGL0b&#10;JZSAkLNAttFQxmon7y0t6Xy9VFDveM9jEvYiVc+3M1hjl3UZTQimQEOhMwnQRo/SSJgq0Z00GhiG&#10;Lb+Btcv6NkLVgmPrv1ZZZZVFerKyVo7FjM6Ihe5zn/tc1i3RAxGeFOYU0lWhYjrDCseKV3Q5nkVB&#10;zWpJf2SDzC233HJRBAFe1HRI7Qzfy7RyWRCCKdBQ0F/o1I0GAaJzF0bRKMi3KL8JE+Z0epmya0gR&#10;WkBQFCsj6xt9jdCzIg34S0CxfJl2ycPUCpj16YRYy/h1gf97NncE+bDCOU/vA9ghC1s7w6LmZUUI&#10;pkDDoGPrXKxXjQaBJPRI1WenEagKJrBY14JclixMpyqYrPiniAbsx3sSMIQZHyShUyzOBREICjuS&#10;p9/M+/Io8C4W/fpLOOnIJRZ6uwsmbWH33Xf/8H99RwimQMOggwl+VjVtNwoaOsZSBEOj0JMxcWbk&#10;uexdsBfme8eZ3jlN8k9yDxcCil0Ck+ne+U033TQLKmCVcx1gWcU5lJe2c/L2Pqx1EksfYdgpgkks&#10;q+UJ0xKCKdAwGPWFtW30dKuAvqJR6+4K5GWKCBgSp0AxmIAwMcUSzoRDJIFLOBEo2FIph+kZQYMl&#10;FUZHv1LCvBA6wvHyMcKcCBxLSvgyib9k+scB0v0lT1NJDKsdYQrLM3152kEIpkDDoJM1KuZSPWAu&#10;lmjYRdbvQOvBdyHIi3BfVoRgCjQEFMXWdjUbRmPPMd0KtB5YFU3nl5c1h2AKLDeMkhS/ZRrTbBBK&#10;lnwQhgPBnLgJ0AuB6SvHT1MwkSstQzHVc8y0z3m6FsdMzST6F9M5i2xNF+mT/HW/aR89FEufzs0X&#10;SNhd53p2duwUeyxwr/WJAwHfQZ0ceOCBDVnPGIIpsNywhIL5vL+gEzDHWztX4h/1JywPoQ8Cz//y&#10;l7+clfKEDt2T9XPO04kRYmussUZePkLPxGrnmLITWoSQVf/eZ7311lsUepfwpfuybMWiXuF3Cb+q&#10;cCKIxCYvIKitsetvqH/visnyN2sEQjAFlgsapQWsnAv7GxbTYk6NjjiwJFQFE3Ad2HPPPfMxVjlr&#10;xDhhSlgNvy6LgFnuCBbLayjT/abkFtOJhU89cj3grkAYiQAAHDxtWCDvnmFfOIQWDJRgInS5cmB5&#10;jRokQjAFlgssWXb/MHoPBIQQ4T29rGuylgVVwaQjFmXv3nvvnYWHjQM4W2I9GARLHMvb0KFDs/Wu&#10;hD1xb9mrjrAynbPwmXAhmLbbbrt8jfuFK8GYenb8gRRMRbDy01reiJU9EYIpsFygA7F8olEj5bIA&#10;Y+JGQN/SH3oujKiY8gkey1AIDSFPTL24HHA0tYLfLirYhCU6jhNMfpv2EOY2zOScSbBhRY6JnIkl&#10;YVD0UaZ5WJcoAFUdkvc2lSvvTDDxJO8PMEKwkJrCN8NvLQRTYJlhxDRFKR7OAwmdkzLZ9KmRU4p6&#10;oFMr4Tw4S2I7nqcMOixGRH+kHBTChJVj6sl12JBzhJlpkHP+Ss4TOOrWb9M/5wkdeXtegfzkXQST&#10;ewivZkKZ6MjEpeK/5R2agRBMgWUGRS+FrsbaCtAxdWLCCQvpD/bUTSCMBf8TvrcI0WYhBFNgmWCk&#10;LCb7VoLOQkCZLjFdM9v7f2DZoD4JJBEj6PIYOQqbayZCMAX6DI3SVMTuss1uoMsDHQirE2ZWKBJT&#10;oVYubytBPakvrgwiJxD0/SngQzAF+gwNVCiP5Vmk2Z9QXh1ryJAhWRltMwFK5v4Y+dsF6kF9mP4a&#10;dEzZrBMsC5X7GyGYAn0GBayGy8LUTtD5dDQOkJwXmfAprjGDboU6MVUTX5w3OtcPVkcK/oFECKZA&#10;n8FMzE2gncHxkameIlekSv5DWFUzTN+tCO9ZNuokqP017S2Ww4FGCKZAn4BdUII2y0zc3/AezPPM&#10;7vQpkyZNymzQ+jXLLNqNFdYDQWOKxpKGJTL186Oi0DZtY8AYiOna4hCCKbDU0MAtKOVQ2YkoHZjH&#10;th0+uBwQVDryNddckxlVqzCKJYGwtfCXLpCDp9hP1ttxDOUUSuC28nuEYAosNTRmW04P1PKT/oRO&#10;K2FUvLB5cXMo5Om8zz775OUnpoCEtI6OdaiX/ursnkOIEkCYEE9zUTWVi+c4PZHy0h1VHTb7q3zL&#10;ixBMgaUGxbEFpt2K0rElAsu01hoxEQMwEmF4N9tss7z7CR8vDIVwEK0SU7F+jte08LkcQdWnaAIS&#10;D2//5ydECLrOjrwl7ImlKRic5wwePDhttNFGOR45Nucc4ag8ylUtZ7siBFNgqaCRC9VRXRIRWDww&#10;FQKIQKJoF/ub5Uv4YaF06bRs8V0SBbSplw0KWA05h1osbApJaLWaM2szEYIpsFQgkIzO7TwKtwvo&#10;sbCtbq7rEEyBpYKV82Xjx0BzQZdnytZqlrL+RAimwBJhCiGsSDd3lP6EeiaYusWnqh5CMAUWC9MJ&#10;OhEK2UD/wVSOQrxbEYIpsFgwgU+ePLkjHA3bCU899VRWmHcrQjAFFguWJAHzQ+ndv6DPY6nrVoRg&#10;CvQKLKkVYy51A/gjcWbtVoRgCvQKgfWFqw221P9Q53ZM6VaEYArUBcsQFwFeyYGBwTnnnNMVy3/q&#10;IQRToC4IJOvCwkVg4EABbnunbkQIpsDHYBpheYSdPgIDB+vwLFvpRoRgCnwEFo6KQ3TUUUeFbmkA&#10;oe4ZH2xgWaIEdBNCMAU+gr/8y7/Me+2LPxTTuIGD6AKrr756+vM///P8Tb797W9/eKY7EIIp8BGs&#10;sMIKOX3qU5/KYWcDAwNK769+9auLvgUm200IwRRYBNOHIpi22GKLmMoNMGwH7lv81V/9Vd40oZsQ&#10;gimwCLaX1hE23XTTHKw/MLAwld5ggw3Spz/96a6L7BCCqU2h0Vp9bh98pn0ByURGFJRM1EPLSO65&#10;555022235QD0/t599905FKzgYy+88EJemCtiosWiFN42hVx11VXDd2kAgJ0KlUsACZUrMByrqGBx&#10;f//3f5+jYPqe/u97Sn475pwdTuil3ONeechLnu3IfEMwtSCKRQZrwWKeffbZ3AhtMWRffstExo8f&#10;nz2DBZo/5ZRT0rnnnpsuu+yyHOa1hHMloJ555pksrOTh/9VIisLkWsV+6qmn5iBwttTeb7/9skXO&#10;lj6iKcpLo7dJZGnogb7B9yy7sXABsG2SAWLBggXptNNOS8cdd1z+lhMmTMi7l/AfE0ZXlEtGCMlA&#10;Y0ARotegIvntmHME1bXXXpvvca885CVPeXuGZ/Hk92xtwqYLyqSttZrwCsHUIrAeza4W8+fPTzNm&#10;zMjCxzZCBI6YzpztsBvCClOiHC3xnRsFLEy+8tdgjbwEG7ZFEa6xT506NQst/jWEHKbVjiNys6EO&#10;OUcKGSNMru/pu55xxhl58Hjssccyw8V4bThJ4Df6exaBKG9RMT3LMz3bwKQsymSTSwPelVdemQcw&#10;1w40QjD1MzQWAkCoWg0EU7EVs+UfNpIU39kuqALLt1qHVx6jqwZuyoBNiU9tVw6BzezF5lwZgVut&#10;/M2Ad9T5sUkMxk4lvqcdVHR+zOa9997LgqoV60OZCC5t7rXXXsuDIEE6bNiwzLIwMu/WaKG5JIRg&#10;6gf4oBgI+mz6ZNW4UYp+gC6g3f2FvJ+GjdWZVppmXnDBBXn0JYBbsUMuD7wP5sqE73uWvedMt02P&#10;dOJ2hzbpXR544IEsqHzTefPmZUHr3ZvdZkMwNRGYgxHHhzUFolMwHWtFNtQoeC8jMJ0UBohBeHd6&#10;kHZfkOq7MeF7JwMLY4Hv6X079XuCd/Pu3tU01PeU1IV3bwZCMDUQPqCRBG3HHCiSjaJYQ7uzomWF&#10;96Y/s7Pt8OHDs0K21Ec7dGblVN4jjzwyDRkyJAvY/mAMrYzyTe1355uaxpvCN/KbhmBqEIwcpi7C&#10;0FIoYgydQOkbCY2WKwKrkeksYdWqujQKaYzgkEMOyUpi05rAx6GuqCOEaGH9M/VrhD4tBNNyQOWb&#10;nrBOUXgyxbaqkrOVoH4Icta+UaNGZf+qVjBZe77vd8stt+Tvie32t9K3XVG+KUY5cuTIvLZveaa4&#10;IZiWASrbSE8RiOLzH2lFX5BWh/rS8VnzRowYka2U6nUgwETOv2fcuHF5ihICadmgzkzp+MwdcMAB&#10;edAx7etrXYZg6iNU8Pe///3s98GZzdy6t0ovW0Q7z9+Hs2TPa3UA/kLVaR8hxxHPdKIK96LNxZLn&#10;vHyBSZdZuhx3v3yMWn6X0cse935X4TpTlYH0X1EmjJOvFOul9+gPeA5roun3woULFysYdTBTdPeo&#10;d9PSnt9TXfb8nn6r33rf0zfzPf1W/8UvjF7LOb/L95SP8pVvqxyuaVUoY3E/MOj4/9IiBFMfwQGS&#10;B20ROIsDIbDaaqvljvb2229nv5ae95gKUqpSqBZwysPGPKfaQeXBU5tQ1PiVgee3Ts1KxNubFXDK&#10;lCnZW1s+/Iw8n/leXv7fMwAcAYuC77nnnh8eGRioG53UO0rNtuIRBNOnT88m/6VxFCWIttxyy/wd&#10;6BN5W/e8h+DAFAixAvoXzpYXXnjhR97JoOZbmjYWBs6pVrnotTA335FzJuHpe/pWruPkSlBRPrcy&#10;1I+65bxp0Km288UhBNNSQiOisOV7pEEsqRGDa/i4jB49On8QjZOQMIrQX2Be9BnbbrttZlPMz45v&#10;tdVWuQEbxS0LMZL7SxjtsssuuaFjSMpEOYsu09foDNttt12eFmnogwYNys6PBBfhZ8TiSc771/2W&#10;OhBk3BgILB1noKHOlNMIO2bMmMw0lqau+wrrBMeOHZv/VoX/4oABz5kzJ+2zzz5ZOPmWhAR9ikGB&#10;OZ2LhG+g3OrVNHWVVVbJbcbgYXBSz/76Biy3vrN35uBINWCQcN7zNttss7xUiO7Lbzo5166zzjr5&#10;Gwskp34ITe1H27LkxbNbJVSK8qnjN954I9e5gXFJ3zQE01IAdVahhMfSNuICI+Ltt9+emZYlJzxq&#10;CR3Cat99982j495775234OYtbN2aBqghu5c38e67775oqsU0u/nmm2dBVwSTxsjCJV+LcOlJ3L/9&#10;9tvn0djvwYMHf0QwGXG5NFhfZ/EnB7ozzzzzw1IPPDRc0xnl6snwlgfyNRgUZrKkDlIFwc+Px+DE&#10;+kowbbjhhrnesU3f0bTLdzWI+X4GkZVWWik/h+8PluubGJQMGNiQgck3siuNdYrWMkryXXHFFXNb&#10;cZ4w8lsbXHvttbOwKt+VgyeGbuWAZztHeLYS1IH6IaANwItDCKbFQAPQKXz8nvqBpYEGg75qVAQI&#10;wbTzzjvnvDQkv63s16CNhGg7paEGrFNq/OLwGP0cc85IetZZZ+XRh7e1hmpk1Qk0epskGoUJU1M6&#10;eRiZLeZUDqZ698qPMDPSE7oascBkrQad03TFu/V1UOgJ92OfGMuy5KUeGTrUI38sbHPNNdfMZWSJ&#10;2nrrrbMOyvf0f9/bNRiWb27aSHj4fgSWa03ZvJ/zBgj5+q4GEMLLlFZ+prjM8fQ1BiXxsrQvrNjz&#10;CTvf0xRT2Brf0zrHVgQBZUG61Nt3CMHUC1SeDkyA+PDLAo2DTsDopTETNii3aZdzhI4GSFehMWqs&#10;jhnJsSzXcEXQmF3nr45RppMaHibmelMKa9c0VszO/Row5ajj7tUITAk1XqO/Dup5hQm4r1WBUdKz&#10;LKtwUl+mOnRtfWFJVZiqqX9Mx2BAd6JeMTB1py4JEt/XufI9XY/Vuh8TIpCUw3dzL2ug9/J+9F3a&#10;i+/pGyqr6/0mvAgo7cXz/d9AREXgO2sjBjrt1qJrz21VeC91SW/m2/RECKZeYHTEODSwwMCDwMUW&#10;liUov05AIBDigdYBYUwpblDsOViEYKoDFUbhaDoUWDwIjGVlIH2BZ9Cpmc5gCn0BNmHquqzMt1vQ&#10;H9+xJ7Qf6gXT2OrzQzDVAZ0OpXOjYLSmL+gJHQXtBx8FrbWC+6qrrsr03d5uFOI6pP+z/lx//fW5&#10;Y5p+KWex2PnAfYGGwMrXG8p5Fh6U21SzJ0w5KNpNZ3qDqUd5x+WFOqLc1ZD70ono3DDgRsFUqh5z&#10;8z1ZSAuwAd/QdzPVM61ndVMWukvTO+dM6XxT+kNWPd+zr9Mw0/PFfQf15nuy1JnSVgddUynCe2mN&#10;H6aL1fdcXig3Y0T1nUMw9YBGwsTfyNGDrkHD6QlWGApw+gIsbf31188mYDokSlGNlgVNo2H1IYzo&#10;qShWWdWYujWqYsEpH1bZ/ZaX4xq9/CXH3OOZ8nOd89V5vvvpp9QFnxyK5yrbcG3Rm1G+shjKtxwr&#10;zwMCmT9WoyB/sasI6qUB3Uy9ul8esJxSaveE78FQol5h3XXXzXVI2FD0Ejy+J6HE2qi+6KAYSORJ&#10;aHg/OifnSp2ry/I9y/fyjarfgbBzXqrWP5TvqVz7779//l6lrXiGtuZ+riilLRjoyu+Sp99Ah0Wf&#10;1SgoH10bQ0xBCKYeoChu9LbM9QSTD89kypcII9GQKDKZnwkCTIM/k1FMI2L69wFdxyWAX5JGCaXh&#10;8ZwG19DHcAdgEWIFIuxY7ijT+SxRvhrNnacoxcQK5CdCpbogOHUmx0DjxOKMcAQiPxq+Oo5p4N5B&#10;RzMqQ6MFE6ifpdmhVqfjC1XtpI1APcGkXgwklNfqUn3pvFw7MBVGD1Y79aP8grC5R9m+8Y1vpE02&#10;2SQLAHAvFoENg+tcL28DFBcDwsE35O9FF0pY83+SD4ONxbQF8mPowFx32GGHrIQv31PbIkyxcm1P&#10;SBf5aCssuYQFp1IWRW0IGi2YwDuyThbmH4KpAh9L5aikRqKeYNLwfFy0nZBBj41aOvJGG22UqbeG&#10;qnHwl+G056Mpm990LYW6Yz/KXjqg3wSaKQd3Ao1UZyGU/NWQTRuN4jzHSyOvwnQSXSd4qtM4oy5f&#10;LCMow4Dz7scAhg4dmjsFllDK1gzBpB44JRbB3Bsw0nre2cuLeoJJXRgATMXVD0Hke6qbb33rW3mw&#10;8z35OOngWLn3cA2HWO4kZWqt/orQAuUn+LUDuk8DmfZEgBg8CBbTW+oH3wNLxECq8D0NhHvssUdu&#10;LwXKUDzVd9ttt5yfwbLUrymrMjtOSQ3NEExA8MobQjBVYPTQaRvdkJmQq1648sdS+C0Z1Xfdddfc&#10;mLATx4v7vsaBmWj0Gh2Gg+1owDq8kVOnR/1N8XQK0Kg1fMJGntgFNmP6p1Np3N6TvoP+xVSjjODK&#10;5q/nEm5GYP44Okk5R5HM74oeCiPwXGU2rSvnsCwwOuuwjYRyeKfFWehcg0FyufC7kVCXVR2k/LFT&#10;9UH4qHPCZ6eddsrvrkNrA1hHiV1kuYlBiUAhxExNfQOe5b4nxkxAgDbC1wwj23HHHbOQYmH0LX1j&#10;34A7BTaGZRMazpVv5q+2pO2UQc9xiWDi60ZwbrzxxnkQxbapCwyK2iiWpfze2z2mrD0HskZAO/de&#10;nhGCqQK6nEYq9doJpheElUSAVdkIQVjOabRF9zGQ4ExYphb1oDPq9PWU9t0AeqTyzQxyRacExflW&#10;MgCVKeRAQ5vTvny7EEwVYDWNXP4QaB6M+hhEb9C4sZiiiA60PrA3jBsrD8FUAdM4mtpomNOXUUlH&#10;Qd3RVnoYLI3iGn0FH8W0jO6h/C7JPTqce3zEKrAY91RHPyOQKYFjzhtFJfA8eXpGO8K3WpJgMp2h&#10;r2k0qt/Tb9/T9Mx38U2r39N3qn5P15XkezqGwShvFfJ3T5XpOOZaf+XrW1a99Yter10RgqkXaCg9&#10;lYaNQFX5TS9iTRp2RiFJ6Um/VBomvQOlJh8XibKapYTli4XJR6MbKh2jgA5Bnui5vFzHqmNRKOYg&#10;T4sn6ZPAeXoonakd4X2qlqeeUAf0dc3orFXlt++5xhpr5LqnvKULoigmmJSB/o1li0WMFZMwpbvx&#10;HUrkh9IZC9znm8mTTqp8Tzona+nokjzf96yqHrbZZpsPf7UnDKT0Z943BFMFWEWjfZigKpjk/ZWv&#10;fCVbxTRU8/+qxe6b3/xm/jAEDyuJUZMylbLbPvasYRq+vxpoAR8o9/FF8YGNPkZuOhZKco2adaW4&#10;BbSzYFKHlLHqpDe4htIZA27096wKJnmLHqB+DST0c4wF4BsybKhrrMnAgsHxJSJ0Pve5z2XWY12c&#10;71ncRtznW7mPi4FvKWkLVA2MEpT/DBfaUEG7CybsXr9QpyGYKtAomNc1gkaip7uAkBUaJIuHhlzO&#10;aYic8nwYv1l1lIl3NT8VikqdwjnHCZ4CJmn3EWZFce2a4uXrt2nkyiuvnM/Jo10Fk++DLSxJCa8T&#10;e/9mCiYwmOhUNi8w4hfBRNj4hp6v7lkrCR0KXnXPAoctmQ6W7+Ova7he+F3cRMD/sWttx/fDBrG1&#10;gnYXTPoJKy6EYOoBtNsq70aiKpg0KIJJY5WYkD1PJ+MOgN1o5EZUUxHgj4PCs47xUwFTANOZAr4z&#10;RmN+KryJ6T10HlNAUx6RCDR4rgLQzoIJC+KDtSSB4x35penQjURVMMmbY6Ky+O17qmvCxPfjAkCA&#10;YEWWpCgTVwOsBwPCetzne2oH8nEN8z9BRdiwmBJG/NBM3bgTeL52Ygpf0M6CyfsL3VK+VQimHtB5&#10;SzCuRkEDKkpYSk9Cx3M0QEKnRLbU+DyX7w0hVC1DYUElH/cSQAU+rAbsvAaPTfGrIRA9g19R1afH&#10;X89YEutoNXhvnb+61mtxUNccC5ckxPoC34nQAN+T0FH/yiYKJYuh71mYaglxU76nOvc9lcm3Avca&#10;TEo5nXePv76lJE/fExMknJ13X0HxHWs3qBf61sI0IQRTHWAZRqZGNubA8sP3wCqKI+nSAisxOMT3&#10;bD34JlY9mAJXVSghmHoByxemEWgNlAZcNl/oCyieTanofAKtBTMH6/J6GjJCMPUCjZi+B23v75GW&#10;b0pZjqAzWktnymAdETMys7Q1aaxOdC10DlgEvQS6z1pHt2JpgnxMTek1ioWIx7TlGpSuLEEsdZTr&#10;ZXpSYBpBOV+U7Cg3gT0QIIw823Snr/D9GBrohqrT4/6CZ1pLWH6ra9+svBPdEd0g9w66J9+fXpIQ&#10;9r6WjHD7YIm0BIkS3bSHa4IObcrIuut7WupiWqRdVHWQ4Nksh3zACtSLqehAQFu0zIXRoGcfC8HU&#10;C1SUObyR1ojbn6BDIBBAOSi+mZo1ZI2YDoOAMtrwoxETmsKVUKJnIlA0dPom7+C3fPjPuI9+gvWD&#10;MtbSDg3Wva6vjlzusf6tLOtwnbVY/Q3vqWPTmfVswEsL99E1EQr9rVdTb6ymoBwGAmveCHxsQXls&#10;8+U6OirlpNRmmPA9raMz1aGr8n9r13wr19ioQv0YmAxcrHzyM8jQRxFyVT1UGcgKuBsszh+sWfCu&#10;BlB+g/W+aQimxUCFURCzFmAu/YWqYAIMieMl5zw6Fh2UwDCq0oURTkJT+L8ya5iEkY9PSJX94pia&#10;MS0jM4ElQgHdi4bNMdOxwtQKqtEFBkIwYQEsicpWrwH3BcrP6opd9Kdw8twimMB3sLGEusWACI7P&#10;f/7zWbhgddg6huQb07t4b4LJoOE3FwTX6NgYkmsJHAupize8Z7Dy+uv7FmBTAy2YvAOmSJfb2zcN&#10;wbQUMLJhLHROy9s5lgZVwaRR22IJW+ISgOEQTJiPc6i+UdZ5MZt0ZJ3OSOq8RlmElEbKCmSHDR1d&#10;Y0frnbOa3HSx2oi960AxJs8mNE1jTVUaVe/ywQ6FGsGE++N7qrcqY+IFrk79LVs3YUzO+T5iLBlQ&#10;DBIlbIv2UNgswYQxcUeQN9Zl2seFwG/HTM8MaNpF9R0Jr4ESTOX9COQiZHtDCKalgArUYU3rhGVo&#10;9miLrpewEnRcnuv5OijXAnoCTpeWNRAuGJ0wu0ZbI6zrCCM0nglZQ0DrXetdTPt0ev415vh0VQSd&#10;UVi+BYScQHKmCO7T4IsfVDOhfrE6uhVlWlwDXlZ4d+9qauy9mgn5m26X30KhGOT8FooEG+cL5Xti&#10;c/RMppy+jWVSvj3BQzeoYxssCB5TfIOJ70RnSMAZxAgfgeEMYAQVIQbO0zvyri7vjEFWQ7g0C56n&#10;runFlHlJ3zQEUx+BgpsCNWOpQ7dDfeqkjA6YQlU30gxgEzqpaQUGE9+z8VCnBgG+Z4QmJrg0CMHU&#10;R6hoikXsg34g/GMaA9MqynhCSUPurzr1HKzUYGPq1F/Tu24AJofJsxZT4PelXkMwLSNQU1YS657Q&#10;4/7sTJ0EUxMjKdbCS7vZLKk3eC7TOcGIRelUgWWDgZsbisgIXAGWRfURgmk5QUDRF7CM0Asw8ToW&#10;Qqo+1AshgJnwyym+V0XnMdCgozNdnzhxYrZqMXzE91w81I06MshgvVw76K2W55uGYGoQfByKZgxK&#10;0rh9qGjQH0A9FN8aq+pFB2glgdQTysWJkXuF8jIYKH98zz9BHWGW6omi3jf1uxHfNARTg6HhYk0c&#10;x4Qp0ah9rP70m2klYEesQyxRAt5xLqRvaFWB1BPKybopfAoFrjjiXCyq67q6Dd6dky9hpE7KN23k&#10;NDwEUxNAOEmsPpTjNjpk0mfeNe3r5Ebtvb0fz3KCiHsBnQ1rW0+fmnZC+Z46IIUuvy/6KCzZoNOu&#10;77U08G7ekduId+YDxj2B0YArQzPePQRTP4JJmrercLrWsvHW1YF1ZB+3HRu3MhspdVi+R6xb9ikj&#10;jDrZYum9GDzK9ySAOTRyji2Cql3fXbm1ScYdlkrvZ30eF47+MvKEYBoAlA/PkbJ0ZstGSphdH99I&#10;ZBpRGng19QfqPVd5dDrl421OeW2zRYKIU5+lMZ3OHurB+/qevOlN4SnOed5zjOXASEDz3xnI7wn1&#10;nq1MysYplx6No60oqBZ+l6VLZeDsT4RgajEwmZsCWXZgFKajMlJZpoBKmxIRDBTrGhRBoOFgLVK1&#10;8ddDtUFK7nG/fAhDVijMzlIX0xRKfDHG6VZMXywgXW+99fJCU/cEeod6NnU39RF+V1wohhEe3szo&#10;9DSYJqHASslD23TR9yjftKcw64lyvPo9q99UnvL2DM+ycsCyJmvqDISW/Ig6wS+PLlAerYAQTC0M&#10;DU7D4mVuPZOpHyUytwQNyXIDgssx66YsQzCdQL8tM9EBjOCWsPirMdJ38TGRF3O4+wgd+Rgt5Sl/&#10;yyIsHLYMAjsqoU+AgNSoq8cCH4fvR/jw0SodnuCxTszyDHoadc9RV71LflMqW5CNkfLxMi2mYMZg&#10;fMdq8j0p5l3je7nHvWVZS2kn8nXcMwkmZWjlgSUEUxtCgzcqYkzMtdZTsQRiU/QCRmmWI+yLRRBF&#10;99f/HSdo6EJETjCSYkiEjHVp8l0SdDJ+KjqQkTlQH76HNW5lrdrioE4JLS4J1pJhxVgrAWJgwnSs&#10;j/MNTffL93SM8CuhbNzjXnnIq6gE2g0hmALLBI3dFI/Xezs2/GbDYEFpHEtclg0hmALLDB3O9NDU&#10;MTrfn4DFilyAjUa9LBtCMAWWC9gSfYbpReAD50M6pUYEtutmhGAKLDd0QIH0StymbgWhJCZWo/cl&#10;7EaEYAo0BJgTz3aK9W4UTowGgvtxowgsP0IwBRoG1ifTGEsVugmEEpM9k34YAhqDEEyBhgFT4uXM&#10;k70dtx5fVliWgi0tjatFYOkQginQUBBOGJMgYd0Q9oVfmI0Cwp+rsQjBFGg4CCPLG3gdc9rsRHhH&#10;S3b4KsX0rfEIwRRoCnRcSx8shehENsHL2l58nSp4BxohmAJNA+FkDzPr8TppSkfJT48WO6s0DyGY&#10;Ak2HBaYWnLZ7J1Z+Xt1iE1mTFmgeQjAFmg46GNELhPpoZ5i2CSVroXSguQjBFOgXEE5W2tuAAHsy&#10;xWsHBkU/ZgccbhDChtiGO6ZvzUcIpkC/QQiOnXfeOf2X//Jf0pZbbpnDfLQ6sKNPfOIT6atf/WqO&#10;dRToH4RgCvQbHnzwwfRXf/VXaYUVVkif+tSnckyhVse+++6byyttuOGGOZxJoPkIwRToN1AYC+X6&#10;F3/xF7mjCx1czwfIVMkUivVLwDPTKD5Doj7efvvtOQrjvHnzsrWP7qpEf7RdlsiafoveKLJnieop&#10;0qNonKIgCJBXDU/cmx+S4Hn/6T/9p1zWT3/60/l5WF+g+QjBFOg3EDjCuRIO2223Xfqbv/mbHB7E&#10;8hVCxy6u9DlM8RMmTMjB/EXJFF5W3HNRM0VyFMXAFMu9okQSXGIfETb+SoSgGNc2fBCt0+Ji0R5t&#10;DmBNG4HFY9vC47Fjx6bJkydnoUaAcQ4lsDz/L//yL7PAk3folvoPIZgC/QbMhGCyjMMuHFjIjjvu&#10;mGOQEziWstA7WXPmWoKgZ1oe1MtPKuXiCsBxkgC0acAXvvCFtOqqq+Z1cCJRKpfrA81HCKZAw6Hz&#10;6sSmYqZNLHBTp05N2267bf5rm6d26uCE5W233ZZ3OaFzMjUUbxuLItBCWDUeIZgCDQPmQTlsKYqo&#10;lvb9FxNc4LRO0c0QQqaPdp4xFcSsrrrqqrwBhOlfCKnGIARTYLmgI3I8fPrpp/N+eBiRYGl0PJhG&#10;J3dU74YV0knZOumwww7LSvmB2iSykxCCKbBMwI4ooO1NRxhRKFNCO96tIIjpz1gDZ8yYkS2I9FaB&#10;viMEU6DPYBXDDkzTmPE7nRn1FYQzVwR+W6azp59+eq6jwNIjBFNgqWBqYopy0EEHpYsvvjj2S1tK&#10;MAJwV+ACwbqHQUW9LRkhmAKLhU7EhE5/hCFhAoG+QR0SUNYJYpoLFizIuqkQUL0jBFOgVzCF83Zu&#10;lIOh++XZzSCgOJOKfMltIlAfIZgCHwMBwmOaRzRnw6URSE888UTaZJNNsoXOkhCWqp7g07T77rt/&#10;+L8PBJ8Il1bs29G3ClYuJvnx48fnaSRrlw5Np0XhTsHMm9uKf57hFPGTJk3K9ygLdrfLLrtkCyGT&#10;PhcGU1D6H5sH2P9tIEHnxN2ABzo3g8BHEYIp8BEY0e+4445sVerrZgLuIygsHyF0CAiC4ic/+Ul6&#10;7LHH0t1335122223LKBY8QgkccEJixVXXDGvgbNshDAkRAics88+O5fJvQQTZbL8CLKtt946X2/p&#10;CQ9yy0mcs8yELsc5Am6llVbKeeywww7Zz4rf0SmnnPJhqQcO6vaZZ57J+ifLaAJ/QgimwCIQEJjJ&#10;/Pnzc0fuC3QyzMa+ctgKv6YrrrgiCwICwXGCjgAZPnx4XguHtbBYufczn/lMZj0YlXwwLh3WWjnl&#10;KoJp4sSJeWEv1rPKKqtkBiXE7de//vX0wAMP5A4+bty4nMeNN96Yp6CrrbZazmOrrbbK+h0C1Do4&#10;17QCGBIOPvjg7KTZl4GgkxGCKZBhasFbWxC3ZYHORfAQEsKDUPRiQ/4/bNiwNGjQoDw9JKRsJ87f&#10;BzNyjXudt8zDIl4LbY855pjsljB48ODMvm6++eZ0//33Z98gTMuCX/GRCBn5YEZYkDV3hCtTfYkm&#10;QCARkMpB6E6bNi0/r5UU+ZThyiUUDCHa7QjBFMjsiJLbmrZlBaFi6gRGfmzEVE5Hw1qsNSMoJELL&#10;tI2wcK0lK1gQgSTSgCkZIWb6R4DpqEXI0GERRH5b5oKZuY5glY/jhKH1bIQQFmXqaMpkygcWC7u2&#10;1UBQinCgTrodIZgCWWgQBn2dvgUaD8KJSwGh3c0IwdTl+P73v58Vyq2ibwmkzOz4jXXzlC4EUxeD&#10;7oaJnX6jEcC4RI6sZ/72rGJ5cp5uac8998zTFtO1kSNHZh2LPN58881s4jcNpAzWQW0uybzO4tdX&#10;6OSLA2W9Z5jecUNQ1iVBuVgNTTmBNZBivRGQtxhVrTjd7C+EYOpSaPx0NY3c741QEa+o5+608qeQ&#10;HjFiRP5N78MNgC6Islqgf1MYCms6Js6HQEdky6ctttgi31csbXRLRXgQKO4VBtdxvx0jbP/whz/k&#10;MjnmnHJRtFeZiN9cC9wvXlTPNW3ucd79rqnmzweJLxWwDtIPNQqewVJXLWs3IQRTl0KH5XMkIkCj&#10;0Jtg0on5M+2zzz5ZEU5/sv/+++c92nR0inBCgRKbI2TZjcSUhpNnT8ZDWBEEQEBxBzAdxTIIP8wM&#10;w2Lh44JA8PGb8r7KIJ5SgY6/8cYb5yntGmuskZlPAcGG2e29997Z+qfMYpZTuFv3xgWiWYIJMLDC&#10;yLoNIZi6FIQFD23CpFHoTTAx7+tkWBKXBIuBsRDTJl7cBIVjhBMGxbkT+C3NnTs3CwSMSSIsym/w&#10;98tf/nJ2JyAwLJ+xto//EyWy/P7H//gf6c4778xWR4KmCDVw/1prrZXLzHO9ClZF7gmEA0siQSfE&#10;Cx8oBgOMrpmCCbvzPt2IEExdCiveeUA3EgQT58aqjsnUCJvx1zTNJgQLFy7Meh3e3cz7dkvhQGl5&#10;CgbE1M9niRAjiDhqSljXK6+88hHG5Fnrrrtufpcbbrgh+z8RRhw5MS06qX/+53/OQoRwVBauA0Ww&#10;mR5usMEGWcDwJCcwCzybHgyD466AIWFiyu89CSlCFzAugreRUEZl6sbpXAimLgU9D4bRSOhIBEXp&#10;9FD0MY4RXDo+IaXTYymOl9+ERLlOPsVS6Jg8yvWOF6Yn/6IDKnok5/31f89yXn7lPH8pTE0icJwn&#10;EJWD0CvnXOe57nPevVL1dymjcvTUTzUCpp4hmAJdA+yD9asbQbj1TAWLOzcQOPzwwxcJ4W5CCKYu&#10;hVX3zPSNhE7M0maEl0zdKKIpvB2nS6pO8zAPxzEP91LEYyjuKUyl5FfgOtcX61iB/1OWl6mYzuxY&#10;u4NlLgRToGtgCQkFbiOhAxXlt990RpTQlqrw+fmnf/qnvPSkXMsqR8dEV0MQ6YR8lyiXMTobGlx9&#10;9dUfEUCmW+4jWCXnTKesk7Mrb/GVIhTpk9od1vlV379bEIKpS8HioyM3cqpSFUxAGV10NZ4nAkAB&#10;Hyrr8wBTIpwIJcplpn1/+TURNEz4JagagarcBJnFwISS35Td1Wd3gmDybgcccMCATycHAiGYuhSm&#10;UViGTt0o9BRMnCH5+/BNMq0qgklHY7oXEQBM73h+u4+FDbtiqePpjS04X8pJePFHomgeOnToIuWz&#10;Z4s4wHoHnSCYsEnCuRsRgqlLocMze1dN58uLqmCSJ8dJz/Db80rANqv9MabJkydnocOfin7IdXyB&#10;uA6I0yTmEpj+iQgAnDNN9SjumfEJODoszOqaa67JrgLQ7oJJfakf9dWNCMHUxaBY5nBYWMfyojAh&#10;+elQpnDM8X4TLpZwYFEYEQHjGMdHDpFFODrmesIGqyvHioe661zPrE85zu3Be/D65uVdQOC161oz&#10;7ygWFT+vbkUIpi6GDkBQcEIsgiEw8CBUuQlYm9etCMHU5cBurOrnCR4YeJjCUe5T8nfzYBGCKZAV&#10;y+Jrs5z1JwhF+iV/JevC6LxM8whLuibr5EQmoFeiNxJWRVkpwVnyRo8end0SXE9hbuoonjhLnjVu&#10;Rx99dJ4aup4VkJXQNLAnTAmrETxFXehvYU0Q0cmZlhJQ3YwQTIEMOh07mBAQ/QU6JCv3iy6JRW29&#10;9dbLFjy/6ZCUiQWO/oigIsgILotqKbxNeQgsa+e4DOjc9Gbbb799nhJRwDtvAS4BJW9sRJ5VRsIC&#10;RgAWsPy5rr9AEPHdIjyVs9sRgimwCASERaMsYP0xYvcUTPyXCBihSyjICcmVV145bbTRRmmbbbbJ&#10;gsaiWiypuA8QTIQq7LTTTvkvoUapTrjwpSJ06NG8k2dwK8CyOGsWEEIDJZi8p/KxRHY7UyoIwRT4&#10;CChcTZuEHGn2yN1TMGE3hA+zP+dJxzEmf1niTMecF3WgREZgUi+CCWPSsQk19/AQt+LfvaaA3oel&#10;Dish2KpCQN4DIZgwOOVR5jBA/AkhmAIfg06rk4qX1Ey9E+EhlIi/hIbn0Qt5PsFjScpee+2Vg7SJ&#10;yyR0Cd8lZcOsTMcwJgHm3GOrJwLGVE65TeEsu8FIhFIRs8kSF8IJqyqOoEC3I+8ijAnHZu9WIoQL&#10;D3cCMITSRxGCKVAX2IQOQ3BwhmyG7klnlK+/EgHluX77KxE+jhfh5W/Pe/zfteW3v+V8NT/nyr3l&#10;b0H1HHiWexoN+fPLImht+IkxVcsR+AAhmAK9QocxtcMyKI8FQwssOwhMW5ubKhP6hZ0FPo4QTIEl&#10;oozyok5SPNPzOBYj/ZKhjjAvIWZMS7HPnhbBwMcRgimw1NCZMKiJEydmHyIMKkb93kHvZVnOzjvv&#10;nF0Boq6WHiGYAn0GAUWxzJpE+azTha7kg3oxXROiheWQxZDjZjN0VZ2OEEyB5QLLlt1EbAJwxBFH&#10;ZIsXVoUddIOgKsKI7xddHDcHi29FSwiGtOwIwRRoGPgTUe6a5on1xFTP/M+Du5OElHfhjsA1gduB&#10;8CqcIym0vWtg+RGCKdBwYAqU5dgT3yBsirCy/kz4knYUUkWBLfAdC6UtzEVmMG0rxoBA4xCCKdB0&#10;EFQUwaZ8PLCHDRuWxo8fnyNY6uyEVdlCybX9rZMhVDyTHxPGQ6iaiglUh/mJrmlh8JVXXpkFUVjV&#10;mo8QTIF+h05NEPHettMtZ0PLR7AqESxLQDmCwWJdu/QSXgSG9W0EQ1+EF2GH1dB9ld1aRA6wWaXp&#10;Ji9zmyYog2kZYcRTnCAVpYDACvQvQjAFWgIEDbZCYBEGr776ap4KWtyKWVnzJgY450RK9kmTJmWr&#10;F6ug//NQFw7FX8kx511nq3DTSYLH4l3TS0tOWMzohQhIVkasrniNBwYWIZgCLQsCordEkPVMBBh2&#10;U+9cvTxKCrQeQjAFOgaxQr9zEIIp0DEIwdQ5CMEU6BiEYOochGAKdAxCMHUOQjAFOgYhmDoHIZgC&#10;HYMQTJ2DEEyBjkEIps5BCKZAxyAEU+cgBFOgYxCCqXMQginQMQjB1DkIwRRoexBGlqLY1qlEKAgB&#10;1d4IwRRoe4gcYEtwu/ZuueWWebPKEEztjRBMgbYHtrTKKqukFVZYIX3yk5/MIUtCMLU3QjAFOgI2&#10;jySY/vZv/zb2v+sAhGAKdAQEfiOYNttsswjs1gEIwRRoC5iaLS5Ren/hC1/ImwLUO19NgdZHCKZA&#10;y0BAN1EshcAVSveVV15JDz74YN7EgN7orLPOSjNmzMjhb20IUKJUilApbbvttmnUqFF5Q07/d040&#10;y6OPPjpNmzYtnXzyyXkzgeuuuy7dcccdOXTuD37wg/SrX/0qR6/EtEJwtQZCMAUGBATAL37xixw+&#10;l5lf6Nvhw4enESNG5PC5BAjhYYukN954I8f9Fq+bACG8xP2WMCUCRer5WyrXsdzZlNP+b2+//XYW&#10;emJ+L1iwIIfbFYL3wAMPTIccckgO4Sukr+faNy/Q/wjBFGgqyg4pP/rRjzJDEfif4CEExOu++eab&#10;s4BqJaZCsNm9xU7DBKVNLG1WgLm99tprOT444VhC9gYajxBMgYZDp7XNkc0vTb9mzZqVNxOwIwmL&#10;mfPtBMLHDi02Lrj22mvTnDlz8r5yl1xySXr44YezoCKkAo1DCKbAckPH1TF1XGZ70zLTs6effjqz&#10;IYKok5iFd7WbC0vg3Xffnbd7osvCBouQCia1fAjBFFhmmKbRw7CEUTBTKuusdDrdBELIluEEMTZF&#10;Kb9w4cKsEwsBtWwIwRToMwikG264IQ0dOjRdffXVeR84iuZu74TeH1uiU8MeZ86cma2EFPeBviEE&#10;U2CJKB2OZYteZa211srCyLHA4kGI061ZMvP6669nxbr67HYhviSEYAosFjqWffztXjtu3LgY/ZcR&#10;BNJNN92Udwu+7777so4qBHvvCMEU6BV0JPyJ+PXYRjtG+eUHQ8Dtt9+eHT4feuihLPgDH0cIpsDH&#10;QHltVGdp4uCo8/QmlFx7zz33ZAbwhz/8IXtq93QHwAyeffbZrHspwCD4BFGWVzuna3ljl+s5ODLJ&#10;e/7777+f7/GXs+Srr76a3n333VwGv4vindPmk08+mfMlXP12PxcG/kkU1QMJZfFe8+fPz57spsUh&#10;9D+KEEyBj0CntXSDR3RVkPQGAsb0hFVOZ+Mu4FgVOt3xxx+fO2ABHyem9ksvvTQLogL3Dhs2LB/n&#10;+U2pTqdFYHkGR80pU6ZkPyKCZvTo0dk1gcDhL/XMM89koSo+k3wJzJ133jkLS0tW7r333hzpshWg&#10;Xt5555104oknZmNCsKc/IQRTYBGwj3333Td3lr7oPy6++OIseO6///6sHGeRovA1XSE8rrnmmmzB&#10;IyiwK9aqffbZJwsZ0xnnN9poo8wgCMMLL7wwTZ8+Pa+ZA4KJwBo0aFD+O3LkyLTddtvl3+PHj0+r&#10;rbZaZkqY1fXXX5/LPnbs2OxDBTvttFM+xpNbvhhXK0HZCWEClyAOhGAK1KDT6tQWvvZ11DbqE0aE&#10;BGFh3dkee+yRp3VYzze/+c0snLAwupUrr7wyvfzyy5llEVTYDSHmL4GkYxJyFO2PPfZYfkYRTEOG&#10;DMnnDz744LTXXnvlDm25iOdia9iQvN588808nSvClWByH4GmHJbBtBrUo3qxANmi4m6f2oVgCuTR&#10;2pKRZRmtCQeCxJTppz/9aWZJGBABdO6552bluWgABAj90+67754jBWBX2I0wuBgagXbQQQdlPREW&#10;NHfu3PToo49m1vTVr341CzrXYmOEizwswhVB4JFHHslCicc5oWTK51oOjyyKm266aRZcGJf1bpwf&#10;WxGEkfIS2jzIuxkhmLoYGMVdd92VhdKy6jfkQS+F0fhdlp8QKPyeHLPOjLKa4POXEHMNYWPq5ri/&#10;jhMg7nO/e52jwJa/5Bp/lddv5+Xlt/s831RNIjTl5355+e26VtflKC/d2dLo+DoVIZi6FDqz0B+W&#10;UITStfVgmisKA4HajQjB1KXALky7Qp/RmvBNTHdZ67oRIZi6EBq98B2Uy40USrvuuuuHv/4E+XPQ&#10;NI3y+8Ybb8y6oL333jvrUSjcKbMp3+moZs+enfVSrHWmZXRNQqcQonyY+gJWP527t3eUP/cGOrIl&#10;gUl/SWBttOykUVBucatMebsNIZi6EFgSq1cjhRLwF+oJ+ic+R5TTnkexa+EvJTdr3eDBg7PClx8S&#10;RXbRDU2YMCGHEbGMw32OiT5JmJbpjfsouFn7KMIJBTokx/gzCc9LGU657/+mrlW88MILORAcAfni&#10;iy9mSx5hRpnOQlbqx/Mo7svz+WB5jjI7TucFnCUbKZiATo7xoNHfqtURgqnLoIFjLTpso1FPMBFC&#10;/JNYxnRwvkXidYteibEw79ukUnm4AJhiKqNV+YQTgVLgfh7hRSfGKx0bs9GlAHSbb755FlYE1Trr&#10;rJMteCyDK664YhYYnC6rIIQIQ/5DnD85XmJGhKdzVcG0xRZb5Oe5VhhePlG33nprLl9hNM0QTJ7t&#10;HQfaW72/EYKpy6BTmxaVUb6R6CmYsBw6EizIdA1D8n/Ch+ke2yBICAHuBGeeeWZmUixyTP5C8Qpp&#10;q6w6poQF6ayA1RA8HCzlufrqq2dWxB/qa1/7WmZEzv/zP/9ztnBtsskm+b4CeZlWEoJcFkz7CCYC&#10;pgoCimD1PEHhuCsonykmQYvVQDMEk2djgOqqmxCCqctgdNf5SuduJOiGqsBuuCMA/yECQ2fmg8Sh&#10;UqQCHR1TKe4FGBQmQmARojokR82icxKMrjAma+D835o+AeuwGQLG9QSa6SO2hgERGFOnTv2IBZLg&#10;Uh7mefl4lmkcNlT16XIPPZQpIf8sS2Dk7RmcNUtdKrvpXqMhT3XXTQjB1GWgT9HIyzSlm0CAYGQl&#10;Lc5PiB6uXIfRNUOQLy0IbQK8m75ZCKYug+kLFtFp6OROS4Cy+IVgCnQs6HsEfWtGI7cXGxjhTc9M&#10;jSiiuQKYnpVplGmSaR5LGkFJ8Wy9HadCQpPFyz1lEW4BlwOWM7qewmDkaXpleUuB55oWdgro1rg1&#10;hGAKdCyaOfoW5TdltSUVBI2pEL2NtXBFmBBgd955Z54u0QsRRF/5ylfy0pU111wzCyCWQ2WlQHef&#10;8vK9YmkzFS1WReZ7OqWqlZE1j96oUyDqgwgOIZgCHQsMg2DS4RuNqlWOFc7uKRbkin5pUW2BFfTY&#10;EIHDwRJr0vEILBYygkZ4FGWllCagdErnsAdCjZACAeKY0y0ALug0wUT4St2EEExdBh3c9IpzYKNR&#10;FUwsYaxuvLWrgsk0zhqwolDmE0Qhz/K07rrrZpcCrInZX1ldXxgTR0NTUdNCTo4FGNo222zz4f86&#10;SzB5by4Ni1PUdyJCMHUhuAzsv//+i6ZWjcJuu+2W/xImGIypnI5lKkcY+T8fIIKKnouuiGkeM5II&#10;Hvcywyuje0U+oLPym3c2k7yFx8z/dEt8nwgz7KyAUOwUwYQh8jvz/t2EEExdCtMmPkaNbPBF0Mmz&#10;sJyS/L+k6jF/C8rxeqm389U8C3r+v13hPUQUJay7DSGYuhR0TDyVTaE6oRN3GnwTAe26zeO7IART&#10;l0LDZzEzteJRPRBQhjJlkyztoC/CFPxmnWOpM5Xz13EWPL+xCNOcEoRO8ts9jru2LGWRt6mifDyv&#10;nuJfHVSPczdw/0BAeenYLH7uVoRg6mLoANajCdDfDCvdkkC4iMPtL8GBwXErIDwsAaGgp9S2HIVf&#10;lM7KA9o1lrRYBzd8+PCsCNeJXesa+jOWO4pyy1DkT5dl6srfqV5oXUtMiqUPWAmbYSBYGtCZ0cmp&#10;h25FCKYuB+HEN0hH6G9dhueJy1SeSzAIQ8KJkmLb8V122SWzJP+3Ns7GAvyfSngUUQr8ZrXacccd&#10;8/tcdNFFeYMC8Z0sGn777bezVRCLwoy4KhBsVWEscoA1cAUlvnh/QtkJJe4U3tn/uxUhmAK5A1jB&#10;rpPr9P2FnoIJm/F8PlCscaZSwo1YAGw1P0GC7RA6xaGyCCYgtOCKK67IYVCOOOKIHHaF0LHY1nty&#10;lWD1w6zKc4EQGkjBhDE+8MAD2QLXzUypIARTYBGs6NfRTe+wi2ajp2AiRDAfQpK7AUGEMTlP+JjO&#10;cQMgnOzEAhw0i2DaYYcdcgcnYNxj006uBe7h6ElvxFHRtA4zqQomS2QGSjB5T9NSy3E6aSnN8iAE&#10;U+Aj0DF0XOFAmt1JMCLTN8JEMl3DdPzm0W0NnRAthBC9krV1ylVdrlLC8Jr6UOTb8sm6O8xL/nym&#10;5CdfETEJNQpxuwBXlf6YlGiZReHtWaaCzQQGx7eLnqxsxR74ACGYAh+DDsP58ZBDDsnmauypm/Ud&#10;jYa6NF0jdCnzu82re2kQginQKzAm+h3be1Mgh3BafmB5GKCpZV+3Yu8mhGAKLBGmGBbKUkCbYhFY&#10;IaSWHuqPnst0UVxz07bA4hGCKbDU4MRIAc3vCZOqxt8OfByU6xYxc1/goyXGVOiRlg4hmAJ9AqZE&#10;0UzJLHzKrFmzst+RKUq3syjvT1CzEnJ9sBsMSx/F+0B5kbcrQjAFlhk6ofAlLGsYgZX+zPGWfnQT&#10;Sj0Ix8IDXbRJ7KhERQj0HSGYAssNnQ9jEn/JTiKsTTbUZP5nmu9EmJIJw2LpjPhPomryhbJez7kQ&#10;SMuHEEyBhkFnLNMZgkonFYHShpT2ZdNxHS8dtx06b3kfUzEmfvqiL3/5y9n7nGAyrXWuXd6nXRCC&#10;KdBvwKh4VA8ZMiQv3uU0yeHRYlnhV0x9dHKCoD86enmGRFiyNrKeMeNz2rT/HT2RRcHM+2JYxXKR&#10;/kEIpsCAgDDAqESiFJVy7ty5eZ2YLbuFkqWr4dXNG9uCW1txW0bCElhCnZQwJhwUhTspyf8lbMY1&#10;ppMEDj2QNXL0YKaclsCIfOm51tXZOJP3OMujawjSZnu/B+ojBFOgZVCYi2TKZ3cQ0yWCyTIU4XhZ&#10;AbkrCMNLgGE0EsFSkvV+hIzjdmEROYFynhAidDAfVkXLVQpL88zC1AIDjxBMgUCg5RCCKRAItBxC&#10;MLUxTDtMeUxB6sHq+f6amtDXKEdvYXoFZ9t9992znkc4EWE+qmFH6IREnfQ+fQXlOd1ToHMQgqmN&#10;QTdiDZt92XR8ITToSiy4pbil1KVDqYIS2Dn3CushCREiFpPOLQCbeyiRXScRJmWDStYzx5x3r+v9&#10;pph2zmp5eZf8KKBd5/cqq6ySBaW8rBtzXGgT5yiZeUhTflfL7Hq6Jt7U7nvjjTey8KL09r6eLQ/v&#10;IIY5vZFjgfZGCKY2BgFwwAEHZPM2c/Zmm22WrVzM2zyP99xzz4+F1LDBJGGmAw8ePDjv+UYRzBq1&#10;4oorZl8jcbIJIxEhbWIpcNzGG2+cQ6FQHBMqFNCCvFl6QaE8aNCgLGjGjh2brWkW+1I8Y1LCp1Bi&#10;f/3rX89lIEixI2F0rblbbbXVslDzDja7rLIuwlCeyqU8YioJl+uZxZon/pLwLCuttFI+7ppAeyME&#10;UxtDp9W5hWTVSXVopnRr2EaPHp322Wefj5m7RXTESrALS0gIF0KDl/anP/3pLDQICAzF/YRXYTuE&#10;DAsZhmK/Mx7PGJMwuKZpGI3NJt1D0Ahxa7vv2bNnZ+az0UYbZbaDTSmz5yjH5z//+cx4xowZk9ZZ&#10;Z52PTT89h4DdY489shDlZU04WofGSqdcArutvvrqi8731xQ20ByEYGpjEEyYjqmVmEmWghAidvhw&#10;3HIJU7cqCBSMyTWYEX8h3tkcHzEafj6EGj0QR0jsS6dff/31s+BxL5ZEQIm8yB+IIMSYXCdP0y1x&#10;tTEXjEj4W+yO0HBehEwCVGxv+ayxxhqZ6R144IE5ED+hVuA+5VEuwk9ZCVdMicAjzDyfRzZW53mO&#10;q5tA+yIEUxsDK1hSEkJWLGzJVKjeNa2WxCsqZSb86IzqXbekFGhfhGAKBAIthxBMgUCg5RCCKRAI&#10;tBxCMAUCgZZDCKZAINByCMEUCAwQ6lkSq4nLQ19TvXwCgUAgsPz43//7f/88SFMgsIwopKSEkOJy&#10;ZXlgiU3HV9SSPrs48Vm1oczDDz+S7rn3/nT7HXemb996W7px4c3p2gU3pMuvvDpdPG9+Ov+ii9PZ&#10;552fTj/rnHTqnDPSyaednk75MJ08+/R04imzczrp1Dn5//m487Vr55x5dr537oUXp4vmXZouvfyK&#10;dPW1C/Izvn3rd9Jtt9+Z7r7n3vTgQw/nlUZcxpTN8sqyJFHZvYN3sZjAuwXxCgQCgSBNgcAiIAY0&#10;NUiCoCyFAFmMU4jPM88+l+69/4Eaybk+nXvBRenEU09LRxw7LY2ZeEQ6cMyhaag0dnIaMuGoNGTS&#10;1HTgUSem0dPPTJNOuyQdPffaNG3ewjTzitvTrOvuS7NveiSdccuT6aw7nkvn3fNyuvChN9Mlj34/&#10;XfrEO+mKp3+Srnz+Z+nqF99L17z0Xrr2pfcXm1xzTe3aq57/ebri2Z+my578Ybrkse+nix5+K51/&#10;3yvpnDufT2d858k0e+Gj6eQFD6QTrrqzVpabc5kmnX5pGjPznFpZZ6Whk6bVyn507R0OT0NGTUgH&#10;jBqfRk84PE06+tg046RTMiG78ppr011335OefubZ9GqtTsSFQA4FPP7jH/8lk8eICRoIBDoRQZoC&#10;XQcDuYGdJkiIgyeefDLdcsut6dLLLk9nnH1uOv6kU9MR005I46fMTKOPmZkOmTY7TTz5vHTEWZen&#10;KRfekE64+u50xq1Ppwvufy3Ne+ztdMUzP8nE5YbXf5dueuuPaeF3/yXd/L1/bfvkPW588/fp2pd/&#10;mYnYpY9/P134wOs1kvdsOum6e9NxFy9MR559ZZp06oVp7PTTa3V1YhpXq6/JU09I02p1OOfsuWle&#10;rU4XLrw5r+J+7fXXszZLQC2EKhAIBNoNQZoCHQvkSFwqoVUEmRPqZfSYQ9KBo8enEYdNSRNmnp6O&#10;OnN+On7+t9Psmx7O2pgLH3ojXfbUj7LW5vpXf5NueOP3HUWEmpHUjTq6sVZX17/223Tdy79KVz33&#10;biaUc+95KZ3+7cfTjMturZHO+Wn8zDPSyMlT04GHHJpGjxufpk07PscEY7qkqQoyFQgEWhlBmgJt&#10;B2SoakpjRvv5z3+RXnrp5XTtdQvS4UcdnXbda5+0/aD90uBxR6fDzroim8LmPfp2uuH13y4iQfVS&#10;PVIQadlTvTqWfAME6/Knf5LOvvO5dOxFN6Yhk6en7fYamnbYfVAaM25CuviSS3KgVdopZlIm0zD5&#10;BQKBgUSQpkDbQNBdEcoNpNcuWJCmn3BSGj52Ytpn1KQ08rhTs7nonLteTFc889PagPybRQN0vcE8&#10;Umsm34uZk6Zv3mPfT9Mvvy2NmXl22veQI9LQ0RPS0ccdny697Ir0xBNP5q0waBKDSAUCgf5CkKZA&#10;y4LfkX2n7NE0Zuy4tNOg/dPe445MR557bTq3Ro6YgK7vMD+iSB9Nhfj6xkylV7/wi3TBfa+mqfNu&#10;Tgccfnzabf/h6aBRY9Lc88/PZLoEjA8EAoFmIEhTYEBRzGyWtr/7s5+lRx97LJ197tw0ctykNGjk&#10;oWn0zHPSaTc/lq598b08cNYbWCN1d7rulV9lE9+hsy9Jg0cfloaNmpBmzZ6T7r//wfTDH/04tFGB&#10;QKBhCNIU6HcUomT12iOPPJpjEY2ccHgacdTMNOWC6/Pye+aZG9/8Q2iQIvUpLawR6+te/mW6+OHv&#10;puPn35IOPvbkdMCYien4E05Kd9x5Z95cmm9UEKhAILAsCNIUaDoKSeKTxA/l+utvSMMPHpN23Peg&#10;NPmMy9NFD72ZFrz66484aNcbEJuVyjODoHVW8j2zw/nrv80rImdccVva55Aj0n7DD04XXXJJ+u73&#10;vpc1nEULFUQqEAgsCUGaAk2DweiPf/xjev2NN9L8y69MoyfWBqxDp6Rp87+TfVOWhaS459qX309n&#10;3/FcOum6+9MFD7yeHYfFEzIwzrnliXTGrU9mZ/Cb3vpD3Twk+dzwxu9yIMlTbngonXPXC1mzVe9a&#10;g+7FD7+VNWDn3/dqXkrvWL1rJQO195t77ys53zO+83Sa/+QPa8/8Y7qp9gznzr3npXTu3S+lBR86&#10;rPt76eM/yPnPvfflGpF8q0Ykf5PL5F3Oq13vnNhQAlg6Tht34YNv5uvPrx23Es2yf88XW0lQS+9m&#10;xWB+31o9KYe8zr37xXT2nc/nOqu+Ny2N0AuXPPLdnE/1vTohqQf1P2vB/Tnw6Mhamzz3/AvTU08/&#10;k379619H9PNAILBYBGkKNBQGHLP3N998M11y6WXpkMOOTmNnnJFOuvbeHAQSaag3mC1t+oA0/TId&#10;f9l30tqbbpfW2mz7NPnsK2sE4hfpooffTKNPPDdNPOOyTIYWN+jLB1mYvfCRtM4WO6Q9Rh+RtV09&#10;r7vmpffTQcedlnYdeVhemXf27c+l/SfPSGNPvqBWjl997HoJqdnt4MlpuyFj0uybH007H3Ro+tp6&#10;m9SeWSNNNSLHdLT7mCPT1vuMzOW86vl30xHnXp2GHjWrNpg/kIngXuOnpCFHnJimXLwwbbf/6DTt&#10;0ltrROZ7teuuSbuNOrz299q072HT04hpZ2QyN3X+rWnPQ47KgTfFl7qu9i77HDo1/f8+96V0ea3e&#10;kcrTvv1E2nbfg2v3nJ7OvO3ptNeEY9MuB01MFzz4Rq4PpO2wMy9PX19/kzT6hHMy2ar3fp2StI+r&#10;Xvh5JtoTZs1NB088Kp119rk58jutaCAQCPREkKZAQ0CrJNLzY489no4+bnoaduiUvF0IooScGJTr&#10;DVzLkuRn0EdmJsy+JG26235p9xrpMfgded616fjLb8salMPPuSaNOfG8dGyNeIyacVbar0Z2aH7O&#10;f+DVNGrmOZkgHDzj7PSVNdfLpIiZkBYMIUJ69hp7TCYnn//K19PEOfPz6i3blYw/9aK07hY7pomn&#10;X5YG1a7Zau/h6aCpc9K4Uy5KZ9VIFVI348o7Mynacdi4tP/hJ2Rn9lIHyrbXuClp671H1IjKO+ms&#10;255NOx04Ph14zCmZuHi/4y+/Pf3TKmumf/r6mmnzPQ+o3fPDPMifd/dLacMd90pfXGm1tObGW6ep&#10;l96SCZF63uGAsTmfSx79Xn7OkNpzP/2PX8ikyb2XP/XjWtkvTpvtOSTtPeG42ruflbVgSJ66m3XD&#10;Q+nUmx5Oa226TY00ndvxpKkk30X9iOo+5+bH074TjklDho9Mt956a96LL7RPgUCgIEhTYLlgQLHv&#10;2NXXXJuGjR6fxsw4Mw/sTEsGo0aSpZKQirNufyYdUiNE9mub9/j30/BjZ6cNttsjbbvf6DTlopvy&#10;oP/pf/hcOuGau/P1Vz73s7T14OFp1W9umtbebLtMLq596Zc18vVMWn+bXTO5GVW7Z5eRk7LWZ+ZV&#10;d+U044o70sprfzONnz0vkwgmsbEnX5i+ue3uac63H08XPvBGGjTumLTFnkPzs2irmLgOPfWStOeY&#10;o2vk7OwaCdm2RqCG90qamOr2GHNUGn7cnNq7fECaps2/Na242jq5vFvVyj3/iQ9IE9K30U6D00pr&#10;fyutt/Uu6bhLbs4muctree4w9JC080ETs/nQc3qSpgvvfz0NO/qUdGCtrpDJ9WrvvduoI2rkc07a&#10;+9CptTo8LQ2u/f3sP38tbbLrvnmrFN+xWvfdkNT//CfeSYefdVl2Ir/gwovTz3/+8w9bfCAQ6GYE&#10;aQosE2iWfve736Wbv31LGjJybDrs9Pk1MvDjPDjXG4galayOEkn61BsfSsOOOTUTDiYvZOX4y25L&#10;2w8ZkyafdWU6796X01obb5M2rQ3+Fz/6/XTePS/WyMdBOcbTPpOmpy+uskaaOOfSdMwF16dV1tu4&#10;RrYOzma+b2y1UyYzSMWQI0+sPefhdPjZV2XiYt+1ufe8nHY/eHKOMm5gnXLhTTWSdV0madsNGV0j&#10;WXemy5/+cY0wHZW22Xdk3ox3p+GH5rKoG0nQRpqxLfc6MJMkmikk6YCjZmVNz6VP/CBtMWhYOnj6&#10;WWnOLU9mk9qxFy3MxG/CaZekXUZMSrOuuz+b2Q489tRsljzq/AVZO3bawseyRoy/FvPc//eZf8wk&#10;DbE6vZaXdxsx9fTsA7XPxOPTzrWyzb331VwG6Yxbn0prbLxVOmjanBqp7O4wD9796pd+kVfhbbbD&#10;7mn6jBnpN7/5TWidAoEuRpCmQJ9gwKg1mvTc88+n/YcfnPY7bGa67Mkf1R10IkXqlISoz7zyjjR4&#10;+Kh0xVVXp/fCbBcIdCWCNAWWGpxj33777XT0sdPSrsPH59Vc9QaYSJE6LTGt0uBd8MBrafxJ56Zj&#10;Z85Kzz77XJ5ABAKB7kGQpsASYTYtqvI999yThhw8Lh170Q155l1vcBmIxIxiQFtaU1LxtXK9VHyN&#10;qseLiYsfE9MWs+BHzr1eOVe533nHSir5VxNz4keuefMPi66rlrOR6YPnfhDyoNnPamRS1r5822Yn&#10;9cavzTYu+46akG5cuDAvgAiNUyDQHQjSFFgi7Od1w403pf1GT0yn3PhwHujrDSgDlU64+q608S77&#10;5JVz9c73TAgPXyEr5/gQIYAGQ6vQLN8fVTvuHJ8ny/gHjZuSHbYvevit7HA+bMqp6dDaOT5DVsZd&#10;+OAbeSuP2QsfS4eedmn2LxIS4cjzrkuTzrwsnXf3i7U6+11encXvauxJ52f/KU7crhU2QNn5QtUr&#10;byMSsuTdPIe2pNmkCcm0Km/+cppuhVDg3zXn20/UPT9QCYkTz2qvkYemOaefmd59993s5xcIBDob&#10;QZoCiwWT3FVXX512HTIyL/M36683iAxkmnLRjemra66fxs46v+75ahIrSWykQ06cm3YZPiENOuTo&#10;dO5dL2RSgUxNufDGtPZm2+fVdaff+lS64tmf1t772Rw4UhgB4Qm23mdEXqJ/5XPvZodzK/imXHxT&#10;2m7omHT0+ddncpRJwwvvZQK2wQ6DcjBJq9nyqrtbn8zPQlxosziGM3UKG2BFnhV9HNurxGZBjdgJ&#10;6MlhXMyraZfekpfHu/aoGjmbfsUduYzeI4cQqOUzs0Ymj6m9j4CWgmdymp9Zu07QzbNufzZNv/yO&#10;Wl731cjbt9PMq+7MQTTraXSUw3GO6KctfDwde9FNOTjkZTWSJ68Tr7mndvzRHNrB84RNOPWmR3JY&#10;hh0OGFcjm9+tlf35TBjV29EXXJ+OmntdOvzsq9Ns+wrW6ks+yuDeahmshFz1m5vlclbL1ApJvVxa&#10;+3Yjjz4hnXH2uXkVaRCnQKCzEaQp0CsMAHfffXfaYc+986yaWanZGoplSUtLmpT9mhffT4ecdH4e&#10;1GmGdh4xMe0/eWbWiBisr6+RmYsfeitvFPzl1ddNX1h59TThtHmZxCA4IoO7/6trfTN96etr599C&#10;How8/oy01eAD06k3PrJo0PdX0Mkv1vKYec3d6Uurrp1jOiEJ1TKVJH9aq4sf+W4uR7WumQKnzvt2&#10;+uyXV649c24aeuRJaa1NtsnHpl9+WyZ6VsVd+ey7NRJzbzosb0/zVlp/m93TyutsmMt/zIU31P6/&#10;Sw6YaYUhAjjh1ItzrKc1N9k2TTr9srpmV+8x975X0uZ7Dk1fWGnVnP7+i19Ou42anMad8kH4hUNr&#10;dXRmjYitv+1uOV7UOXe+kK/bZ+LUHHhUHCvvj/SJI3Xatx9Lex96XBp2zClZg4dwIVVMX9X3bmXS&#10;JKmbc+96MQ0/7Lh0/Y03pd///vdhqgsEOhhBmgK94gc/+EEaMuzAdGxtsL3+tdaN17O0pMn2K5bp&#10;Hz//O5lciH109NwFNSKxWxp+3Oy8dciJtcF5zneezJHAxSiaVCMff/fZL6ZjL1mYycXJCx7IxOLa&#10;V36ZicdqG2xeIxvz00nX3Zd2rREwATOvfP5neTAVgmHoESem7fcfk6OAu36tTbfLxGHBy7+qkYM/&#10;ZjJEw3TZkz/MJr6rXvhFurrOZsVMojOuuD197p+/liYLyjn9rKzJyVqebz+efw87+uSc13E1IrXT&#10;sPG5TN+skZh/qpG262rvjoCI7XQss+Dc69LK626Y/wq8ue4WO2TiU+87I8uzFz6attxreJp05hU5&#10;7pNgm+c/+Hr+/4Y7Da7lsyBrzDbdff+0zb4j8hYxX1h5tUyMFtTeS7yqr6y1fiZW3sv7nfGdp3JE&#10;8p2GT6jlc3nWXFXfWWp10qS82smUWh+ZNOX49MYbb+ZVdYFAoDMRpClQF3aCv+qqq9KQ8UfkPcyY&#10;m+oNGq2QZt/0SI7oPf2y2+qel+w3hgDtdOCEdMZtz+RjNDtn3flc2nfS8WnrvQ+qEZ4r0uSzr8p5&#10;7Tt5RhpzwrnZ3+jEawV5/HWN7NyWNh90QNpn0tSsiZL43IhvxCzGDHb8ZbfnSOETa0Rq0hmX5Xuv&#10;+pBEMcmdc/cL6dA583IgSYmm5uTrH8hkx3WHnXV59nO6+oWff4RAXP38z7Mf1eZ7DMn58ovaYejY&#10;THpom3Y8YGwaMfWMdGGNyDDf8cUaf+olmQhtXSMxyIfYUgjc2FkX5LKLPXUY36p5t+R6GX7caeni&#10;R97K5aw6qvs/DR0N1p5jj84apkNr73fO3S+moy64PsehOvzcq/N3ECtKOr1GPA+cMjsHzkSgDp52&#10;ZtqiVnfHXHBDNvN9QJx+n9916FEn5bhR5V2r6dSbHq29y9G17/R83fOtkLyLPQAPmHRcuuGmm/M2&#10;QoFAoDMRpClQF++99146fvqMdNjsi7KPTE8NQKTOTEgNP6xqQrCm1YgV4ljvnr4k7YjGz0bCnOg5&#10;1SOSSGe969slIeVMjXPOPjcHfQ0EAp2JIE2Buvjxj3+cpkydlo4576qP+OBEirQ86QMN0x+y5owT&#10;NY1auxMmiZnVnoVTpp+Q96sLBAKdiSBNgbqwhPq4adPTkWfOz8659QaKVkk22rUdihVq1eOW2DNp&#10;cZy2n1xe3XXBDTmUgBVcfH9sxMsviHmspzYt+yU9+aO8Bx1/Jqu7OIIb9Pnp8PNh/hI6gAnqlBsf&#10;yv8/+vwFuUw0M+ff/2rehoWz9pLIgXxteUILY+WbZ/S8xr52sxY8ULvmwbwiruf5SAOTfJeRx5+Z&#10;Tjx1Tt5qJRAIdCaCNAXq4o9//GM677zz8nLqix/9bkv7NPXmCM7RGtmx0s3KrOxX9MbvcpwicZTG&#10;nXxh3pjWprz8a6r3CjWw/+Ez044Hjst7zrnXnnD8bwaNPTqvcrMxrt8b7Dgozbr+gezsbZ84TtlC&#10;AWRn51ufyvvSzXv8nZxHKYNz9Uye17/+27TRznvn1Wz2tut5/tLHv5+2H3pI2mn4+HRlrYw9z0fq&#10;/+Q72kNwyGFT0+VXXxM+TYFAByNIU6AuLJt+6qmn0t5Dh+fNYQ309QaMVki9k6Z/yVqif1xxpRr5&#10;GZ9GzTwn7TtxWtpq8IisGZh81hVps92HpJlX3vkx0iRI5UprfyvHI0JwHEN4kKH1t94lr15zj01w&#10;t9nn4LTbqMNzrCSO419ZY/3sZC1WEufrU256JF8rxpUNfMefenG+r7c63XS3/dNamwZpapfEUd7q&#10;vtGTp6QnnnwqxzYLBAKdiSBNgV5hBd0555ybox4LOlhPM9IKaUmk6atrfjOb0Kxy+yBI5V11SZPr&#10;ESTL7kXzXmX9TdK0y27N5+RXlt5/a7sP4hK5/rpXf5VNfetsvn3acMe90tR5zHh35eX86265YzYF&#10;XvXhajGkS/55+5UPn1ctb0lBmton+Yb6xujjTk3nnH9h9meKAJeBQOciSFNgsbCvFofwfSYck7f5&#10;6G2gH8jUG2niZEyr8/mVVs0hAJCmQl7EFDrgqFlp9Q23TCOOPyMHpRTXiMnOijE+SlMuujkNGndM&#10;Om7ezenM7zyVzXj7TpqWA0de/eLP8zPkZdCkxRJcks8TXyOka+fhh2Y/K9d4ruX7Z93xfJow++I0&#10;p5Zfz+jqNE9Mft+okS1aLjGNELhqnQdpaq204JVfp8mnX5qOPO5PMZoiuGUg0LkI0hRYLAwAZs/T&#10;Tzwp7Tdxarr8qdYjTojFlc/+LA9g1eNIiVVayJ4l4cWPSKLtERfp8md+XEs/zff7K3Ajx/dyLdML&#10;8iUff3uSGKlch/QsIkhv/r527W8X/V/y23OtRvS3Zz7Ocx7nT6Ucgl1yHq9eR9slwrYyur56f6T+&#10;Tb756BlnpYPHTkgvv/JKNssFYQoEOhtBmgJLBHPDb3/72zTnjDPToFET87YXPQf8SJG6IWn3CPUl&#10;j76ddh85MR11zJQcniPIUiDQHQjSFFhqWFF30003pcEHHpymXnJz1oR0KnkqGqGicXIsD5hv/D4f&#10;z+dqvx2j8aGBckyd2FaDJoh2K1/78i/zX8dow6xEpJXiV1Wu8/vG2rFyb0nO5d8f/i3n5ec3zVQ+&#10;Xsu3aLVop5TD8aIZ+6Ccf8j3lDJ9UNYP9tRzvmcdlFTydG2+npash5bLNTRr3qNV9yhcnvRB/dmE&#10;+Rdp5lV3pJGTj0vXXHd9+k1tMhEIBLoHQZoCfQKt0zvvvJNOPPnUtOdB4/PqMgNppw2Sh59zVd4E&#10;1/5oxQzm74UPvZWGHHlSWvkbG+e93i594p1MQmZeeVfac+xRebWcnfz5S636rc3TgcfOzudmXHln&#10;3qZl1Mxzs6+SDX5Fwz7i3GvSgbW/+0w8PjudC09gBZ64U7uOOCytsfHW2S9LvKmdDzo07xu35V4H&#10;pq33HZlOvfHhvGKPM7uNcoVXsN0J0x7/rh0OOCSd9u0nMpm54IHX0/hTLkqjTzwvHXPhjen4y2/P&#10;W8YIq2ArE6bKnnVQkthRtkOxcfH0y+9Ih9Tytn/ftTXSVa7x/ZVz01pZbInSae0BefZe42aemY6d&#10;MSs9+eRTeRIRGqZAoLsQpCnQZxgorKx77rnnawPISWn0caek02tEoZM0TwjAl1dbJ51286OLSJN3&#10;QxARl233G5V2OnB82n7o2Lzh7dl3vpCdyM/4ztNZA3XCVXelVdbbOI2ffXGNsLyRzrv7pTTxtEvz&#10;ijhEc7Pd90+b73lAzuviR76bLqqlix99OxOU6z7UGnEsX3OTrdPce1/JedoA2MC93ZAxOX6UgJzu&#10;PfCYU3NZNt1tv0zG5j3+/RqpuS0THX43Fz70ZtpsjyFpv8Om59WD3kN+Vz33bg4Ael4tf+Wadumt&#10;6awaoXNPtS52HTkprbXJtunSx99J19XeH9HbYIe90rQacSrXyFNwR0RTnp3QDrwDrZoApWNnnp0O&#10;OuTQdONNC9OvfvWrPHkIwhQIdB+CNAWWCQYMA4foxw8//EiNPJ2Yhk46Lm8+e/2r7R+puh5pkpi7&#10;BMYcNeOcTHDGz74kb/a7z6HT0vBjZ6czb3s6m7KQpq+s9c0cDHPm1Xd/QLT2GZn38TMQIzLIB22Q&#10;YJiDJxybzr7j+WwqK8+qkqZyrOfquUse/V4ac9LcvHGwGFB7jDky7TRsbBp29Cl5LzTkSLyoL35t&#10;9XTYmZcvikqO4AqNsNOw8WnktDMyGROJXODPnqv61t1ih/St7ffIhMn90y+/PYdEGFsjieWaTiJN&#10;ys6R3/cYccysdOiRx6Y77rwrt/UIJxAIdDeCNAWWC4U8/eu//mv6wQ9+kM44+5y0/V77p0mnz68N&#10;6u+27eC5OE3TtEtvyWEJHF/w2m9r1zyettzzgLTe1jvn7U0QixNrJGaNDbdMU+d9O5t2XHv1i79I&#10;s254IBMuRIq/kvAECM+Wgw9MY048L5Oq8qyDps5ZLGmyyk6IAyY9wRU9lx/TEedcVSv7umnn4RMy&#10;CbvyuXfT3ocel8168hIpHSkQc2q7/UfVyN5pWWv1gf/WR32VJBqo1TfYPJ1714s5/0NOOj9tvtew&#10;dObtzyy6Rnk7hTQxya6/5fZp7ISJ6fkXXshmuCBLgUAAgjQFGgqDyy9/+ct03YIFad9hB6UDj5iZ&#10;zr792UWOyvUGqVZMAl7uevDkGsl4dVG5OTiLCL7f5Jlpz7HHpNk3PZr9hZyf/+Q7ee85m9DOrZEG&#10;Pk0b7TQ4m9L2mTQtDR53bNpiz2Fpv0nTP/RXmpi23Xdk1jAxr5147b3ZNwrZQF6Y/AbVnrHZHkPz&#10;/njCJiBUx9ZI2A4HjE07HzQxHTX32uwntfuoI9Lomedmf6tM0GrpnDufz0SqEDblPP++19Khc+al&#10;fSZMzc89aOrp6YRr7klXPv9uuuypH6bhU2anaZfdns2D1bqgrZp73yvp0NmXZF8pgUKZ+arfU7mP&#10;nXdz2u+wGemSx95uG9LkHbzvOTVCOOyok9KW2++cLr744vBXCgQCdRGkKdA08Hv63ve+l84//4K0&#10;97AR6YDDjk8n3/BQjpD9gVaj/f1eIrVX0uYQpWtfei+d+Z2n05gZZ6b9Ro5Pp86ek1588aW8b1yQ&#10;pUAg0BuCNAWaDoOQwH/Md5fMm5cOGDkmDTl0Sjp+/i05Arbl74VEBZGK1MiUSVKtbTGr2nB51nX3&#10;phHHnJSGjhqbTj/zrByU8l/+5V+yhjTIUiAQWBKCNAX6FQYmGigBAW+/44504imnpXFHTUvjZpyR&#10;fYUuuP+1D1fhtY8pL1LrJSsAbZVz8oIH0qRTL0pjjpqephx/Qrr6mmvTG2+8kYlSkKRAINBXBGkK&#10;DBiKBuq3v/1d+u53v5u+c/sd6aTZp6cDxx2W9p0wJR1xztXpwgffSII+hgYq0uISbdL8x3+Qjrt4&#10;Ydp/0rS0/+iJ6bgZJ6UbblqYXnvttfTrX/86k/UgSoFAYHkQpCnQEjCYlfQf//GBM/n9DzyQTjjp&#10;pLT30OFp0EHj0rgTz8vxoC578ofZsfwDk94HUbDrDaSROidlM9tbf1zk1M4x/oxbn0qHnTE/DR49&#10;Oe25/4Hp6CnHpe/cdlv62c9+tmgfuJICgUCgEQjSFGhpfECi/iPvfffmm2+mm2/+djplzhlp/OHH&#10;pAMnHpPGHH96OvbCG9NZtz2T4yb9iUwFkWr3ZNWeUAjn3v1imjb/ljT2hLPTAYcek0ZPOjLNnHVK&#10;umbBgvTc88+n9957L7RIgUCgXxCkKdBWKJoDg+Tvfve79OOf/CRHJr/uhhvTtBNOSsNGj097DBuT&#10;9p1wbDrsjMtyWABkSlyiegNzpIFPCK4VlTRHR5x9VRpy2PT8DQcPPSgdeezUdPkVV6XHn3wyb9+D&#10;PNeEVjhuBwKBAUGQpkDboxCpkopm6pVXXkkLFy5MJ550Ujp41Ji055CD0l4jxqfhR52QJs25NJ1w&#10;9T3p3LtfSvOf/GF2Pq/GHYrUmPSBOe036Yqnf5IuuO+1dPIND6bDz74yjZhyctr3kMlp7xGHpJGH&#10;jE/Tjj++Ro6uSE/UyNF777+fzWuFGFVTIBAIDCSCNAW6BsjUH/7wh/Tzn/88vfXWW+nhhx9O1y64&#10;Pp117tw05fgZ6eAJBvFxaY+Dxqf9Dj02jZpxZjrq3GvSKTc+nC56+K10xbPv5gCUtomhueo2E6D3&#10;zb5Fb/4hEyGhIuxfJ2yEoJ/T5t+aJp56UTrgiBPSbrU63GX/EWn/EWPSoYcfnWafdka68upr0n33&#10;3Zcds999992sKQyzWiAQaCcEaQp0PQzatBpIFQ2HLWFoqt5///3005/+NL340kvphhtuTLNOPiWN&#10;HHVI2m6nndOGm26eNthsq7TVroPTrgeOTUMmT08TTrkwHV8jDrNrJMsedOfd/WJe/Xfp4z/IW57Y&#10;gkS8II7MlsTn9Mbvs+8OEpajd0tvfRDFW1oofUhWlpw+uOdP6Q85z5x37RmeZVsVz1WGBTXyhwTa&#10;7saGvRc99Gaae+/L6azbn0mnLXwkzbjijjTp9EvT0MNnpN1GHJq22WO/tNFW26UNau++9XY7pAOG&#10;H5SOnzkzXVUjQ08/80z60Y9/nP2L1J06ZEZTp1WNUSAQCLQzgjQFAssJZIDGxLJ2EdCffvrpdPfd&#10;d6cFCxakCy+8KM2ePTtNmzYtHXHEEWnChAlp7PgJacz4iWnUhElZuzXy0MPTiEOPSCMmHpVGTDom&#10;jTz8uHTwkcen0UfPSGOmnJjGHjcrjZ168gfpuJPTgZOnpf0OPSYdUvs97sPj/h5y7Em1e2amUUdO&#10;y3nIa/ihR6YRE2p515JnjR4/KY2pPXfshENzWSZPnpymTp2aTjnllHTe3Lnp6hoBuvPOO9MTTzyR&#10;He+RIEQyEAgEAkGaAoGWQdF2IWC28xCAkTnx97//fU7MWTRf8+bNyyRMhHVanXLete5xLy1P8QsK&#10;BAKBQGMQpCkQaCMgR9dee22aNWtWjmUVJq9AIBDoPwRpCgTaCEGaAoFAYOAQpCkQaCMEaQoEAoGB&#10;Q5CmQKCNEKQpEAgEBg5BmgKBNkKQpkAgEBg4BGkKBNoIQZoCgUBg4BCkKRBoIwRpCgQCgYFDkKZA&#10;oI0QpCkQCAQGDkGaAoE2QpCmQCAQGDgEaQoE2ghBmgKBQGDgEKQpEGgjBGkKBAKBgUOQpkCgDXDG&#10;GWekTTfdNH3zm99MK6+8cvrSl76U1l9//bTlllumk08+Of34xz/+8MpAIBAINAtBmgKBNsDzzz+f&#10;vva1r6UVVlhhUfrEJz6RvvrVr6bLL788/fGPf/zwykAgEAg0C0GaAoE2wL/+67+mSy65JP3n//yf&#10;F5Gmv/7rv06HHnpo+tGPfhRmukAgEOgHBGkKBNoA//f//t9sghs5cmT6sz/7s/Tnf/7n2Vz3yCOP&#10;pP/4j//48KpAIBAINBNBmgKBFgOChAj9+7//+6L0b//2b+kPf/hDuu+++9K6666bfZrOP//89Otf&#10;/zqfq3XkRdf+n//zf/L98gkNVCAQCDQOQZoCgSUA8SgkBkGR/uVf/iWvZHv//fezeezNN99ML730&#10;Unr66afTww8/nO6555506623puuuuy5deuml6eyzz06zZ89OJ510UpoxY0aaOnVqOuaYY9KRRx6Z&#10;DjvssGxmGzduXDrkkENyGjt2bP7/+PHjc5owYUJOY8aMSbvttlvafvvt00EHHbToeLlOcp/75eO3&#10;vD3jiCOOyM/0bGU48cQT06mnnprOOuusdPHFF+dVebfccku6++6700MPPZSeeuqp9OKLL6Y33ngj&#10;vfPOO+kXv/hF+t3vfpf9p5gL1YM6CYIWCAS6BUGaAl0JA7yB3uBv6f4PfvCD9PLLL6dHH300ffvb&#10;306XXXZZOu+889KcOXMyuZg2bVo69thjM+GYPn16OuGEE/KqNWRo3rx56ZprrkkLFy5Md9xxR7r/&#10;/vvTY489lp599tn0yiuvpO9973vpJz/5Sfr5z3+eSdavfvWrrCH67W9/m0kIDRIigogVMkJzVE97&#10;5G+9VK6T3CcPeclT3p6B5Hnmb37zm1wGZUGEmP3efvvt9Nprr6XnnnsuPf744+nBBx/M76IuEL/5&#10;8+enc889N5Ms764O1IU6UTeOIYWu4Xt10003ZeL1wgsvpO9///vpvffey+VR54FAINCuCNIU6Fgg&#10;RsgDLdDNN9+cSQ5Nzd57752GDh2atTAGfAP9lVdemQkC8xfiUIgOUoHgIB3ICIJSNCtFu1JSp6L6&#10;juW9C4FTv0gZIoYYvfvuu1krhYAhjnfeeWe6/vrr04UXXpi1W+p/v/32S4MGDcqaMuQLKaPRQiCD&#10;VAUCgVZGkKZAy6M6aEvFVGawpjH54Q9/mDUjNELMVpbhr7HGGunAAw/MWg/aHlqWQnp6kp2SAs1B&#10;vbouxMs3oYGijaKtY1Lks/X5z38+bbDBBumoo45Kt912W9aE0Qj65vENA4HAQCFIU6ClYOAzICJF&#10;iA7NBZ8app6rr746nXLKKWnSpElp1KhR+S9/nLvuuisPugbfGDg7C0jVT3/600yKaauOPvro7K/F&#10;R4vm6oILLki33357Nq3SDNJW0X4hZNEWAoFAoxGkKdDvKFoByeBGe2Bg5ER9ww03pNNPPz1NmTIl&#10;D5B8aK666qrsa0TbwFSGUAW6F9qNNsA/i5bxySefTAsWLMjthqM77VS13XDUR8BpqKptLxAIBPqK&#10;IE2BfkEZ6JjTaI74Dolkzc+IXxHTmlVm4g4hUDQMMbAFlgWIOCd3JBxxsmKxtDGrBPlZMdkW5/Ro&#10;Z4FAYGkRpCnQNCA+nIKtwqIFYE5Bkqw2M3C9+uqreXBjTik+KoFAI6FNVQn7W2+9lR544IF0xRVX&#10;pNNOOy23SSskrfZzLkhUIBBYHII0BRoKq6isQrNKSvRqARgNUswoziFSQZACAwltr/jN8YESckFM&#10;KmEVrKrcdddd8wICISKinQYCgSqCNAWWCWX2bmBhajNjHzZsWF5CzmmbBqn4kAQC7QLtlf+TEAgW&#10;GQiLwEeKszlHc20e4QoEAt2JIE2BPsGg8d3vfjf7hhx88ME5yrTI18UPaXkGFKYRGikDVnWAog1g&#10;OnGcH8qSnuE8rZZ7+K7IpycMjnxfXMdR2HMRvXrXFrgHEVQGq/U4prtHPp6p/Fb7ifEkqGS5R4wn&#10;wTNpNH72s59lc6Tj/qo3ebnPdfKR5Mu0qWzK6Jh71HE5xynesd7gnGvkLx9L9pU/sHRQf+pLvXEo&#10;L3G+mPP4SyFXi6v/QCDQeQjSFOgVBgSDNQLw+uuvp3POOScNGTIkzZw5MxODRmuSPMvS8Z133jnH&#10;WWIiMWAhF0wnxx9/fF5pVwiEvyX5f0lIDAKz4447po022iiTjHK9cxIiJv6PPAVhRCoMhmeccUYm&#10;N97NddXnKAeyKDgmc44I4DvttFMOnOk659XNhhtumAkeAiY6OA3cM888k1d7WeXlmbYrsYWKqON8&#10;bZRFOAVL60XanjhxYi6HrVmEV3Befp5B68GEZKVh9d1LOSXvz3dszz33zPkghXx4LrrooiWSrcDH&#10;UepX/VvIIBL88OHDM5ES+d231WbK9wgEAp2JIE2Bj4HQR5REdbaijTbJFhkGB8ebOSjQDhnckSSB&#10;DhELhA3ZOPPMM7OmBbESCLFEm0bmkA33fuc738maLyZDwRElmhbESB6if4vxI//DDz88r6ii/UFI&#10;OKwjOK7xvvZxQ4gMkEgSIkLDgNBInNtFsxY1vADxQdSQJlokmgnmnTKoijaOeK655pqZ0BiADbTe&#10;cfLkyWmrrbZK//RP/5TuvffefL1nWv217bbbZs2WY3zE9thjj0WkyfPVB+dmREn9eVfv7ph7kE11&#10;5dn2xnNfYPmgzYg2j9wLdaDd2Dam2X0kEAgMHII0BRaBoGcKEizyuOOOywTAPmQ0E0Xr0mwgPrQ9&#10;zz//fNYQ0ezsv//+2amcJohGiCaKtsbgRGPk+rXWWivtsMMOOb4TImJAQyy+9a1vZWKDANmQFuGg&#10;qUGGDHSzZs1aRJocF0X8xhtvzMcQqm222SbXB+IhIRzuoyFCiPi80CIVVEmTPATgdD3S5BmIJ2fj&#10;b3zjG1ljZdAtpAmZo7n6yle+kklfIU3KuPXWW2fyV480yVu5vBMit/HGG2cfs0033TSHdXCPunK9&#10;uuRzFqSpMdAn1K92qM0irNqqNhcavUCg8xCkqctBqCNECIpl13bMp7nhg2MwcL6/BD9SQaPDPGVg&#10;ZwpRBtod26MYkJA6gQsRDzGdaF8QBYSDaYwmhbYFaaGdQSCs5nPcNcxctFEIBnIkT4QDeUG+aJX4&#10;QakL19DgbLbZZvkvU6G85eXZrtlnn30yqUJCaHOQufXWWy+TTYTH30MPPTT/5bdkMLW5LS2Zv0gh&#10;85ky0m7RiPlrI1y+YwiZPfKUWf14Bk0a0yMtkmfQXu21115Zo4XMKa9vKII2UseUikiqJ1oR5sAY&#10;zBsPdVrage+MgPsGiH7pS4FAoL0RpKmLgSxxaqaBYAZjijOAOz4QQACQNSTAX/8vpA1ZUla/DUBW&#10;7SE6SBPzlGNIlgHKjJ9pEfmhneGwiyjwD0LA+Pd4R4k2wLMQC+Y0z/QceTtnAGQOdB/SxDzISZ1m&#10;yD3IZslLGcWeEqHaM2h3DKK0EK5VFsfLe/mrvpEjx10nH/d4P/dInuuYeziLO6Y87vNu8uEY7n3l&#10;p+zOeb57/VZPRaMmn0BzUdosgovM8iUr7S4QCLQvgjR1IQzABlraHNoXs2FEIGbDgUDjoC8hSYi1&#10;RQN86GigkKnoZ4FAeyJIUxeCJkUMGjNgjquhfQi0CxD+dtPW6FsmJDSE/PKYkXsLhREIBFobQZq6&#10;DMxXdomfO3duNlkZhFoVTF377bdf9t1ZmgHGwMSUZmUcEx9TWgFTGxMJnyP7kRm4zPz5EPE1uuyy&#10;y/I5u+Y7zlzp+UVTwHTpfs7itAV8kZgBlYsZjLnMvY7zdbJSzTNEREdSmwnO857Dz4qJsq9gFlRm&#10;Ztqrr746vyczX6sQaeXwXlZIWnGoXqugNeUDRmtaXcnYavAepa4tWPC9qm00EAi0PoI0dQkIbH4v&#10;2223XXZqbgftElJiBZil3IsbXLxH8QPivM0Bl0M7X6VCCjlir7/++jmMARLDNwiBVCf33HNP2mKL&#10;LXKwTkTJOZoAPij8g6zK43xeghkawO++++7sfI1gIFRW58mn+DEhW/yJ+FYZKJXfcxG7KuRn0Gey&#10;kdzjeseQWv/3PNfJU9nKtfytHCu+S8rnGIJY/LiQiN6IlDyVBxnZbbfd8ko7+Xi25yiH55RwCfIp&#10;/y/+XvLoiZKvMrjWPaVe5CFfx/31f3VT8nRMPZW69n6e4zxfMY79vm0VymvFGoKNALcyvJN3Ft5C&#10;m0HC1U29egwEAq2HIE1dAoOJVV+0Nu2CvpAmg62l+EgTQjNo0KA8uHLuNlhLSJCYR/IUSqCsXEMg&#10;OUojRpb2IxDqCQlDKMRNsuquEDDP4whu5ZwAhzRTBkAEySBfD8iXVXGcsatALviWCT8gTMDRRx+d&#10;Vl555UxsPWPw4ME5fhPSgNCJmSUwptAGu+++e45ULTyB1YVW/onPJMyCd6F1QzK23HLLD59WH/Lw&#10;zu5VPiEO5O/9kSehFeRhZZ76YdalJfFO9d4XEVUvVhoiBN6PZpPvnFWPTMK0dzRzyI73EULBO5Qt&#10;eb70pS/lumHOUid87hDfddddN9d1Fe1Emgq8G8JEQyYMRZjqAoH2QJCmLoCBjznAYGQQaxcsLWky&#10;aIq8bZA2QBuELOlfZ511MnGiURLKwKCrLtSB8wZZIQcEkkQCaDecZ6LyXMQFmbJsn+nOQI84uY4p&#10;64ADDshhC5ANYQGY7WhqEAmDoN9ICM2CZ5atYaqQHw2KQR+JECrg61//en4H948YMSJHBKet4ROD&#10;NAnyKY4WrSGS4Z2FIFBPQhMItcA86LneUQyr3jQZjgu5sMsuu+TyewbCI38ERPk8Q4R2IQv23Xff&#10;rFmTd29AWtdee+1cTpou74FgTZs2LRMjYRR8TySXdk89I1MCiyKx6v8f/uEfcl0Jn4CUInDawyab&#10;bJLruhBYaEfSBL6p7y3UhXoKbVMg0PoI0tThIIiRBQOhwao3TUgrwlJ5AyZNRG8zcQOmQR8hFOsI&#10;6QEExyBPG2SQN6sXL4m2B+FhivKXVoQ2yTkaFv5ONFDyYiZSX7Q8TG9IhbLwSbEaCsGgMUCIxIWi&#10;naJN4VNl4HcP7ZayC3fANIjAVeFepI32xn3uF4BS/jRLtCyCYwpXwHcJaRLfiVnQOeVF3EaPHp1J&#10;ivdCsgTydL33QkhonZAXJrCS/B+Rsyxe2TwbSaQx4+OFDKob78JnCxlCQvlPITfIYzW/kpgF1Tff&#10;OZHTkVlxotQnTaDnOI/gIbOe5/29J7LoHWi+PPuJJ57IZMt2JcXfTNk8p5AMBA7xcI13ahdoW+rV&#10;O3nP3tp4IBBoHQRp6nAQxFdeeWUeeFrJuTfQfzA4I3iIYDUhS7RciEZVc7M0oClCxHrmKcmzN3+n&#10;wEeBRDPRIajtpAUOBLoVQZo6HDQxZug0LGb6MZAFAq0DZkemX1pKRDMQCLQ2gjR1OGgZ+IyYzTJF&#10;tRNpYmrjDG1gKZoQ5WcWcpwph7aDv4z/W/HGDOQ3/xfmPaa1qhbF/f5ffIxoYJikEEpaOcnzmNOY&#10;x5ianGN+k5xjDpIv85dn93xGPbiHfxMzm+t7wv2ukT/tg1TyrX4zGh4mv2L2C7QvfFd9kr8hE2to&#10;mgKB1keQpi6AmEX8Wvg2tZNPUz1HcCTCb47bVpzx7aFNQyCYH5EdPklWkInB1JN08EHiAyUsAf8k&#10;xIz/k9VdfEv4fSFJzJnCEPg/MmPPNiELrKJTh1bl0Q4oh2dXn1EPysF/Z/XVV8/LzatwDnmzYk3Z&#10;kSuEz6o1g6nnF3B05lckJhFCF2hflLZodaS27v+BQKC1EaSpC2BQNyAbaC3Nbxf0tnoOaUFArPgS&#10;RsF5TtzCCdAGcTa2yopzbU8yY5WSlV1m90VT4xoxnazkEtQSIUJOrOZCNv2fMzQSZcWafK2+s0JN&#10;fcoHMeWIbRCskpwCz+DwXI800TDIizN3idvjfX0zxJA2oiBIU2dAe0DWmc2Zz33LJRHvQCAw8AjS&#10;1CWw2shKKquM2sUMUI80GVjMyJEmhIlmhqbJ+zHV0dLUI03+0iohHWINIR1lpR1ND1ObVWfTp09f&#10;ZA7k0LzRRhstCmKJGHmmYJe2oamSGflXU084Vo80Oa78yJIy+cu3xbETTzwxhzWorrgL0tT+8M21&#10;PSscRTcvkecDgUDrI0hTl4Cg5sMjxo3YREhGq6M30sSniWkNeaFhYk5DciSxb8zcV1tttby0nXkN&#10;+RFeQFgCZi/kilbKqkLnmdiQIMEb+TeVAYzGiAmOtsd9yJqYSDRC4kJ5HjjOt8kzaLrqaZqUy8qy&#10;r3zlK1lrhRjRYAmH4Dhi5DgSiBAKQ0AbZtl9eXcI0tTe0H61BaEihFhA7LUXxwOBQOsjSFMXoZAK&#10;s9upU6dmH6Ay8LcimL2QO5qxMqj4i9SYqVsqz1nadYU0+c1kxvSBVDjvnctvBMd1iIg8XIuEeYZz&#10;1cHLb/nR+rinPNv/q5oBx0t+BsB6dVotl+s8S/JsBMo9/u+3845Xn1vguc5J1TIEWh++JfMwraU+&#10;aOGCb1j9voFAoLURpKkLYVBmGmCuu+uuu/JAHYI7EGgO9C0EWCBLCwxEAadZDNIbCLQfgjR1IQhx&#10;mg/L85m3+PEwWdF0BAKBxkA/06eEmbBIgDnOis6q5jQQCLQXgjR1MZgLaJls2Gq5vW0oOCuHj0XK&#10;sa0233zz7PxdzG3+igFlK5P11lsv+0AVEyEfK75OjvFHmjRpUt7zrWx1wn/Kajh1LA9+V0yktnqh&#10;8bPdCCdw/7eCjzbC6j3PQWyZc+ytRkNoc1vbw9jWhB/VTjvtlDfv5f9UfKX4rbnGvnFMh47ZBsYG&#10;uJ5tqxK+Yvym5LE4HzdtgWmRgz1n+Xrb2riGP5YNhoVP6Pb2o63wIVQnvq8tY5hUgywFAu2NIE2B&#10;LMgNtmbBzAcCYXKOZsYrhKHbYH8zO+ozqVTrAKFEbsRQkuyvZvUTR3BO3eJE0S7YjNYqPYOlexAr&#10;e9ZZmceZ3Io8GwGrc4TEAMtkw6mdKcc3QZyEOChO6M7RWlQdwfml0WLY+V+eZfm6fe84tyM3AmF6&#10;FuLFp0re3km5PFceyB/S5T16EiLwfOEUOMUjbvVIE8Jo42ArEbuRHHhnyTdS19qHtsKnrhvrIxDo&#10;RARpCiwCwW4gNUgLTWCHfVoIA21xWO0W4b840kTDg5wgGpx6bbB76qmnZtKANKkrpGnDDTfMhMYK&#10;Kb5jSE1xXKf5sd/YrrvumrVJVvOJFVX1c6mSpoKeq+cQHtoMhIaW0Ma7tFyCdfqGyI4Vgl//+tdz&#10;LKiSPxMRYjVy5MisfbJq0Mo/+bmnJ4I01Yf31D4QIxo42kDmbqZvbaVb6iEQ6BYEaQrUBWFP4yEC&#10;tlhBzHc0EVb/GDA7fTCoR5q8M42cOmHaQkAMjLRFBss999wzhwtQP0x0W221VdY0+T/SQXMnjMLC&#10;hQuzSRTpcT8TmgjlQiQUrYS8Ea5tttkma38ck0rYCOY8ZBbROv/887P2yj20VqKXf+Mb38hmRM+m&#10;3fJb5OkymEtCMdCUnX322fm7Su6vkkTwXPn4/ogf0yWTn+MFfncDafJeku/JpKl9CFDJbMn86ViV&#10;+AYCgc5CkKbAEmEQMFjb0oMfznHHHZdNTbQTNBY9B9lOAK0KU6V3LO/nL1OX2E00OXx3kAn1g7wg&#10;FepJgE3Egi8LciUOE38g5Aax8H/+Tc6pR4Mt7VUJqlnyK1u7iAmFzKhrWiNBL91Pg4Us0UjJk/nO&#10;vQgN8uY+/5cnDRdyR0tEw4W40SIigMxJyqw8CByyXAWSgAwggL6/+xAseRe4huaK1ooWrdNIkzpU&#10;L0yotIZ8xviDzZ8/P5Pa0CoFAt2BIE2BpUaZYRswEQROzcxEyIBB2qCNRBSSEQi0I7RzSVtGFplc&#10;aR61daSRGU40eCQq2nog0F0I0hRYJhQCZVBhcrJCjAZE1G1+PjQg/G9oPQwsMQsPtDpozvipPfvs&#10;s3m1Iz8z/knMnUyZzmnzgUCgexGkKbDcQIgQIwSJn41Ix8xFnKM5JvOn8f+ycisQaAVos3zImCSR&#10;I/5diBKHeU7xzKVFmxTtNhAIQJCmQENhcCkkysydicPAJDYRP5DNNtssbbvtttl/hr+Q2DVm7zEo&#10;BZoFbUtb5IjPf4sWadCgQXlTZ35Jjz/+eCb0/JKKD5gUCAQCPRGkKdDvMIgxddjtn1P5kCFDcmBI&#10;pMoxDtZlZRlCVWb6QawC9VDaBsJD28npncO2sA+c5Gk7rW7kk8QJnj8SMh/tKRAI9BVBmgIDDqSI&#10;GYQ5RARuK8+OP/74bC6xAs1KMSYTq8XEEbKSrKoVCELVuSjftiTfGzEqAUH5H1mZKJI6UoQg0R7N&#10;mzcvL05wTThsBwKBRiFIU6ClgRjROiFTtAR8TmxNYmC0vYiVewgVrYJrBIIs8YYKsQpC1droSYiY&#10;0Xxz2iJ7IoppJTSDgKK+uW9vHzdtQfgH5rWeIRACgUCgGQjSFGgrlMGVeaVoGywJ58wrfpCVTiJh&#10;G1wNqgIPMtHY4oRGwgDsevGW+FqFmab/4LsJDiomlCCbNIeW7/s2tnwRwsIKTN+NqVakc99U/CeE&#10;WOwqZl1kODRHgUBgIBCkKdARqGor+EEhQ4JBColgkDbgvvDCCzmIpACPNFQnnHBCNunYI8zebAcf&#10;fHDeLFckblotYRMM7vKgAZEvbUY3mgWr9SuVeih1zY+IY78AmgJncvSnDVKnop2LmM3UapWaAJ++&#10;gSCRgnXSDjK7ivNlYQBSJM8gRoFAoNUQpCnQdSgEQDLw014w8dmexIBuawy+Mkx+xSzEr0qEcBG6&#10;Xcd3pvhcMRciA66xJQl/GtHT77zzzhwElPlIfpaxW0WIJCBxiAJC5/m0XsxSiB4fHMRBQtZKQiTq&#10;peo1UrlXXvKkkWPu4jNGM8cRmrM9Qsj8RYtD6yMKOq0O0iOYIw0dTZ3YW0xiCKZ3LxsV25aFIz+t&#10;nnpDNG0fo/5sYqzuhg0bluuk7GlX6j0QCATaETUZG6Qp0H2gxaBBYh4y+DMFGdiRqMWhSrYQFOYm&#10;pATpQX4QE6QEORL0U1BEZASZsDLw1ltvzaQEwRAQFMGyXQrtFoJSTFR2yUfEShKJWkLceibHOc5L&#10;rnUvLVoxT3KSRmqYLvkAeTZSJ3aWXfiVjVYNcULuEB5L8wUnpf1RT97RuyJjS0t+nFcv3tcmw4iY&#10;OlrSfYFAINCqCNIU6CoYsA38yAztCbKC5CBB/TmYe1ZfUjGL9Zbq3bOk1B9QNnWLeCFsNn9G2JAp&#10;5wKBQKCdEKQp0BVAEmhI+DUxsdHOcAhn3gr0D5Ak2isaLyZNWi5kKshTIBBoFwRpCnQ0kCXEiD8R&#10;n5xjjz02m86CLA0MfA+avjfffDP7OvkeVjTy4woEAoFWR5CmQEfC4EyDweHaHngctq3UQpb6yzQV&#10;qA/1L9H88Z+aOHFi1v75PshTOR8IBAKthiBNgY6CwRYxsvydAzSyZGk7J+ZAa4LPkxV8HNjFZ6IV&#10;pI0Ks10gEGg1BGkKtD2qmguaJTGYxAiyKsyqr9BatDZ8HwRJjCYrDX075Ek4hiBOgUCglRCkKdD2&#10;MLBa6n/dddflJfiiSPv/ksIHBFoPCJTYUmJcWWmHPIkphRAHAoHAQCNIU6BtYYC1+soGv+PHj89x&#10;gOxXFn5L7Q/fj4lOBPejjjoqaw8F5gwiHAgEBhJBmgJthWLKEe2a+W3kyJE5MKWI144HWeosIEm2&#10;aBHbieaJFjFWPgYCgYFCkKZA26BoHzgKi/PDcVjk6vB76Q7QKtrSZr/99svRzEuAzCDKgUCgvxCk&#10;KdDyMCjWGmp65ZVX0hFHHJHNNfZMC41D9wFJst3NhRdemPe9szIyoosHAoH+QpCmQMuiSpbsx8Zv&#10;SUTvcArubpR2gTiLwWWfPfvmcSAPrVMgEGgmgjQFWhK0SAIfzpkzJ29E+8gjj0TU6MDHwFxrk2Eb&#10;HSNP9hTk7xbkKRAINANBmgIDBgMbIvSLX/wiO/sysUhWwCFLtth44IEH8jkOwTEQBupBu0CUnn/+&#10;+TRjxoxMsr/73e8uOodYWXkXmqhAILC8CNIUGBAYvAQzFCZgpZVWSuuuu24644wzclyeQw45JN1y&#10;yy3h6BvoEwpBevzxx9OBBx6YN2W22m7TTTdNf//3f5/94d57770Prw4EAoG+I0hToN9hcKMZsIz8&#10;85//fFphhRVy+uQnP5lWXXXVdOWVV2btUpClwLKAvxNz7je+8Y3053/+54va19/93d/l4KcCn0bb&#10;CgQCy4IgTQMIglsqZqmSmKKqieNzM1LP5/QsRylfIyE//kr33XffRwhTSZ/4xCfS3/7t36ZZs2Zl&#10;rUCjnx/obNhjcN68eemzn/1sbks929YXvvCFrNEUvqAZbVuq9qGefaxeP2x0qj6vWpZSvka/dyDQ&#10;TQjStAwgdAgkgz9zAK0JzYi9ssQNeu2117J/xWOPPZYDMN58881Ze2KZ9FlnnZVOOeWU7HvBZ+fI&#10;I49MkyZNyivDxowZk0aNGpXTwQcfnNOIESNyAEd/DzrooPy3+tvfklwnVa+rXlM9VvIszynPHD16&#10;dBo3blzeeV7ZlHH69OnZ0VbZxcm54oor0sKFC9M999yT39Fmq5y2bZKrDgxIBi91o46K8FZv/q9O&#10;vva1r+WB7FOf+lT69Kc/nTbccMP8PNtnIEuuDwSWFXzlnnnmmby6btttt03/+I//mP7iL/4ia55W&#10;XnnlNH/+/OzjpJ0hGtW+rP2+++67uT2Xvszkd//992ez8dVXX50uueSSNHfu3EzAPOOkk07K/UQY&#10;BHvnMQUefvjh+W8JkyG2mDRlypRFyfUSUyItmNTz/36XVL1GqublufL3rPLcUgbHXc/fy0pUZbah&#10;9bnnnpsuuuiiLJ/0aSEcHn300excb9Uq3zAhHt5///1sTlevNHmFnAUJC3QbgjRVoPMTooSnCNMc&#10;kglNqn6mJKSHBoQAsnv+2LFjM8GYMGFCOuywwzLBIJBmz56dzjzzzCxUCderrroq+1bceuut6fbb&#10;b8+CCXEghB988MGcP/Jh2fRTTz2V09NPP93vyXOtPjJAKJOyKaOy2s7ijjvuSN/5zndyXRg4zOi9&#10;IzLlnb07wTx58uRcJ+pGHfmNEBlYCPw111wzfeYzn0mDBw/O9WNQMlARxCGAA41AIej84n74wx9m&#10;IqCd7rTTTulzn/tcWm211fIEQV9GLPxFSqzAswhBX9dvb7rppnTbbbdlzag+KuTFm2++md55553s&#10;XG4Rwy9/+cv8HKSiTBZapS0rA3KD6CA8iKIJHvlmcoIcqh/7+wnhoP9bfKGvI1HXXntt7ufqjuzT&#10;fwspVGeIIvLlGterZzKT7PQMz4wJUKCT0DWkqQgPAo1w++lPf5oFIEJAc0LzQ/Oy6667ph122CEP&#10;6LQ/BnqzUjNMmhUk4qGHHsrCAblAdAiakgaK8LRCKqSrJHWjjtSVOiOM1SHyyAGc9opGa5999kk7&#10;7rhj2nnnnbMDL8GszpFLhMpMl6CnBQhi1d3w7bUBgzGiYnDWRvRjRN7Ajqzvu+++adCgQblP065o&#10;T/ruW2+9lbWhNCelTRXNiVS0olK3tzPvL5X6kNSPelJnZCkS5jsgYMiXPo9o0aZb0KFvSzTZ+vWl&#10;l16aCRl5QSuPWCGa8pN/INDq6BjSVDq3zkcY/uAHP8iDONPYeeedl2dEtEE6shkm7QfNiBklzYkB&#10;vScJiNT/Cdl6+OGHM7Ey0DEjMF8WsyIiSyNw9tln5+9GSBO+BDchHiaD9kX5bgblou19/fXXc3tY&#10;sGBBOuecc3Kf9f1pNE10aECuu+66TMoRot/97neL2kCgdeB7+KY0W8z5+rdNmMll5kQJuaW1uvzy&#10;yzMJfumll/LkFjGjNSTf47sGBhptS5oIVmpxvjT2oaJSpzI2qNJeEKyOFbUxDQeTU7drg9o5+W6+&#10;oW9J80dDiDwRvL45QowYMxUiVDSJtAqEdQjb1kIhRyY4fIeYv2y87Fsy+5QB9JprrvmIxrGQ49BK&#10;dA5KW2AB0F8RZf2c3Gb+1xbIdjKdDxYXAaZEplFkKvp2oD/R0qRJZyh+CWzuBCvNkFkJMw6Vrw6F&#10;GCFO1O/MQQbXkuoNvpE6J1W/Na0TjQOhygzAHECrOHz48OxnRQBzNKeR4EMVJoHmQ/3qw8gRjaDv&#10;g+zSGPkmHJgNhIgRXyFmnuIHo//HgNidKN9eKm1In2VBoHnkC0nbyLcUmTIulDZkMh0TpUCz0HKk&#10;SefQMZjV+CcUh2vOh8xsHDORJ34ytEb1BtJIkaRCphBp5lczVyuFEG2aKb4vBC7zzhtvvJEH68Dy&#10;w4ClPq+//vpMjiwCUOfMMQY2jsJ8iqrkKBDoK7Sd4o5RCDnTnnHDxNrCHOTKSkDXBAKNwICRpjKL&#10;4H9A7W62ufXWW6etttoqzyCsXOEwaFZBg2DwqzcwRorU16QtIdyIN1OfwZ3D/y677JK22WabbNZl&#10;MmIyKO00BvY/oVonEpLEFEprtMUWW+TwFuqUCaXM+oMcBfoD2ljRTLFQ6Me0y7Sa2qawKvylkKjS&#10;JksKBJYG/UKaSqNEkNitzUL5Kuy99955iwMzAst6i2mt3kAXKVKzk7aHoCPrfGuQeCuwmPrErKk6&#10;GXeTkC3va5BBgETURjitkLLKlCbYwMR8Eo74gVaE9ljGH32cJsqKXVpQ4VSswrSSskqkAoF6aBpp&#10;0ug0QMtJsX1mNSY2s1AkybJUcU/qDV79mQyUJdU7H6m7E3LAqZx/FD86M1aEH/EvwRE7VcB6L9o2&#10;pjQTGqvXvL9VayY5VjYZiAYaZZDr1O8QaB6QKE7n9ry0iITG2aSJi0iYjwP10FDSpHERombkVPP8&#10;RzjimonyZ8DoCd/lWcHGXGcpenEE18DNHJhZrLaxes6zBGasd39Jnk9NK1aQpezKVu8az0PwDBiS&#10;CMAcjXvzp1IWs25lYObh02HZvCW2zslPjCI+NUyQnmFgRirLM6SyjNp9HJglK8WsMPJufHT8Vh5R&#10;utW1cjnnXpoSq8mYOi3X9gwDHeFQAnKy9yuPd5eHcqoPq8841itvz/fr5qQ+LDZQ7+pPu/GtLKFm&#10;Cqia89oVBgkzbj4i2qSZuD4lBpLJz/IOJOrIgKQPa2cmTiZW8lXH6pNpb0lR4T0fadV+Z86cmfuR&#10;vKso8sgyd/KBPxV/SKZEMqq3/OVDs6gcfCu9O3kmP5o2zsb6rv6prsoz9D0yRX/SPz2DGch7CWqr&#10;DK6h1fDOVok5JpEZFrswK8kPIdWP9cvwtWs+fFt1r935VnzwTBC0U23Bdyz9O9DdaAhp0pAID4LF&#10;QGx5KPWngZwQabTDtvy+9a1v5WCIG2+8cY6+TRgRZGzWyIMBzjHCCFkgMBEH95pZIFuuQyy+9KUv&#10;ZZKA0BGqjjtPKCJizIic0AloRGjFFVfMnUnnIlS9o+uLYDQTp/plvkB02NKRJ88l3JEmUYkRFIOG&#10;QVgAOP/3TP8XZPOAAw7IQfpoOeSrbEOHDs3HhgwZks97L0IaSaLF4wTpfuViVuKno/y2SRDTxkAo&#10;IU6rr756rjtkaZNNNskES3l33333/MyIXdV78h3VD8dTzuSiSvPLs3WH2eviBvxWg7IamJEBBEFb&#10;1Xb1A6a4Rr4LWYEw6G/a8W677ZbbawmOiCToEwYwg5Ql6AiJpF4RCufEcHLMhMbGvAiGd0BUROpG&#10;zAx0NIK2DDLpQGzF/jEgeqZrEEH5eD6iQo7Jm2zRRzgRI420EKX85Jy+RhYUv5myHF4+yul6kzr9&#10;UdtQt8yX+mQJiWJCST6pD317r732yjLGM+RBNm222Wb5t2MIGx8x5eUHWszF3tvye8cLIXN9YNmh&#10;zWsHxgxtBzHXNvX9qj9UoPuw3KRJhya4CAizUmTCAI+0GFh6DjaNSvYqYzZBZmyNQBBp1ASNVVJF&#10;3SocgSXO9nWjGSDoCGsaGuSBxsomngiXwQJhkN+6666b8yLIEA+zToQLEfuv//W/ZvKCIO655545&#10;P89SD0VzQzBvt9122S/G1gxV8ojA2KwWSZKfuDSIFTLlGuRLGf7hH/4hrb/++pnYIFwGE8LWFiTu&#10;d5/nSa5RdkLa/+VDw2T1oboglMs3oS1xrzrzLGVznz26lFnZkbFS3ki9J/WJbKtDBIozNOKubRjE&#10;Wpk8KRtSZIsfJnN9A2l3rCYY8qDQjIEBMdEGETSyAjlBIEw8LB1Xr4jJlltumc8LEcEkqo9p0/q0&#10;/ktjpJ5ty6NPacsCodICbr/99jmyvwnBWmutldt/0QgZAMkDeTPHmIAgifqiAREpQ670D6TONchI&#10;gdhwiJgJFdKEPPPtUo9F80Q2/a//9b/SOuuskyc08nWcbNDPvvzlL6f9998/v2cZoC2C0S/VuXyQ&#10;tUKa/F+/RvbIAhNTdWZyZDJEI22fOHVKjtDCBZYfvgXy7vuYEGmfxjkKAcS1lft3oDlYJtKkoZjN&#10;GfQJJ4OyQcOgbKBtJlmS5I80CXBowDJrJcTWW2+9rKEhVAkxQqlokJAKAsxmnWusscYix3PChwAj&#10;eGh7kBICnQAl4AgxxAnx8n6E4X/7b/9tkebIu2+wwQb5XnXgPpom2h1aG79pdAxKBiTlr5ImeRC+&#10;hDOTnjIRvkjTRhttlDVWzBjudS0S5D0333zz/JvA9kyDA/KGRDrmGQaWsh+Uskve23ORRMdd6/8E&#10;ub8IHq0TwaAeetZ9pPpJm5TUsTplZtIm1Kd9ygyYrQJl0X/NoE0MkH1aFkRJ327mDFreRbNiIoKg&#10;+T9NkZWL+pp2ibjb0JkWR5mYrkx69DV9X99CJGhq/F/fQar0R8QI0TDQ+RZkggkSjQyzIxKjX6oD&#10;JjLuAyZB+p46cJ8JCFng2B577JHPF/QkTQgWoqZP0f7Ig9ZJWZWZBtd7er5y7Lfffnmy5Rx5aVBG&#10;ePRBsqseaULkECykSR/23fRT5A/pQ6hoolznXnkGGgffRNJ3fGPyWLvR5pjvWql/B5qLPpEmDYMK&#10;3UCAkGDbBFyzSVI1aaxU3IiIWT2i4vmOIxeEiRkrkmMmxi5NuDEX+otM0BwRRmaShPQ3v/nNLHSR&#10;BscJLwERaa6YKMxCkR4C2XEEhbAmDAlfAt8qKyTHYGk2QvOmQ1HNDxs2LGvgaIqUl9A2C0V65IOc&#10;GAQQNLN9RM6gYRYpLw70CJAZLyFZTGxm1Y55L/d6NqHqnQwk3sNAhEAS4upm7bXXzsdolBBe70BQ&#10;GwScR5aUXT6+bb1vEGnJSZtEctWtAVI7MEgP1MyUwDeoGnhL0E9ku79NOQZzREibRUrM3stgzzfM&#10;cdG/DUw0QgYmEx/EjgYFYSkaXv1fv9aW9S99C4FAePQ9cgKBQmTlqz+RC65VD/q2fuV7IZDIEU0N&#10;E5j2Tz74fvoEgqeeEBh9tjzDgOmY702GKKtJj/6orEyA8lJ2fVY/NxmjpTABc46WiIyhRStbhiBi&#10;Jl40zeqF+U0ZTIzIX3JN/yWzyBGrkJnryaYXX3wxSFOToS34Tsyu5DNSrb8jzIHOxhJJk8YhmSkZ&#10;0A3IyIQG0p9kKVKkdk0GbQMiraFB3kBqAtIfZMUzPIu2y6QCIUdUYlANBBoHvmxcHEyqjY0mAmXs&#10;DHQWeiVNPrZZMfWzmRANh1kNrUiQpUiR+pb0GSYU2kAaPdoIZqBmap70YVoQhI2fFS0IzVIgEGg8&#10;TE5Eu6cJpNlkcjU5CeLUWeiVNBHmnB+prc1Oqa372xS3NMksnrpc8rveNT2Td2CaYNIr7+Ov5B3l&#10;RZVvYOMTxC+C74Fz/Amco1p3Tj7Fj4v/AxOBayQEU5mqzzAL4bBqAGMe8CwOqc02hXm2Z/ElqXd+&#10;Scn93sX93k3ZvW+9a5uZSjnULZ82po6qwzoTKPOs77C07aG/krIrHxLDXEfzw0zTDBDgTDzIErMy&#10;806rCm/mMJowvjhLA+/BP4gpqzoo+eu9kVHaPIMW84l3d1yygs2znONgLgaV40DmOc+M6ru4r6ox&#10;kJhflJds5KrAF4yWocTsahaUEQFWPmUo77y0KHWjnFYkekf5LUuZ5aXelUU99jWfUhYTcvcv7eSh&#10;fB8mV9+/r3XQbJT30j6KiZbMVdZA56AuadI4CQSaJbZzg1N18G+lZPBk52f/Rz7qXVNN3gFh4Rw6&#10;bNiwvErMMQMvMsB/gX8PXyJmSL/VA78lz6FxM+jxq+D7Y0BCnBzj2Mm+zfeADwayye/I85ANPhzy&#10;KA7afBzMSpSDn0W98jYqeT/+DmV1Ul8TgskXRln5hfDLIhDqXdvM5FshmHxB+LKoY0S0nFen/E34&#10;oyBO1XtbISm/vqTdMdXxLTI7bdQAIB+Dqm+j7fpufC9aGdolp2n1syR4v+JzhHgioYXYeG+DlXAA&#10;yDR/Iz5E+hgHcJMdWj59lYmSNsDCCcQHSeJ+4JgwBYiViYF7tTeEDgnlZ8V3id+Va/R9fUHezVyx&#10;ZuDlh+V7LgsBVkc0nUxI5Ln2Jz/H+wrP1qbIS+EelKkQz6WB+5Euk1F+oBzol6aN+gbkl+8rFMSy&#10;EL7+QGmL2hi/N4oHqyf7+s0CrYmPkSYf1iyK4zNSQPi0IlkqCWni6MwRe2lIE/JCECI7VqgRvDo9&#10;UlGWLHO+5FBKMBMunoH4IAxf+9rX8jkkR904R2AKLWAFHEFQnsWsyVnT9QZHTubuK5qRMoC6R7kQ&#10;M47dlldXtSR+I1mcYpEBgpvzJ1OP6y3Z9lceykSD4f/e01/lkLwr4lacyDmBG7AQwXJ/eWY1ISUc&#10;Yjmbio9lcCEwDTgGGclqQmQKYZQv8olAEnLqt9qGynsrqzoujvac1QlQRJ2TLwGv3kqcKsLeMQOh&#10;vA203qMnaRJjx2qmViRNJakD5fYtvaNBoC8DT28grNWrb62OG5Fns+GbGnzVyZJgkFdXHKu1C/VH&#10;m+Q9Dbz6qZWlHMW1BRoV2iTaDO1HnzdxQa7IOVoimhdl0A+s0iuDMQ2KPmZCpv+QM9o20lYGQH8N&#10;5hzXC5lDpKoDut+eozz6jrJbzYu8IWb6qwmacvh+CJkFK+SKvuV9vQMNKo0/x3B/9V39TZ6IXLVc&#10;VSAonO/Vl4mGSRtncWRQnmScvusd1QktuoUo6lIYDfVbj6CQfb6bd5bcozxIKMKgjvVbfz3DceUo&#10;GnZkYtVVV80yUV8g38g+2iQE1TuavBeoZ+/J4V3+rUqaCnwL76uNkm2trO0NLD0+Qpp8UJ3bICZ+&#10;USsPOiX1hTTpmDQTVv4ZVK2iW2WVVbImyYxVQmAIN4TDKjMkwW91YfAnSPwfGTJou5dWyW9lqJrZ&#10;CApC2nHECWlCCqrmpJIMGGaC7iF0e5IMprDPfvazOT+rgggrxES5lMdqOdovwkj4BEIZsTKTI3iV&#10;3co5hILQctw3Rn4QDysIEaNqmarJcywCoKFDLi2nRy4dV2cEsjIgdTQ9BiYksBDSnu9jYLek2jcw&#10;U6fKRrwIReTMNzVoGKSEiPDXt0LufEcDjwHATK4dSVNJ2i+h6t2rA/aywL0GXBos36gVTRj1sLSk&#10;yeCvj2o3BmjtVlvR/plskCYDq0Ur2qR6sCwfITdgO4eYkBNIpYmOeqdxMZkw+TBIlzpzvT5lMqQt&#10;W42qrdIa1IPyKYdBv1rvfjNFITfkhjZawhwgB/6PPCiXb4YUmSRp//qU6xAiBM5EVj15N/KJXEBy&#10;rCaWV2/fmxYMAaINNznyXsggeaXczGRWD6oX77jaaqtlYuVdiyavJwppUn7lI3uUSSIbEAbfRJss&#10;K5XJQAQCIVV2chNh839/ESJl8u6+NRJZ0G6kCdSt72JMVU+hcWp/fIQ06bBmHlYAmB3UE/KtlpaG&#10;NBm0CVHaCY3XPTqmv4gF7RGBhNDQcOiYBnWCCwFALpAjgsrsx30EFSFDS0BY0LogFAiKwdoxwkdM&#10;FjMpHQbRQCbMIl0jOY4EITLq3jkDXpVY+Y1Q/eM//mMmBIRLT9JESJm5mfEZKJghDBbIkbAIykOw&#10;EvyIH2FFzY2k0ewI5mm2SztRJTjl+crk/QQMVFZ1gcwgaPIw8Hs3s191hiR6Tk/CJPm/b2WQEtHd&#10;TBsJUu+0SMosLzNfdfj1r389fzuCXJ2boatvwQB9vyrJVJ/tRJrUj/fxftoUjcWyCtWygocmwe92&#10;GFRgSaRJfRi49Vn9kCnNYMqp3fcWBNMkgUbEgKzdeX/JcW0eUaD1RBwQG8QKYdIHkAMDu/5E0+E+&#10;g5tvo50jTDRV2j3SQQbQyDimLL4jguAeRICvVLXuld+12rn+gxAgfsgQwqadix8nf+RKf9b+yQNt&#10;XJtHqJEuskg9KKv3Qh7cr48obz3Noucjct7fM/VX9+in+hwiqcxkGVmkL5MVRYPXG/Q7k0rl9n5I&#10;Dlmi/IL1kgWOI4G+mwmr92E2Vm4yxWSNzEKIfFMyTP81/vQMh9GOpEn5EUJt0tjgeyNSgfbFItLk&#10;45otELgEuA7RU8C3YtJRkQjCkDCpdw1BRkggRkgJzQQB7S8tkc7tHAFM20I46bxIhAGtaIB0WOcI&#10;HzGqyjl5EVjIFPU0klSIUlXToqzKYZZHuMuPcFAOZMUzCGTC0v+r5dfpCF33yBdZIWyQO8/yf8eR&#10;Ef9XfgOA9/HOzim767yz7+wdaJoIyvLO6qFn8kwDB0Ljfu/gXdyL7MjfgO/9mUDKPc67z7v2zFMd&#10;EpqIqjyV03vL23PUPWEsf6ZUda1+HC9l956Ibfme6go5do/v0Ft7aKWk3L4ZDZp64MC8LIOBewwk&#10;BmN9tzpDb3Xw6VIH5E89eDeDvj7h+yI14B3Vlz6g3Rj4mbL0Ffnpm+rYvcUnCGFxvX5pMPdM+ZN/&#10;rqFx8U0kGgJmMYOca/x1PZKlHEi55zmGXBjUPY//VPUbOldIhTasHMqmHJ4nP+3YX0SBr5S8XacM&#10;3kXMJ3LE/QgeEqj/eGfXeGdl0YfkW03y8j76g/NlLzX1KC/14FlFS6b9KI/AnwiV5/bMU/0hVcqs&#10;/3m2692vnvzVHtWH71uct9UVeeY93KdM6gApVk/KSQ55bk/QWiGPyqM+q3XcylAf6omMNXml9auS&#10;wUB7YRFp0gDNlmgnzM508CLYI3V+IqwIcp26ZyLgtAfX1Lt3ccng0luehGe9e7otqXdEEXFa1pmo&#10;AQUxNpvXj0ModyeQjZ6JVg1J6ivJ0IYQU0SnZ578cwz+iM7ytjXtnUxgiqT9Q7DahRAtDdQP3zra&#10;cZNiRDz6Z/viI6TJzIGWyceNAa31ExIjmXnVOx+pPZIZN+2bAcOMdFlJE20c3zDal0Drw8Apkb3d&#10;PIiWeqimTgMiSPtOK0/D14nv2C1YRJp8RB/WbJcPDEFeT8C3WqIm5sTJUZhWwzFEgiaDHZ3zIRs6&#10;OzsznGuZMGjT+A3w/WHKqZJE93t/swImsZKoVw1MrmU64tzIqZw62Syf/wMfJuYkKnVqbAMh58ry&#10;jJ7amkJ6XM/cxu5tAFU+91Q1PP56X6RW/J1hw4ZlPwRmqmqe7uELpHxMZNVzkVor+abMmtqXdsPc&#10;sjg/kt7gHiYbbZvJZVnyGCgwBZmsMdNUwbyjv1rVxnzLtKZP0soxz6oz59VfTwdbRMTsngaD6Zj5&#10;zv36tUHLbJ/pWB+RNxMSUzlZoX/RzjC3MR+VhRS91annMj3ZQJiZjBwiH9zb0xSDENMmegfvrJ8q&#10;Y89wBdoGAswcFWhvaIv6NbcCbZ3fWpCm9sUi0gTs6fxgCCmko6eAb8VEYNZzBDcYeRcrZDi2Iw+E&#10;GAGK4BCgVnI453g1T/lwMOYoyT+GL4XEd4rDNUGNADnHsdFAxW/A/zl6lo2CCUOrfPhbuV5Sr8pc&#10;tEPK6XnMopw0+Rsx13BYR+r48JTyKQMBbwUdB1aDhk5Y9X+SkCZl4IyJ5FXPRWqtpB1oixYgaF9M&#10;IcsiUN3DOdlArL0tj0N5f2NxjuDar4UN2jhTEdMQnxyxlExI9FP/72nOUbccis3s3ee8SSFCpK6R&#10;JHlxqOZY7HpEyYqyNddcMzt4I036Nd8hzrxIk7/8aZCkUr/yd40JGMLk//ySEDDkrhAiZaDN52ht&#10;5Z++zBfIt+pZfr6BFmcoV6B9oY1oKyY05LU2rn20S98MfBy17/cn0qTjmtno0ISvQb4I91ZNvZEm&#10;yUwScbBCy4zSyg77fyEaHCLFc0E+epIms1krcpCh6jn1gSR96Utfyo0fuaGVQ6TMGM1IlcWSW8LY&#10;Mc69RQOmrAQmwV18xuRDQCJMw4YNy0TLAIGAEfrIVFWDJg9kkNYMebLqxqBTyigFaWqfpH3ROtCU&#10;0qwwsy0rCGPtWtsrebWDcF4SafrqV7+a64dGl9bW4ENTZGKhX9cjTQgV8lON88PZmMZJ39DnioOu&#10;FWmFtNL2kgsl5ppJTHHOR6I4TZuAIUVF84RI0SJYWYeMudYE1HdAnIQ7AN/CcT5n+rEJlUkdDSMi&#10;VkWQps6ANqKtWAzDIoCo92yrgfbCR0gTELQGXbMvproyuLdq6o00EcBIk2W5BBcyYlZvUKGi70ma&#10;XI8UycPsFIkx60SwSp60VASZGCuul+RreT0iVaKFix201lprZWFM41T1OfK7+n95MOMhqbRetGDK&#10;QwgL0OcvcuYe11bvY074yle+kk115bgUpKk9km9o5SITq3bWc4n1soDqnwaDOboac6iVsTjSpI3T&#10;CNPIeBdmOBqheqTJeQTGxK/0b/2zwIouK1fdg/y4nhZAvzZJ0q+ZCK1UQ7hMSqwkQ7bA9Z5jIKzW&#10;q/NIjkmWCQ8yZnD0XU1ufJNSviqYCRErZn3XVxGkqTOgvdL8GksR6mXxVwy0Fj5GmsCHRSAIEX5B&#10;Bu3qgN1KCWlixqpuo6Ksfgu4KH4JocsJD1lyzgySie2LX/xiWmmllRbFTzLro4miMSJsDT4IEOEn&#10;qBxNlWMlH89CZhAdqnmzWP8nhA0ENFYITLlWnkiaWXPRYDlH0DpnxukZNH3F1wLpKhG7mfb8JuDl&#10;g2gZBJRHXiUV0kvjFaSpNZNvrk0ixrQZBt6eg+qywODMxMcnjk9MO0QhRizEDVMvVRhkTCQENRWi&#10;AslAWGh89Ht1h9xo61YNmqQIeKpeDVaW/tPY0gbTPCFZ+ibTGxlXSJB8HfdNkCjn9CmEtvgkScxo&#10;yBhNcXWVozwQXnLSJEdZkVZ5InjuQYzIVCRQ39XHaRiZ9ZgNi9aqAGkSA4nGMNB+0F6QdJYGslw4&#10;hp5kO9CeqEuafFgCgRAjjJiUaEN6ajtaISlPNdU71qxUrwy9lakvx/uaSj695dfzfKSBS76HAR+p&#10;Zs5BcBstSOVn8DfoIxE0Ma0srJWtpCqqxxudqqh3vpoWd01BvXN9TVX0djzQ2vC9jJ0Iv7HTZBd5&#10;iu/YOahLmgowY17/Zk00IGU2FgNxpEh9S/qMvkNzSJjSgpbZZzPBVEWLSngXf4oYjAOBxkJ/0rdo&#10;OGkJjZcsDyYvgc7CYklTAXU4ExS1MjU3dXO3kifqdKEAqu9OA2eVjToyKPKDcIwJTl057i8THPU8&#10;k5klyZIOZvUUcyKTAI2ePPi4IKnus9zZdfJxreOS3465Vrn81lGt1OCsWu6nzVAe5oNyD22HY0wG&#10;frtfedwn+X/xpaq+f0ne372e5b0k+WgXPa8t79hbXp2e1JW6oarXhzgc83PpL+i/2ggzgb/FzNXt&#10;oBHgpM1cV/yWwODHZ8qE0TkDn2P+up7Zj9nNb8TXSj4rF4U44EfmvppgzXkyj3IkR14ddx+/K9dy&#10;CJeXPJx3XXmm5LhnaCuud41y8Tv1/QzQ7vFs5kHHvFO5Xh7+SgizaxYH76jMzIXy9A494ZgyyW95&#10;Fi10EhAmbYMpleuFMdK3VZ+BzsNSkaYCAsAKAL5OGobBtd4g2cmJH8Xf/M3ffIQ0qQMEhUP4l7/8&#10;5ezfhJjwneKnJFaU0AEIE+dSflRlGxYDKF8Lqyv4j9nfzUoefhF8lvy2osfSavGb5GMFH38lq4nk&#10;z++D5oKvkz3XDIzyW2+99bKvCJ8R5AYxs98bx3mkCNGxwo+/Fj8uW5pIyuEd+IMgRtX3L6ms+vJs&#10;Ph7KghDQaPT0seJTts466yzy4+qWpF0greqT3w0/IwNOfwtTQt1gaoDlA2dFprZXz5emm2DFmv7C&#10;F8ogV6BOmFcsBrEyVp/jJ8bMop8zrZrI8GviB6kvmjQhORzW9UlERT/03fk2FtJcfCsd0zbkp4/q&#10;6yY35IFvpE/ZE1MeyA+/N4taaA3lhQBxWreSkO8jEoMs6etW5Zl82V7F6kD38uvSHhcH7ZLfFk0o&#10;WaJ99IT3IkM4sCtXN0N9Ia7kvO/HjUWMtHpkM9A56BNpAg1FBy0OjYQOTUK3aJ3qkSZJx2HGJCSt&#10;ZuNcTpjxK7GqhvbIPUjGF77whay+1dEIIIMYoYsoEcJW3iGmCAyiQ+ODcBB6hKGVgoiP3455NiEr&#10;rhTyRKATtvLwHETNd+JIjqApD8Ht+bYuIKSRI5ogz7PqUNkJdOEN+N5YAeJZ5X0JfJttWpmofBKH&#10;eUTNvdW66TbSpB5NKNQvQmqAbAWCgjzRDiBu+q/B0UCOIBD03Way6400AQKiT5kY6C++I98wfbiE&#10;IVBf+rlVboiSyY1r9SX1TONsErT99tvnvMRoki/NX9EWWanH78wkBxFCbn0L/besnvN/WgzX6L+e&#10;6TfNk75KdriXLLGJtrambPI30UWelFv5yQwTNr89qx5oS8TGCtJUH+qWtpZ8NplFhH2LbuxD3Yg+&#10;kybQMCSd30Co4SALGo8BvJPNMIsjTTQKSAutDg0OYWjpP9KBWLoO0STYmKtch5TQ0iA6iAdBWyIV&#10;Wz0jwjhzYCEsSE2VNDlmhmo23JM0IUwEvGcrhxmx1XcGCs/y3cykhVjwzbyT59NuCVdAM1IIkYGg&#10;+s60VAQroqQNSLRTVjMpS7lO6gbSpP7UO5KMNCOTiBPthIlGKwlTZVEmA7jvTTPhm2uPZs7OdQOW&#10;RJqQC/XjG5oI6D/6lN9i7wDNj36HeLrHN0eOmLmsvHOM9ommRwgEE6Qq2ehJmgr02SppEiLBIF3M&#10;fPou2eC7mQyRxcphwkVbBL4zUyC5bDLjOmYkCWHqrU0Gafo49Anfx7ekTdduyNhi6m6l/h1oLpaJ&#10;NPWEWRPbPI2FGZkBn2mnEwlUPdLkHZm7LPE2e0cykByExUxzjz32WOTrRMgKg4AImSHS2NAwCdqH&#10;dBCCTHvFYRjZQWqKJshxUcd32WWXRSEOPM+M2HHCjHCkGTJ4M6e6F7Fi3qPyJ3Ddx4fJzNjMlWBV&#10;FkLf8miBNQ0ankFI9PRJkp9nIsue5Xt7N3WAPJTrpE4kTb5/qXvE13sjpAgjM02jQgg0G8poUKY5&#10;oRGzFB7h13eRik4eEHojTQZIPj20Otq/+iHjmF7INhMT8g4hQlT0FVuoyI/PEsKjz5h06NsIFqLj&#10;GO0vUgXy1I70D89iAvRsx8mO1VZbLcsIpI1JjraqaIiQId+LS4DBG2nybG1Q/5av/yM2+inTHu0y&#10;kmbixfeqp+bTs+UjzAotsnfseU23kCZt3rurZ4TVt1Qv+jezrHoKotSdaAhpAg2osHGOkWZOBnxC&#10;xqCPMBhkqmSjHRNyxB+kJ2ki3BALQtZA6piEQDiHZBiICDj3Iz+uLY7ZyIq8mU1c45xj7kHAyiAt&#10;L9cznfntHGGI8DjuPsflJR8EyrPL/bQJzpdyO+f/nuVeyb2uQ7a8i0GgfL/yzvJz3nXFEdzvqgmv&#10;JPd3giN4qUN1QhuI1CKcBjy+IwRsO5MM5Ub2DIbej4ZU/zVgc0BenHaiHeF9mCoRJO9dQI4hMIiU&#10;88UR3LelPaKNcwxJQoCQZMRIvSEajrmfGwNZ6Jhn0NyQj6UOkSOainKNfD1D3sgJ7ZU8kSbl8AzP&#10;LN8BmUPclEn5Sp6e7XkleS7tk3OuL07h5Z4C/9eGabO8k2e5pwrPVJZOdARXp+pfXenv+jVNOkuA&#10;b9Hu/TvQGDSMNFWhUZVObYaFndN60KTY9NYg2tPcEylSqyZECSnk/2Mmz8Rq5mnW3i4apb6i9GED&#10;OSJNE0qDoS/rtwbUnoNuINCOQFIRXeZPEyGaNCZYRNYYVvpCIABNIU09ocGZlZjxmLXy/WGP5xRt&#10;8KElKSQqiFSkgUzan7bIX4w5hLmZ2ZGTv2Nm/p1KlHqDdy1aCDNupiO+OQYXEbCRyqoGJBBoRZR2&#10;TDNHk4YYMZcySXPi1/+LRjUQ6A39QpqqKA1XwyRoDVBWGVnhxRzAt4bpqmqWCiIVqdGptCttjAmV&#10;f5e2R4jyQ+Pwi+BbfYTwh1r+T1AP6oNfB98YpmJmDFsZWfLOXMy8ZHCKegv0N7S3ahvl28XnjM8t&#10;LTEfNoSJdslEwFgUWtPA0qLfSVNv0Mg1YD42THgGL+Y8M1ozfr4+HBg5EweZitSXpJ3QhiDofLP4&#10;VzEzaVsGe4mTLp+s4owb6DvUm5k6jRzNHE0UB3l1zbfO7N55mjrXlsEtEFhWaD/akokNXyR+X8YQ&#10;C2CsCmVSthrQwhsEP7RIgeVFy5CmKsoswUxVJzDjtwrFIIdMWfFiBQsHPf4WBsJCpOoNmpG6JxXt&#10;kTbBuZ3wFIiV8ESO+CwYxA3sggPy2QmzUnNgMONwrA/7Hr6FwJD6MVKlTyNTxXG6+I8EAvWgbeir&#10;+iwCZBLED8mER79GjvRt7h6c6znQI1PRpgKNREuSpnrQ8EunseLE8l/aJ/5RTCmWzvtLGDOzWAZu&#10;0ES4zDxoGoJUtX+qao2YcK30s9KLsLTahWbDiq+ydF4oBPdQ0RdyFEJ0YFDtwwY0jvTMolba0gog&#10;UwZAZMpkyDcuW4eYQLmvaKgCnQfftZjUkGjEyHJ/xBo54j9XYooh33zrxE2Kvh3oT7QNaeoNRQgz&#10;7VkGK4aGJfSlk02dOjXH16CdMpDqdDRU1LVliXyQqdZMvg3Sy2cGKRIg0Dcs39IgKxKzrSdojvgt&#10;8KWhpi9CNND68J2QIauYDJaW+iPGCDHtlH5MW+j7I1VWMZoU8UWzOtcy+vCdah/41kgwUkT2Co3C&#10;BcME2FYkJr76NfLsnBAfNEf8C2kugyAFBhJtT5rqoXSoYus2czGzRaqYAgzGZrJlCblIv6Lv2tNN&#10;JGcaC1osDq1BqJqX1K06Jhj5sfkWtpwQCV2UZP+3J574UwZIhFiMGAMr4Vl10A4B2pnQhw2STHcm&#10;Rr59iWFEEyV8ieCNzK8CTerDouUj1IhViZ8V7aP/oK59L+TX90GGrJTecccd02677ZZ9Ve2ZJ16d&#10;iSurARMuC4IJD5833zy0ioFWREeSpr5CxyzCuQStM0ATulb2iehtU03ESvReq6us9ONXJco2ExCS&#10;xRxICHBW7yay5V2ZQGmFaAdohkQJN3tkIhOji7BUd+rQ1i2iKIv9Q0tEBc8Eg9wiQiEsA8uCaj82&#10;8BqAxdoxcDPniF5veyDtb9NNN83kiikXMdd/EXMDOJNgNSBkN7ZF72xCYnKCzIgYTybq5yactPVM&#10;4TY1RlT164022ihv8cR8Rnba885klUyNCU6gUxCkaRlhJkWYcCZGHKzsY/JjRmJK4JhoRjVs2LC8&#10;FLvsFyc+lSWvtCjMTK4zK6aWtlyb9otaGhGzTQJ/HfkS6sgIrQvNjBVgQjMYEBaXXOPaEnlcHvKS&#10;p7w9w7NsmWLGTi1OPc6pUtkMKiWgowjv3sVWMt7FIOQc8qP8BKnZIx8ERIrphEq92+IaBdoHBnKa&#10;KBpM2iukAPHnL8PXiknQtkL6qphd+q5EI61/86PkAsBsyIzIn1J/0g+QC64CJlEmBkgHPy6rCJmb&#10;aL3JDySNVgbBQ05oXXpLzrtWcq8+Jh95Kr9neFYxbXsX/d3khFwhXxBIbgr6t4U13oWckkxwrHrU&#10;p00KEUoTIO/CTIYIMasxiXYroQx0N4I09QPMfgnnYmaQaFXM4tj2CW1CCMEgGAlAgo8AL1uiIEAI&#10;D2FuWxq+HgKyITuEIbJGsyP57ZhzrrGJLKHpXmRJXvIsAp0zJYHr2ZwqlUWZlE0ZlRXxUW7vUGaM&#10;gUA3QZvv2Zf1C5qU0p/1Gxoq2mqBUBEbRMYkgiaL752+ZxKDzNDI6M+Ilr5aEvKFnNkzDnmrntP3&#10;9WcTHv3ZJIqWW9R6iyOYLfn3IVMIjsmdFWelTytrtU8XLVBoeAOBJaPWZ4I0BQKBQCsBmUGQ+Goh&#10;OIFAoDUQpCkQCARaDEGaAoHWRJCmQCAQaDEEaQoEWhNBmgKBQKDFEKQpEGhNBGkKBAKBFkOQpkCg&#10;NRGkKRAIBFoMQZoCgdZEkKZAIBBoMQRpCgRaE0GaAoFAoMUQpCkQaE0EaQoEAoEWQ5CmQKA1EaQp&#10;EAgEWgxBmgKB1kSQpkAgEGgxBGkKBFoTQZoCgUCgBWA/Oxvy2vz7jjvuyJtl77rrruk73/lOuu++&#10;+/Jmufa1s0dcIBAYGARpCgQCgRYA0nTdddelv/mbv0mf/OQn05/92Z+lT3ziE/n3//yf/zNrnb7/&#10;/e8HaQoEBhBBmgKBQKBF8Ktf/SqNGjUqE6YVVlghp0996lNpgw02SHfffXcmVoFAYOAQpCkQCARa&#10;BP/xH/+RnnrqqbTWWmtlLRPS9JnPfCadcsop6Q9/+MOHVwUCgYFCkKZAIBBoIXD8Puecc9Lf/u3f&#10;pr/4i79IgwcPTj//+c8/PBsIBAYSQZoCgUBgKfD//t//y4k2qCY4M7n5/e9/n37zm99ks9r777+f&#10;yc1Pf/rT9MMf/jC9/fbb6fXXX0+vvPJKeuGFF9IzzzyTtUhPPvlkeuyxx9Kjjz6aHn744fTQQw+l&#10;Bx544CPpqquuShtttFH67Gc/m04//fSPnX/wwQfzffKQ1xNPPJHzffrpp9Pzzz+fXn755fzs7373&#10;u+mdd95JP/nJT3LZ3nvvvfTLX/4yl5lT+R//+Mf0b//2b/mdyvsFAoHeEaQpEAh0LZAFZq933303&#10;vfnmm5l03HvvvWnhwoXp8ssvT3Pnzk1nnHFGOu2009Kpp56aTj755DRr1qyc/HZ8zpw56cwzz8za&#10;IddfcMEF6ZJLLsn3Iz8LFizI+d1yyy15Jdztt9+e7rzzzuyjZKWc51WJUCFRd911V15FVz1ezllN&#10;5z55lOvke+utt6abb745XX/99emaa65JV1xxRS7LhRdemMumjGeddVYmYsrO7Fd9H/933HnXzps3&#10;L+flGY8//nh69dVX049+9KP029/+Nv37v/97kKxA1yFIUyAQ6AhYVVbVAhnYrTa7//770/z589MJ&#10;J5yQxo0bl4YOHZoOOOCANGbMmHTkkUdmsnDRRRdlcoB8ICa0QkjUj3/840UaGtokGhrapaKh8Szk&#10;gYO25PmSskhFe9Of5KI8r5Sh1ItUyqnMkndQV4ij+vr1r3+9SGNGO/W9730vvfjii1mjhaDdeOON&#10;uS4RxSlTpuT6HD78/9/enQDbVpV3AtdujdqVrqS60unExE4ncSKCoMigyCwywwNknuExzyIKogKC&#10;iBMigqIRUCYRBcEJnBAnFAcElaAiOA8x6ZhOUmW6u7p281vme9kez73vvvfucIb/v2rXPfecvdde&#10;e+291vff/+9b3zqyO+igg7pjjz22fYecIXAIFlVL2c7jvNUmQTCuCGkKgmCkUSSgiAADzAVGFUJ0&#10;kJ5TTjmlkSHG+8QTT+xe9apXNYWFQlLqyC9+8YtGDMqAF7npl28LZka/nfpkDHlEJhEuZOuBBx5o&#10;rsfrrruuqVennXZad8QRR7QN0Tr//PO7q6++uilmyKljB+9FEIwiQpqCIBgZMJyUDwRHPM4HP/jB&#10;ZmAZ23333bepGRdccEEjS+J4GGdqhmMoJ33DG4wG6n4UyUJaKXYSed59993drbfe2tyBiO9+++3X&#10;HXjggd2ZZ57ZCBfFD0GmVjk+CJYaIU1BECwKynAiN9xbXF5ID3eY+J+Xv/zl3cEHH9xmi5111lkt&#10;PodqEWM5XfCcIFfcoZ6NCy+8sJFmz8aLX/zi7q1vfWuLDZMh/ec//3lTqShdRZiDYCER0hQEwYKA&#10;AaMqUI3ExSBBgqQFHZ933nnNrfaud72rBTpTHRCpEKRgJtTzVK5ZAfaC2j1L55xzTlOrKJBmESLb&#10;nifkK0QqmE+ENAVBMC9gnLz1m+5u1pigYOuncadZHsTUeNPwxRVRBmLQgjWF50d8mufODEipHbj7&#10;BKpTpbj5zBzkyhVv5ZkLgjVBSFMQBKuMeusXYC2Y99JLL+1e8pKXdKeffnpTk772ta+1WCOuuBCj&#10;YDHheaNYIlMIuokA0i+cffbZLSCdwin9g5g5alSez2BVENIUBMGsKCNUJMmb/Gte85o2Xd/MqDJA&#10;grFjgIJRhWeTwsl1V0TfMyx+DqkSXxcXcbAyhDQFQfBbYGC4Mrg9xCNJ3nj88cc3VxuDI3/Rr371&#10;q1UOvq1yGS9buehslAHEjDrl+9mMl/1LTVAPf4fVo7+fcqvsYfsW6pjav3+M7332XZ1ztnP0969j&#10;fOe3/ve2+n7wtyrH536bFQb3r3MEs0O7aS+KKGVUgPkxxxzT3Mpye4nF83vdlyCAkKYgCFaAwRUb&#10;Qk0SYCsuRFZoS3JQktbUGDPuEk4KBt91110bGXM+xOfzn/98c/FJNMlgzXYuRsw0dIG/22+/fcuC&#10;zcD1YR/lMoCyeptxJTmjeCtJG2cq33W+/e1v784999zuhhtuaG1wxRVXtPKQOkHIYrV8x/3jHJI/&#10;cktKjmnTdsgm9cL3119/fUv4KHeULODOT90QCC9ppISQApuRVPfAMixUEHmnnEMbCXo+6aST2vmr&#10;7v5qT9m7Ha8N3S/tYVp/jP3coa2QUmqqDO7uvwBzz4D76D6nPYOQpiAI2jpkciJRk7xpI01mKTEi&#10;a0qU+mB0uEAQhVe+8pXdAQcc0HIvWZ+NsUJEzH5CgBgp+yEbNkHkvldXyoClSMSnrL/++i3QXLkS&#10;JSIMUhjcf//9bcr6Djvs0MiV8pTBGIpv4VZE0Fyr/ZAq14xsUBzUzYw/+6pX1V9djz766BZsbF+5&#10;ho477riWrFHdECuuny222KI75JBDWioFU+Od/+abb25T53fbbbeWlVyAsmv69re/3e20004t23a1&#10;kSSQ22yzTSvTedR1+fLlLbBZfZAkBAq5UkdZvBEuZZqijyCqS7Bq0P6eeW1JhUKIuaElTXV/PCPz&#10;2SeC8UJIUxBMIQz6jDgCYHkRxAVBsIxGuX9sCwFKDvXnpptuaovJIgA777xzmzJOTbGorbf7xz3u&#10;cU1Fsb/11iQ9lADRZl91VefNNtusGTNq0uabb949//nP757znOc00oKYbbzxxu1414W8SJbJAMrz&#10;g8S84AUvaHEt1IRybVGCHKssBAoBKwgs9p06IDNVN2Wpq/NQKh7/+Md3G220UctOjvj4nsq04447&#10;dk95ylO6Qw89tJXlfMqhmFHatLtyXCfSRH2iNmknJAy50y7K3Wqrrbr11luvxZhpD2Wpq/ogbtS4&#10;YM3gfrh32hIhfeELX9jujc+JgZo+hDQFwZSg3qAZYKTFTDeqC6UEgfLbQhGlgvKRAAoSYoTEMEjc&#10;f0cddVS3yy67tOU3qCqPecxjmppE7fI71xR31XbbbdcIjTd+ahGixJ1mernZUVIemF5OdUJoHIdw&#10;ICZ+c6zyuby4s5BGBIY6JaGipJvK5GKjTFlbbZ999ml1tylDXS1si6ggfspQpmNd38te9rK2D2JF&#10;aRIob19qFNcewsPwIlEMr2vea6+92l/3gYFW76233rrdL3V3DRQudXYOJI0aZQ09ZItSp620GVKo&#10;LP8H8wf33/Mqpg/B97LBzUqR8v1C959g6RHSFAQTjhroGXQuG0ZbDA0jS1lZTDgfkiHGBwmgdDHs&#10;iII4Jrmcql4UEzE/1CTkQowQAkEhuuyyy5qSgqj4y4UiDki8EkIiqNcSHMggt9Xtt9/eXHzijZBE&#10;ZM132kNiTeQK8eGipApRgJAobj0b0qOOyIrV/rkFxSpxq1GFnIOLDxlUhvra16YeXIDO73vX5xik&#10;rtyPXIrO4bq1h/O/4Q1vaITLdSNN9ueGZKQRI+QJ8UOwXJN2ck2UKErZYIxXML/wPCDCVEXuUHFl&#10;yFTI02QjpCkIJhgGb0oGZUlQK0XGwG7AD4JgfiB2DPHluuMqDnmaXIQ0BcEEg+LAbUVFKVUnA3kQ&#10;zC9KzaX8UTu5vaXmoHQGk4WQpiCYQCBH3Ep77rlni23xJjyqZInLykw0bru5gHHyJs99x11X1+Uv&#10;txdVjWtLcLcYJwqA77nKtIVzcXuZdcZdV8HS2ox70JR9rkNuNnFTpRj4K1aKMeTe5I659tprm+tN&#10;zJXjFwqML7ckFyA366rey2ob9fRcSH2ARK+OC09Z2pJ7UN4ubkNtM1c4nvopkJqbU+D/XNzE2pcb&#10;Finh4hw1tdR1qZN2NqvxjDPOaHFPntFgchDSFAQTBAO3QVqsD8KAiIy6K07OJrPdGM+VwfUhTIz1&#10;fvvt14KhxSD5HjEUeI0o3nPPPc14+YvYiD1CdPbee+/u4x//eGsj53O8NkIApFsQn4JEMdBImYBu&#10;bSkGCtkQiI3kOad9EBjkSiwRIrBQQEoQFYHqq0OA1a3i2cRvVcD6qpCdQpED7dCfmThX1PFIkxmO&#10;7s9cyJv7yb0sVYM4sVF9ruv6qE6VOV/c3Kres2A0EdIUBBMEisR1113XVBbT0kedMMGqkCaG/jOf&#10;+UwLnhYkbtaYwGxGl+HmjhRX8uQnP7mRJwQJYfC7lAJclc961rPalHwqkwBrAeiUJ8f14720JUXG&#10;jD6G3fR+ChbjXWAIa0OszGYT09Jvd58pVmbjmfknDxbCZ3ada3BeeZuK6FG6JNRE0iQApVY4XkoF&#10;M+4Ej/u75ZZbtvxBckSpo5l+wwwzFUeQPKLpPIiHNnMtzoX0UHzUhxJHIZHG4MILL2znlBNr2HNE&#10;0XPfkAJlKdssROW5pxKXKk/QvhmLVDKB7FI+UOfUY+21127thbQ++9nPbkH8CJ36OXdffRwX0tSH&#10;QHETBrT9TPcnGC+ENAXBhABpYLAQCW/xiMI4DNJzIU0MJAWIWoJwMJzSDzhOSgCuJr+bxVZKERcJ&#10;MiHXEUKC1FCY/M7Ftvvuu3f77rtvc8lJH2DqfrmatJt9ueCcC/nyV5qGSm5oH3+1M2Lis2Pr+ILP&#10;lCkkwjkRBiogkuJ8ZsIhKc6h3lQJOawoXM997nPbdZrSbkYggoQwIMXLli1rM+uQP0TQ52H323fI&#10;5tVXX93O6dopcvJTuXZ1Z9wPO+ywNoWeOiK/FMIyrLxCkSbPnHpLxUDJ22CDDVrCUcdriyKrSOe6&#10;667bSAS1zP1G/BBSxyNnrlU9fVc5rArjSJrU0f1EfL3McO+OQ72DmRHSFAQTAMaNMTdDrnISzWbw&#10;RgkUBYkdTZsfBkaGW4pKIfM1twcwtFQXCge3EyNMMaHoMOjUCmqJNkEokBYqCnJCAbGvc1OXkC2G&#10;GlFRDgMuFoqx85nqxIjXMZQu6gjVCwlBEBhExzt33zD6jLBRG+RioiCpL+OP3LouJEWGb9dJtZEX&#10;SloG2cORROdy7uXLl7eUAkgXAuY6HLfJJps0MjbMzYW4OL/UDJQg7kRtjXghi67XNSBL1CDthazJ&#10;zD5bILN2odghOffee287v2zlyuLWpEAhN/6naHGFOqfrprCViuczNRB5067K5PobjHNCmuwrBxUS&#10;PA7kQx9Ub9ejrbWH53Zc+mbw2whpCoIJAMPI4HHbGJj9Py6ggnDJMCbDwMD4jdpiPyoFMJqMLfca&#10;IqUcZNFnJAiJoaCUCkQ5qt+UY9++GlflIS62/u82v/tfOY5XjvJrH+dxjDKqTPC56q+ujlc3n/t1&#10;9lcZjKzy7Uehqs/q5Bj71fkdX9fld0qM2K3+hpwgV/a32V+d61pcg7/aVT3VTXm+Q8SRncEyEUxE&#10;yb7VzupabV1toU5VdrWf79TDcT67Bv8juXJjIau+G4TjqYSOUc9+G48y9EUxdci2ZKwVgxeMJx5+&#10;9kKagmDcwRhRMLzdi2XKoDydYKCHbQjHqj4T9rcNK89WZa7ps6YsKp74LMod0rimZY4SXAvyiWya&#10;+YcsTtL1TRtCmoJgAoA0iYMRczNuAadUCcoBI9yH7ykUpYDMtJW6MXjNvmOQS1Wx1X7++t/x/tZ+&#10;dS6/26pu/s7WplWm/Wrz/yBqP2U6F1WKejK4r/pUPYLxhnv+k5/8pAXEc7mGNI03Hu6XIU1BMO5g&#10;ZMXHmL0llw0CMC4QlGxh3MGYJjO+JAkUQCxuR1yS+BuuIQHaAt4FgXNLDrrEXL8AaTE04p7EwHAz&#10;iWviBuLiQTLF1JjZJViZW8gMLkHLXChIDbeWWB91m4nAOC+3mXgesTtUE2WJYepPNfdXPcW3iLsS&#10;OyTmyn0bjB0S2yOAfaY4r2B8oG+aqCA/mPvK9RjSNL4IaQqCCYG4ENO5zbISPzMuA/Nss+cQG0HJ&#10;YkHMNBNUjAS5VoHRAqoZpEFCY302wdGCmQuIEPeIGWLIEOMlBkjQtXXbJEyUq+lP/uRPGrERpyNo&#10;Ggml+iA26qBM52cMARESoHzMMcc0kkNlQsoQWKTNvQB1VFfB6ILXzWQTtI8cVlkF14vAmQEYjC/0&#10;QUqiIHmkSRzYOL3QBL+NkKYgmBAwygw6F50ZXIz8OBCnlZGmDTfcsCk4FCVBzTYuDjEwg6TJ9dqo&#10;Q6a+9/P8UI6QI1PrkRLHcJsgMWaVyRGEkIkLkwIAoaJwCbpWJjLkM5KDcNU5GUUz06QDoDIhQIiU&#10;+yAZpqDqPpTl3pjuj7CddNJJLealj5CmyYBnRhZ2iqJnSXD8OPTJYGaENAXBBIExpo4w/MMUmFHE&#10;TKSJcTEd/3nPe14jD/53PQwRdxhiZLagt3dKkI07TN4js5WQI3Ek2sQxCBTjRaGiKhURoiTJLyTB&#10;JYJDGTrggAO6nXfeubn1kCD7+ossUZEQsDJ+yiiySqHyG3efle9vuOGGtr/6CnBGpsr1pw4SXXIZ&#10;lhpVCGkaf3g+pHqgMEk3gKDXMxOML0KagmCCYFBmmCk0kjUiFIOun1EDVYxSQ8HpA8mR98hiw/bx&#10;lo40IUcUHUqQ2CDHcnOJjULA5DRCSpAlCRe94SMvVCZkxvFlvPxFZrjduNwQIOeg/DjW/7Wf8pzX&#10;DC+/99vVZwYSaULaLMciIF89HCOeyv/cd66JWiZflGvsE7CCY+SIQqyC8YJ76bmhMCHi8m6VWhmM&#10;P0KagmACIW6C+4diYpkKLqQM2kGwcNC/EG5KIuJMeZQGxEtMMDkIaQqCCYVB3ADONSAo2Swtqso4&#10;uOyCYJxQ6pIcaVzC4uO4dn2Xl5XJQkhTEEw4uKMseSGWR3yFqfuZwfPrWW/iv7jvBJYXGDrtxe0n&#10;Q7U4J9+JOxIobg0xs+/M5NOm4qQsbeJ/f7nV7CuOieLAVWo2H2Pq/+9+97stJYGZfGK2xGZxL3Lp&#10;SVvAlceVaCYkFx7Xoanq0iw4ByLs/ilHuY6zFAwXIRcm96R6OPb2229v8VH2Ee81G5Bp9XZuaR2c&#10;ZxDKV3ezwXwOfk2YuHbdQ7GE2kc75uVkMhHSFAQTjr7bQI4ieYmsXSZ4GRmYVgjQfuELX9gCtsUb&#10;FbQVwiNIWxC6FAXiU5AsZEl6Af9zeVrwVxA5YiM2yXHaVdlirnbddddGlMS0IGKIDNIqSF8MlO92&#10;2GGHtsSGfcRciXtChswaFKTuPOKorNlmX+QJyXO8dd8QJEuVKHfHHXdsMVN+U1+B64LiGXLnnA2l&#10;llg3znUPzvoDwcxUS+QAUZtmIKnaQD4uz4j7ELI0+QhpCoIpAaNoo1Iw8lQSBpCKISeRwd7v04KZ&#10;SBNQUag+VBdB29ttt137i8QIKq+klWLG/uzP/qxbtmxZSx9gdX/EqAyqIHbkB5mpbNB+q3sh4Nss&#10;Pbm1kJz6ngJWs+cohYgU1UvCTrmkzAykOqkLNcmxCJWcVu6vMvy9//77G7EyQ8+x73//+5vaWK6j&#10;YbAo8tZbbx3SNATa1f34xje+0WKWkCVu7wrmtwWTjZCmIJhSIEkMI+UEcRD7hDwwtkWgJtkIzESa&#10;XLPf/vqv/7r79Kc/3dqCAiTnkizd3HFmvdnvoIMO6vbbb78V+aC4aRyrXR988MGm9GhPJEUuqD33&#10;3LN9BuWaobfTTjs19YiiVECaNt5445aGwaw9izBzC6onssOFR8WidHG/iVWjjK299trNbVf3jzHn&#10;att0002bWuX72obdW99JyCkL+2DuKJg20qQ9tJV7qD3kC0NY9RX33G/BdCGkKQimHAyDt2cG2ZR9&#10;marF35RLqpSRSQNyQy2g3AjgLSAllB3LtFB3uL4YR643bjNuN22lfRCX7bffvsUtUaG44iTcNM1c&#10;TBKXmngirhvBwRZtrfgpJIkqRdUxNV0dnLtULqqVuCckSOyT482IrLxT3G3OI86qAvzFGrkex1Oi&#10;pEAQM8Udy32nfkgft+Cg0uQ+I0WO33zzzRu5c64+EIcXv/jFTY2y76TBc27TFq5dygcxbyeeeGJb&#10;Xod7232biXQGk4+QpiAIVoAhYIC5hWTcZii4jmTjlkcJiYrBCCYNnmcvDuLKqHtcmmL/uFcR28Qq&#10;BYWQpiAIhqIIFNcUtYRCIZkktURANOXFG3kQjCuoRhLAUhQRJEHdCFMF80+qyhqsPkKagiCYFYyG&#10;t2xv4gLGBRdzU3EpnXrqqW1qvmBYb+P9eKggGBV4HrkjuVrFkUn4yo1qGR6uTO5YblMxYHl+g9kQ&#10;0hQEwSqBQbF5C5fGwJR2SpQYHkZIQLJZXWJuKFVBsNjwfIpJEqwtzsuzKS5JkLuAevFaXgBC8oNV&#10;RUhTEARrjCJSlatIoLHp7dx5Rx55ZCNTpuwLRi5FKoYqWFN4hoq8SwMh4P6cc87pli9f3mZGylkl&#10;QN9Mv0me1BAsHkKagiCYdxSJKqPmrd/MK0bNrDRT5eW44doTaCtfEbIlxoQbJW//QaH/DIkzMpvQ&#10;xASxRyYqHHjggY2Yc7OJv6tnqP8M5lkK5gshTUEQLDoYMWqTvEZyEJlaL92BOCkZqblTECo5iMzk&#10;M/WbMYw7ZfJQpKaIkdgiJFq6BHmRBGgjR54NgdoUyzvuuKOlaKikkkGwWAhpCoJgJNA3nAJ2uVQQ&#10;KpmsrevF7SKHkCSTkivWWm5ip+wrRqUfyFtbsPjot7/NPaH+IL6IMrVIsk2kSM4n95RadMYZZ7RE&#10;n8iyyQX2Q6K41ko9CoKlREhTEARjA0aT2oRUcfeJnZId2zIhDO5xxx3XAn6RKsoVVcLvVAuKFfeN&#10;pIziqmTrRrIS57JqKBL0sPFoJKgyoFN+BFjLoo70yERuyRYTA8QXIbwSY0rIaaIAUiQOyfEmDLgP&#10;QTDqCGkKgmDiwLBTrCxcK0WClf8tWkuxYsi5fMyk4vaxUTu4BCX0lMzTDCtLmVjXTRZoAexUjz7h&#10;on44B+KFQCBz1BDGf1RciEVwbOqljuqqzuqOrCA+spAjPjKdU+4keOQC0wbWzLOkjKVDtBvFj6tM&#10;uyFEMpVrN/m7brzxxnac9uJSFaAdMhRMEkKagiCYSiAUSA4CgTwgQsgDomXdOIYfYbIciYV7qSNm&#10;YyEPiALCIKjdzEBr0FlXzqytE044oX0nDxDFCzlDyCgsF198cXM/ISEInHxBFBllWyqlNjMPpXGw&#10;+YyM+N6SHvZF6gRCU9KUhehR29RN3A9ig9RYPkVdqG8C77nBKD6+o/qIHzv33HNXkB6xZYiSpVm4&#10;Rc1+tC8iJFs2EoQsajNtNyrkMAgWCyFNQRAEqwmkgTpjfTfkR/wNBQcB40KkSiEbiBiVivrCJcWV&#10;hZhxF8pzZR07G1XMRu3pbwKjfV/7OcaxynB+ZVrmRmwXxchMROdGAtUFKVzVIHr7KoN705IiiBTC&#10;FJIUTDNCmoIgCFYTgs8pSGb6ibGaNOXFtVCVxI5xYVKyJnGh3iCYK0KagiAIVgOUG+4rbjoqz6S6&#10;qlyTa6Ocme128skntzxJyFRUp2DaENIUBEGwCkAUxPYIij799NOba2wayINrRBQFiYvTEv/EHTmp&#10;ZDEIhiGkKQiCYI5ADrjkBGAjTWKKpg1mwyGKgscFnfvsuxCnYBoQ0hQEQTAHIAVcVHIQIQzyPlFe&#10;phWCy83oO/zww7vbbrstQeLBVCCkKQiCYCVABpCEz33ucy3w20wys9KmnSS4/h/84Adtdp00DHJZ&#10;JS9TMMkIaQqCIFgJEAFT/mUZlyfJVH6xPMGviRMCKXmo3FSyrydIPJhUhDQFQRDMAsZf3I4p95dc&#10;ckkjTCEEvwntIdmlhKASfkq2SZkLgklDSFMQBMEMQAYkjKSgSC0gbieYGdQ3pFKW8t1337370pe+&#10;FHddMFEIaQqCIBgChMmK/JYZ4ZaLO25u0G7a6jvf+U5bguXtb397yyye9gsmASFNQRAEA2D45SC6&#10;7LLLGmGyDEqwaqAwCRKnOl144YXdN77xDQantW0QjCtCmoIgCHpg1MXjCPg2K8w6b3ExrR6oS//w&#10;D//QgsQtDnzrrbfGxRmMNUKagiAIehDQbFX/k046qeViQpiijqw+tJ02tejwS1/60ra4MdedRYuv&#10;uuqq7vrrr2/5r9LGwTggpCkIguDfwHBbJmTXXXdt66tFYZo/aFsuT6Rpo4026v74j/+4e/SjH939&#10;/u//flOiQpqCcUBIUxAEwcNgtL/61a922267bff5z38+gcvzCHmbPvrRj3Y77rhj93u/93vdIx/5&#10;yO4Rj3jEiu3Zz3524saCsUBIUxAEUw+KElfcgQce2FxzUT3mFwioVAS33357d/zxx3drrbVW99jH&#10;PnYFaXrMYx7TXHeJdwpGHSFNQRBMNRAmM7vOOOOM5ib61a9+FdK0QNCu1uv76U9/2tp6+fLl3R/9&#10;0R815ekJT3hC97GPfWxGlyji9bDBavFPP/vZz7qHHnqo++Y3v9ncqZ/5zGeakqVM6+Fdc8013Tve&#10;8Y7uLW95S/fGN76xzYA8//zz21Iv/U2gv5QS55133m9svqtt8BiLFL/uda/rLrrooja78oorruiu&#10;u+667sYbb2zrElpix3I7d999d4vjkhj1F7/4Rfcv//IvLbYrz9Z4I6QpCIKpBQPNqL361a/urr76&#10;6gQkzxO04eCG9Ni0OfJgoz7dddddTWX68z//8+5pT3tat/3223ebb755c9ltttlm3bJly7rDDjus&#10;O/XUUxtpkcLglltuaarVnXfe2UjTPffc0913330twPzBBx9sqQ4QM2RFjijnsdQL4mKjaPU3syUH&#10;t8F9bI79p3/6p+6Xv/xlK5dL8Sc/+Ul7hqy7961vfasRua997WstsSfy9PGPf7wROdnkZZU/4YQT&#10;mqK50047dZtsskn3nOc8p9t66627fffdt2VTf9vb3taIl0B59dBO2sxWbWjrt22weAhpCoJgKsHY&#10;/N3f/V1TIxg0xo9hihGaO7SVNhOzhEwgKpZSQWiKKJx55pndscce2x100EFtO/HEExtJfde73tXU&#10;ISRDElFERBmIAkVpGu5Fv/2QMtePjP3whz9s7uIPfvCDLTnoWWed1R1zzDGNbB166KGNeCFg1DTq&#10;GnJmbUTtqAzl5VleGIQ0BUEwlaAqUS24YJKL6bfB4FI0KB2IDNVGO33hC1/o3ve+97WElS9+8Ysb&#10;IZKeQTsy8HIxMfgUHwQAAVJOMH9wb7Qr0q+dqVrvf//7m8uQm/m4445rm9xYXgo+/OEPt0kOXJrI&#10;KRd0uQpDrFYNIU1BEEwVGAkkQNwLo0LpmFajXsSIMsF9JVaIi4tyIblnuZS4xhhj/992223NUFeM&#10;juNtMb6jgbqnXgLcH8qTe/qRj3ykEd0XvvCFTe2zlqKYLGSLixOhqtgrcWfT2idWhpCmIAimBgwK&#10;cvCe97ynGQ1v39OkMDGECKNFiBlKsUFcPIyp4OaLL774t9xmCFUI0WShngMuafFXXHyXX35596Y3&#10;val7/etf3/5KPIog33vvve05KMVw2p+FkKYgCKYGDAVCIEbk05/+9MQTAkaOG1LeKSoRZc2Msbe+&#10;9a2NMHHrUBgsdaJtEgcznXDPbZQpsVVIkqB2CV4pjtx+nh0B+8iVuDUuvmlESFMQBFMBb8pmaom9&#10;8QY9iYTJNZrJdfPNN7cA7KOOOqpdr4BiRlCMkesuxaC2IBhE//lAppEkGd0pU+9+97u7008/vTvy&#10;yCPbjEa5zUqNmvTnKaQpCIKJh0EfaZCrx4DPRTfOg3sZM7EnpqZ7+99vv/3azCpT1rlUTLNPsG8w&#10;36jnCfFGkhBxqR+4d6WGEDOFpIuPmkTlMqQpCIKJhQEbceCCoriI1eCKGqeBvAyUDUnyts+1KDh7&#10;n332abOjHnjggSVVzpy3tmA64d4jSQLJ5c2SJNQajlzhZlNyE/u9nuVxfVZCmoIgmFgYnCUgFOAs&#10;2NkU7XFBGSGKkYzl1157bXO5CWDnXlwT8qdc5EtCSBvlTVshmGbQMXoSRM4lbkVZAsupW9SFYVC2&#10;WVw/+tGPWg4i+Zz879hh1+A7KoY6cjdS09SH4a16mjpvVpiyygirr7pUcktth2ja3713bnXop0Kw&#10;T33vGGXUOfyGcAuYVs5McB3IgnLsr77ujzKmGdpRm0gce9pppzUiRYWqxJ2r+/wuJUKagiCYSBiQ&#10;GVZBz1Qmhm8cBml1ZIAtw6HuNTX8i1/8YjP2MxGNVYEylKVsGalf9KIXNbUKkUBEJFEUPD4X0oQY&#10;fOpTn+rWX3/9Nn19EH5HwrhGLTfiPGKukFhEyzkHrwdBEX8mBxTCiyQeffTRK4iv+nO3brrppt1r&#10;XvOadg4Ey/U4j3PIxC2A2dIs8nGJwRHYzJXkeTAhwAxCa+HJYySNAtVOoDzyp0zxO8uXL29B0GJ2&#10;ZgICIGeVfS3pogwkAYELfv1Ma08vMBKfvuENb2jZz9/5zne23F/jFF8Y0hQEwcTBAMyQmTYtJ403&#10;W2+9o4oyKpQOMVeSRb75zW9uxMBspvkgSsMgFgqRQTR23333tnwHdeXkk09uCg/VSbJKM6hqFpU1&#10;1iwZgiipK8Jhfbd11llnxW9IkUSXyENlBT/llFNa1mrXiZi5RmvCyZf1ghe8oF0vRcKmHRAOJEmc&#10;lvXerPFmLTckC9TNUiuyiyvz+uuv79Zee+1mhN1r9xw5siyLurlGz4TNeXfbbbduq6226g444ICm&#10;ejmG6mZJE+0C2l8wvfpXoDMyq86u3XU7L6XOunPKsq+4MklA50I6pw2eY8+zNjN7UyC5WXmeM8R3&#10;lPsphDQFQTBxMChTPagTVIdRfov1lk3xEPshgSTiQiFzDQuNK6+8sikxDBgFhsIkmSWiIk8T5YUS&#10;g+xQf9RTHJU10w455JBGDIpIbLjhhk0VEggs1w/i5B7cdNNN7dooL0iI60KaLAVif8qRc1O87Od/&#10;JIiby+/Izstf/vJu//33b/m1uOhgkDQ53zOe8YxWNsOL9J1zzjltjbdnPetZbT8kxiZoeeedd24x&#10;N5Z2Kfck0rTllls20gODpEksGWIkr1Ete0LBRMTUTZwZFeXggw9uf6l5wczQ5p4rLjzkk+KJmHve&#10;ihyPGkKagiCYKDDK1A+GSyzQKAKJ44L75Cc/2dwUFItSURaD4DFWyEcpJeJvfIewcHc9//nPb4oR&#10;FxfSVOoPQkcVQGL23nvvFqOCaCBG6623XnMjcpHtscceLUkm9cUmGzXVx7mQDATHeSQXRc64Ibnj&#10;qFHKR3QRqSOOOKIpUKa0Wxak3HOlVnEJIloIjOtRH6TPObQtRck1qAv3HBcndYO7jbLh3Mibz67P&#10;RAG/1Tm45zxHyBDDzpgffvjhjWwhlK4bkUKO1B2RVD5ljLsu7rm5o/qE50D71fOB5I7SS09IUxAE&#10;EwNvrdxG1ANGdzHUmlWBwZ+Bt0wJ9YKRRk4Y6MU0DEWaqDECoNWpzq/NuEnUyX5UGLEolB1kgqpi&#10;H8dzgam/35RDeaGcISBITZWtHN873r5ihpTjO8SCimMf50WYyhVWSo7Nb0Uq3WdlccUJ+q5zVN2d&#10;v5YE8b1NWa7D5rN9laUezqdedd2+9xcZEuukneoY+7su9XSMutjftfi/rsd+1abB3KC9bO6bmDoE&#10;mHvXc6btRwEhTUEQTAQMqqY2i8ehiDCUowT1Y2ipO96iBUEztDGsQfDb0C8QdgH7XKSC+RHlpe4v&#10;IU1BEIw9DKSUDS4RLpNRCsBF3ighZoCJ91E/wdajROq0X3+bC2Y6ZvD7+dzmUv5CYj7ONVjGsG02&#10;rMq+c8VgmfNV7nyBymemnbg4MzEXW5ntI6QpCIKxBvLBJSKI2uKzCMmoDPrqxsVTMTXUpVFxM/Sh&#10;TtQvMTkI3lxABbj00ktbvFJfMWPQGDYGzj1BFCkFZta5N4LGnUtclDggs9sEVhe5FGxOVRCM7a9Z&#10;c1IFCI5XNledXD9inah24qHEOgn6Fri9kOAedB02hnx1YGaeOnNvckOJv0MIBEC7JtfZh3Z1f7SN&#10;dhb7pj21q/rMB+qeuV9mSc71GVgsaAMvQlQnz5UYN27RpUBIUxAEYw1xKIKBGdBRkO9BHZAAcTUC&#10;hsVmiIsZJXWpD0aZwdxhhx1WajBdm33EZSEr6667bgvsZngBmTIL6ilPeUr7XgyRuCOuSe2hLZYt&#10;W9a9733va/dL/JEAbUYQSaqZe+BcZtEhWNIXmI0ndxMihVzUvUYeBA0jVD4j0c5bdar7oW7ug008&#10;FKKgDurns+Mcoz2UL5ZGvStuSpySzzYEULyT+jlO0LjPMxEZdWD4HYvcIV2C1DfffPNGEGeK23GM&#10;QHVu51qeBLk1m9Ax/fPa/K7Ors9n1+F/dbQ/4i4mq2KxwDULYLeWnLYdNdJU0D5iFQXji3laiv70&#10;cBuHNAVBMH4w4CNMppKbJSUIt4zAUkM9GGjT0CkgjOuo1G0Y5kqaXAMjjmAw4Fa7N7POLDbuR+Uw&#10;ZFQUCopkj8pEahlrx7pnyA9yZJYeQsS16jdGW/4mx9f5kBMpDORy8hvCIIHkMKXB/o71OxJAmanv&#10;1c15zJaj0iBq8jqZNCCYXRoCOZqQDXU0008+JpnY99prr/ZZgDd1DHGjmEm/YENKpG+QdsFswWFQ&#10;B6TL+RAlxAXx9FmuLCRqGAlAaBBMqQ6UTbnUBjvuuGNrfyRH+6svRdNsR8+c9tVe6rXLLrs017WY&#10;P6kQ5OTyWZ3qHONAmkAbuXfazTNV17BYCGkKgmDsYKCkEHhDZ1CRkqV465wJ6kIBMH1+JgM/Spgr&#10;aWJcEQ8unFtuuaW5SUy5R1y52ZAAU/MZd/cHEaIAIRmm8vssIzTFA6FBUBh/hEAbISZcTwy6c9mo&#10;TogVY09xQXi4spThGHVHOJwXUfUdYoFs+a3gmaEwSR8gNQFV6rnPfW4jF/ZzbvmcEBEpGFwjJU2u&#10;KO0inQIy5Xj5v9RLOgIkzPEUEKRJ0suZDLnnwjEymVN+GP8tttiiuftc6zA4hmInhxYi6toQL/9r&#10;X+0v3YO6IqfyWlGztD9ixrWJcLoO9XcuKRP6Ss04kaaCNpGDy8vSYiKkKQiCsQKDxOXg7ZshlYtp&#10;1EiJ+oivooAxXov9NryqYPQpKpUAchgYWIaeokFB89l3NiSHS879QBapNspioKlK7pX7RKnRLmKa&#10;fCcoXjyPXE/KocQgLcgB15VZkGKmxDlRkLQrQuA76sx73/veZjztx+XleGRJ7Auy6n/Q/o61Dzeu&#10;bOVID9VI/iikW1myxyN+6qlursf3CIl6IhY+y2LtnFyN7jFXYOW0QibFKg3ec9fHwGsX51GWelKD&#10;tClX2jA4ThyTdnNNiCZXJYKk3pKTIqXuiRxHyJE6IYH+R44oT47nxnM/EGRkq2LR3H9qmZcQpHam&#10;Z2CUoI7Iqzpro8VCSFMQBGMFg6XEhQyvt2j/jxopYQAlrWSgRo3QDYP2Y3hsM7Wl7wf363/H8Nrq&#10;98H/Z9u3X1bt09/q+8F69Mup7+u3+m7YMfX7YD36ZdV3w7bar46v/d3rSgKKzPU3zyzlB1Gh7PTL&#10;slHLBo+xIVYUMmXb37nqmH4Z9duq/t/ffFffjzq0IUXzmGOOaS8mi4WQpiAIxgYGey4e6kAtZWGQ&#10;HzVwHXHbcF+NgwEKgnGDsYBaJyhcf1sshDQFQTDyqLdgbhwKjuDWcr2MIsTLcLtUcPSoQ9tSSLhv&#10;qr6+e9hANJeSduciYpyoHlw5gqcpJ36ziZfpx+XUPaOs+M2+4o6UV2SXG4uLiavM+Wt2m/Ls7x6r&#10;A/eX/eocw4honY/yaH/3gAKhDN8Xaj9uPNdgaRTndh7X7njXyU0o4N21qlcfVCHfK6NfdrB4cK8o&#10;zYcddli7f4uFkKYgCEYeBkjGTY4WuWxqVtSoguEVDyMfDwM7zMiPErTvsEBwhACRQgBtyIh9/RUv&#10;I77IQrsCcgfvCXcSoiVQXxA1wlSuVUHhXCvilMQQCaAWh4NEKVdKAmvYIUnqQ7ETH+W82lLZRZ6q&#10;bdVVzNK+++7bZpFxkYrTUi5yVFBPxlYckSV3BJVvtNFGzd2rfLFMZpr5XV1d46CLVdzPZptt1txn&#10;2iNYfLgnYsuozgjvYiGkKQiCkQaj5K3eACnocxxm9qizwGDryyEOo25Y1W+m2XMUHwHTpq1LzHjV&#10;VVc1oiHAGAky9RvJGTRcCJHgYzOyBIdXGyBGclcJXvY9JciMM9P/BVEL+jZDbtttt23BzFQnhMkz&#10;gCAhofYv0lWkiRFFdjbeeOOmACFVZrSZaWZGWMH3/bgiqpIZcdRLKlilibBYsJQJAsEHE06GNC09&#10;EOFtttmmuesXEyFNQRCMLBg1bhaLdjK01INxcIcw5GZgWZCXyjJodEcNM5Em10EhQiqOO+64Rlzc&#10;g3KfISqDpMkxyrOfGWdSCCBCSAogPe4l5cqMOt/7TsZ0ig/CQgmiKG611VaNCJnphaCB+49o+d95&#10;ijQph1r07Gc/u03L9z8VS04jypP9agPlcPmZhWf2X7nxqv6uD1FHnOQD6iOkaWlBgdxtt90WfeYc&#10;hDQFQTCyoBhQGxhDb5bjYqAYXkYbueBmcg3iYspgjxq06yBpUlekSGyPYFvkg4u0XFX+IlRyG8k7&#10;RDWiqsk9ZHkV7knxSZQpmb5973fuLy4zhMa5qk3sS5XiUkNgEDRt594zkrUfgiVdgXixfpv6SymS&#10;G8v5xCNRmJBWLjZuP7MZfebGQ4jsi8BJQUBFo2ghURQqShr3KvXLc9hHSNPSoO4xN73na1DdXAyE&#10;NAVBMLIw3ZrKwXAzTmUgxwHqWsSpDDl30ihCXRETAbX15u47bY6kVBC3+hdJ8BeZ4N6i2NhH7ibk&#10;x1a5ikpJoryJGaICcY/5zVbwuZJT1rlLUerv5/t+8srBMhzvd0HgFD6G1TUpW9JK5flb9bYh5Iyx&#10;Ml2Da9EeffWpD2TPfsPyMQULA/faPaNEIuWeqaVo+5CmIAhGDgZDasDOO+/8G8s9jCMYXQZWUkVJ&#10;CRloRCLGNgjmBoSJcsiFS7Xtx7ItNkKagiAYKRgMxbT85V/+ZXP5TAK5QJwM9Fw9Bn7rti3lwB8E&#10;4wD9g2JIWZL3jEu3VMqlQkhTEAQjA2+UloqwCKo1ziYNFCbuILPPzKwTN8PVUy6xSQcXpdlsyHBB&#10;m1AVzdAT+I1QcosVyfS9deA8F1y1UgoIMJd123Irgu3NVBQDxQ1K0ROXZJkR6Q7EMtW6bGbICexm&#10;gMVOWXJE3i8xUtbAE2slbssad9bDs58gcIaay058FbWwFh+2pInzi4sym8/yLoKTrZXHwM92X/3G&#10;fWiGoeedO3AQ3H/qrh7aaBqAEGkb7eG+W55HHJy2GoWXjJCmIAhGAoynWVYGSYG2CNQkwsAv7kZC&#10;RwvHitEwbbrI0ygYhoWC4F2pBASF9+GazZBEDhAI5EX8E3KClCAyYpJ8tsAusiluCQHVdn4T5L3O&#10;Ouu04HEEw+w9MTD9JJeCwD1ftWCveCe/IXHqhUh5Du1nHwHwNkRODI1UBwgWAy7H0957793OW/fN&#10;seKinF8ZiB/yzz3rt0E4RqC6WYPqOwikCdnbb7/92vMy6dDnxZuJZXTdgvPF0o3SWBDSFATBkoLh&#10;MCh6a7eYqbdLBmq2t/RJgOtmtBGCCy64oKkojHO9UdsmDTORJjBTTY4kRhJhsaYYZYhyhIQgEEiT&#10;RJoUn6uvvrotDIxseV6QEgSFMrPHHns08oUE9dNUKLtPmqqNEZLtttuuKVSeRaoSVQw5Q+ClW1AP&#10;W+VtkhJBzB1iBs6BgClDjifPsXNQutTfvR4GypTcUtNImuo5d+9MHjDbkbKo7f3v+1HrByFNQRAs&#10;KRgbqgKXFQNilhXDNYmkYSZoA9eNNFgBHxmQw4hbyG+T0hbDSJNrc7+REEqOz5Qj7i4ECflBOkpp&#10;QkgEBTOoiIgZf1x3yIpZltoMeWGAqURcd5Q97cgQI6eySFN/qm21dSXTtK/9KECVXwrZon5RhJA0&#10;pInCxdXINVekjVrIZbj//vu3v+pHbUJ+nKsP57Uhi8p1/wfv86SSJtepPbQNYup+cGnKwL5Us+Lm&#10;ipCmIAiWFAZOxpDKxKUxaFymCYwFo2/GoHgcMToSMzLq3D6j+Oa9KqCkyY/Uj1dzTdQ2pER8T6U9&#10;qO+RJwRHzJKAYDFICJF4JyST+sNlhjTJJM6lw2XmN3FF2k153HN33313e86cSxtra88fY33yySc3&#10;0q6ta3kVbiLHa3OEyH4Wia1UBNQh9UO2KFBibyhMjvMioN7qYRmYSs5ZcH2UKNdMyfrCF77Q6tKH&#10;YxyvfyBu4wxt6JrFKiHNSLJ7KUcWlRnBHIdnO6QpCIIlAyNBVbEW2Tglr1xoMB7aQnwH9w4i4G2c&#10;8fRm7m08CMYBnmM5sATJVyA9kinRKSI6bi8BIU1BECw6DJTe4LkmKnfRNCtMM0E7leqCKGknWast&#10;QXL00Uc3VYNBKvfTuBmgYPLgOaTgeVa5Mg877LDWx8WGUdaoZ4jUuPb3kKYgCBYd4lMYf66ayvYd&#10;zA2lQlHpxNxwN5keb4028TtIVNozWCx4HpF2rvXrr7++uRrFkgnm5lJFkiaJ0Ic0BUGwaDBwigcR&#10;M2LGmIVYvZUGaw6uDnE6YnEEKDNeZo8xXFS9vhrV34JgJgw+K54fsUfikqRpEGPmWUOSxJkJ2B9H&#10;l9uqIKQpCIJFgYGU4TbzSWyDYF2KU7AwoDaZOi8R5FFHHdXceQiV2BL5j7hKkCmk1b5lGIPpRT0D&#10;3MFebsTUmUlI0dRfudkOPvjg5h4WAF9B8tOEkKYgCBYFDLNZMueff34LbJacMEZ6caCdEVbT2s3+&#10;MrUfgUJepQEwg+sDH/hAm8H10EMPNWNJUcj9mWy4v9xnngsqEeXXLECxhmYY2qRUMFPRrEJxdeMa&#10;izRfCGkKgmDBYXCmetQMMEY5Bnlpof0RIzmHJGikJlg+hDKFSMlULkeQ1AcCzrn+GFfkKxg/IEfS&#10;FkjDwG1b95h6JCHoVVdd1X3sYx9rSrBUCQiSe51++psIaQqCYEHhzVTuHTFMgpZDmEYT7onN/aIK&#10;cs+IXbFUiTQHciHJrXP22We3/DrSRCBU8kgJQJd8kbFFwqJSLR7cL/eKcsuVJheVfFgCsfW3M844&#10;oy0S7YVFTiS/SczZv1fKqPuf+zY7QpqCIFgwGIAN5qYee6uV8G/a5f1xRRlUhIqhFY8muSNDLShY&#10;rFSpVBYjto6cYHTLYlAzJI4UB0PJcFxUjJVD+2gn7SUOTZZxmcplzxajJgDbcjO1UDEFSQJOBJaq&#10;pO8JzFZG4tbmByFNQRAsGAzYBnKDukE8A/Zko4wyYsxQCzJHrihWAs+pVgiWGBluWuvAWSblec97&#10;Xrflllu2tdwQAerIxRdf3NQtKpdEiGKtuHgRb+UJQlY2lQWJE7xsQw5qU4+ZtqrrXLZhx9v657I5&#10;v+tWH/Xi4qKsWtaF2qoPuI777ruvZQmX5JFaZ2kXaSO233771g7+HnLIIa3fIEncZogQN6qUEsrU&#10;t+q61UU9g4VHSFMQBAsCg7k3YzNtDPgG9iCYCxAAz49cVEgGd9InPvGJFlvFxSRAmdqCbJTisnz5&#10;8hWzBI899timdFkaxdIqyJmNm4pbkYuR+sVlxYUlIL4Cn23+N2HB7/YT20U9o5ohM8r32bPtPP53&#10;7iOPPHJFXahsp512WjuXmCGTH26++eYWbC03GfcY4oNsBeODkKYgCOYdDB43AQNz5513tv+DYKlQ&#10;ihGCQp2hgNkER1sUd6aNWmQ/x1CQqGUIFPLjt2D6ENIUBMG8gnGiDMjnYvX5KEzBpAB5MsuMOmUm&#10;YVxi04eQpiAI5g0IElfcEUcc0d12221RmIKJgudbIDu3oKn71KdguhDSFATBvIDrQ4I88R1iT7g+&#10;gmDSIAj9vPPOa4HsYq6iNk0XQpqCIFhjMBwW7BScaw0q8SAxJsEkwstBTXAwqy/u5+lCSFMQBGsM&#10;06nNOrL8gunVMSTBJMPUfzPxLD0jzimYHoQ0BUGwRpB4T64Z07SpTQhTVKZgkiGWSSZ0bjoJJIPp&#10;QUhTEASrBcRITAfj8brXva777ne/G4UpmAp4zi1XcuKJJ7aFbIPpQUhTEASrDIRJoLdlMbxtSzGQ&#10;mUTBtMDzLyu3xJfWeIuyOj0IaQqCYJVQhMkira94xStaEkv/x3AE0wSxTGKajj/++OaiDqYDIU1B&#10;EKwSKEpf+MIX2nIU73//+5MZOZhaPPDAAy0nmReIuKanAyFNQRDMGZJVfuUrX2nrcFlMNbmYgmmG&#10;F4Y3vOEN7QVCfF8w+QhpCoJgVnzpS1/q9thjj5ZS4Prrr28rrwv+toJ7EEwjLLR73333NfecfE1P&#10;etKTuh133LHbbLPNul122aX74Ac/mBeKCUVIUxAEs+JVr3pV94hHPKJ75CMf2T3qUY/qfv/3f7/b&#10;aqutuje+8Y0tuV8CwINpww9/+MPu6KOP7v7zf/7PrV/oHzb9A3H67Gc/m34xoQhpCoJgVuy0004r&#10;jEJt/+k//adur732aq66rC8XTBvEL/385z9vKpO+UP3isY99bLf33nt33/72tzMxYkIR0hQEwYzg&#10;Ynj84x+/wij87u/+brftttt2t956a/ev//qv/7ZXEEwnKu3A4x73uNY//ut//a9tKaHMpptchDQF&#10;wYjDG6s3W2teUXXI/raHO++KDYEZ3Pq/2xzjeOUoby5vwpQk7rjHPOYx3XOf+9zune98Z5ZJCYIe&#10;vFi87W1v6/74j/+4+9M//dOWt8nai/PVR6NYjRYevk8hTUGwJqiBbZDYGBT/+Z//ub11/uhHP+oe&#10;fPDBFgP0ta99rU3Z/8QnPtHdfPPN3TXXXNO9/e1v7y6++OK2HIkYorPPPrvNUDvttNO6k08+ubkB&#10;6q8sxLXN9P8JJ5zQNv/396n/lXXKKad0L3rRi7ozzjijO+uss9p5BXtbvZ0REOxtvz/4gz/oDjnk&#10;kO62225r2Y9NsxbT8bd/+7dtxhCjYcDPYB+MKob1T8+s2W/Uop/97Gfd97///e473/lOe8a9LIhL&#10;oqi+973vbS8L1lW86KKLWh+R0FWfMSlCH9LXttlmm+6Zz3xmt++++67oc/3+Z5/6rvrj4D71uTb9&#10;79RTT13RR53XckXqoT5XXnlld8MNN7R6qu+Xv/zlVn/uQevjWRPS9QlcDymbH4Q0BcFKYHAxuFJY&#10;rK1m1sznP//5NkPm3e9+d1vV/81vfnN3wQUXdOecc04jPAa4GuQETCMhV111VZumb4X0T33qU21W&#10;2je/+c1Gpn784x+3GAkE6+///u+7X/7yl90//uM/thlq3lqdHzlBxPoDX201AELfQNTWJ3LKUZ6B&#10;FKlDfJzPGlquUT0MtozI/fff3wzIZz7zmUaabrrppkbyvE0buM8///x2vZJcul7X7zvECxG89tpr&#10;GzG84447uq9//ettIEe2nFd9MmAHa4J61j3XyIGXE4RB3/K8IhQIz1ve8paWGkB/rP7JjeYzEqL/&#10;Xn755a0/e14/+tGPdp/73OfaC863vvWt1hd+8pOftGdXH9FX9Bl9x7OsL1Wf0r/WpI8iN65nsI8a&#10;D6qPqoc+ajxSP/VU34997GOt/jUuXXLJJY3k6ZfVR13zueee217QtAvihRhqr7vuuquVpx2dy7X0&#10;6x2ENAVTiv6gZaAyOBko7rzzzjat3oDykpe8pKkx1B6DjUEX+bnuuuvaAGPpEAM01QXRKUm+BkHl&#10;14AzaYNOXVO1Y7Wlgd9gz4AxMlSpe+65p5GuW265pbv66qvbQI1gekv3Fm0zqCNi2tWgjSwyHtWO&#10;k9Z+wezoP1fVPz1PyNCNN97YSDkl1rOjfyJAyMGll17anjEvNNRcyi7CU6ooMjIN/RPquvptWdeu&#10;b+lj2kX7aCcqlSSdiOY73vGO9lKEZFK5tPPpp5/e1pg0/unPjnNfasybxDYchpCmYGKhEzPi3pa8&#10;pVFzDA4f+chHugsvvLDJ5dxO/r761a/u3vOe9zTShAgZTJAgg0u9MdYAFKw+qg1rANe+SBbSacFf&#10;RlGWcffnhS98YXfwwQd3xx57bFOvqHTeqA3W9jdgF7HKfRkv1DPA4Lr/1T+puJTY6p8HHXRQd8wx&#10;xzTjTbVkrPVhKov+Wcpr+uf8otrSPTL+6WcUL+2u/bkCkScuff1TP+VeRLSsR0lV9jLp5cn9VYay&#10;JuH+hDQFYw8d0aBpENVRv/jFLzYDS5o2s0W2XoMudxHfv4EZKfKmZcCdlM48iXBfi1SJN7n99tub&#10;u4VLhbpAoTJQc0cYyB966KGmKDguGB24H/obwksB4g7iEuMmch9r4Vv9k8tajFGpjembowv3xoYU&#10;IVXGVffPfTTeIlV1f93vejHlprf/ON7bkKZg7KCjGUzFAumE5GOJ5vwVHFkDr9gcBrf/FjqOnTT4&#10;d/Tvo/tKRRQHRh1EqMRniNmgTgikZYi99dov937x4GVEPJz7wc1tUVsxNe6HuBtqBQM7aSpE8GsM&#10;9lP32f32TLj/3H/IlH5KUfZ/9dNRR0hTMJKoDldvMN5Qa1X9Aw88sEnBFAfxMiRgg24QFDw7lEfq&#10;FHefeAwuhBe/+MVNhRQ3JZC3lAxbMHdor3LdcK1pT7FGYl8OOOCAFmdU7ez3KH/BMHiGjO/1/Oif&#10;nh/PkdhSL7/GdyR8VPppSFMwMtAhdA7KAQlXwHBNi/eGKp7FAGygjpEL5ooy8J4trjsqh3gMgcTU&#10;KMGtCLmJAEWigt+GdqEYeIERFyiYX9wR97fgYWofA1j9M+0YrCo8M54f/RSR4sb1onzcccc1V594&#10;KS74pVSOQ5qCRUcNqAwZIyVeRQCwmS9kfLOqzLQynTZulWCh4Lny/HEbSImABBx55JFtpqSUENy7&#10;Ao09p9P0DFb/pA4JthcniCRpF25w8WSf/vSnW7uVAhAECwnPYtkJMyePOuqopkqZJYlEDYZhLCRC&#10;moJFhQebWsR/Tb6v3EamCXuzYKSWahCuDrcYHS8YXSBLct0IXrV5Nk3Hlh9nkkmC60IiTe03S016&#10;jcpjJG8RBRiBXCr0++ak3oNg7qBGSRDs+aRGeV69/CD5C/myHdIULDg8vGR7ydfMoKicPBJErsnb&#10;quN0EEZNp9GBvBl76xDr5DvJGJ1jtvL9hqwxjNQus7CUMQiEjwuHK4dR8bYtGZxZPjNBOVyNCGLN&#10;GvJXPcnQ6u+3D3zgA+1NChht064NADb1MUBoQzMD5TJyfr9xlYjduffee1u9tPEnP/nJRkAZQEaO&#10;sfdGxiWlLWaD8qh8jKQp3oI2tc00wv0W98QtrO2kpeDKc28Qi0khUK5DugcxJGaZepHRbwTterZX&#10;lyjV863tpBDw3DNmNjnOzK6iYEmiuLL+qR959rns9adhz6R6Op8YNn1TvymX/kzX4Nr1e9frmZcF&#10;3zHqrv/IM6YfqGfNypQawVjjHBRJ59EH+/3Tb/qnff1mxm7tqy9qb+ew6ZPGMLN9g1WDZ8O9rbgo&#10;Y5dkwlx57pvv5ptAhTQFCwIPskGHMTetmKwvI7bA3H7cw5rA8cox3Xz77bfvDjvssDbwMGhIyWab&#10;bdYG5xqcDLQ1aJfBMwjW94iIIESZgQ2Q9vG9AdtnAyj3IcJnIBbDgZiRiw18lTfI5jjnvPvuu7ut&#10;ttqqLZHiTd30eP55krLzI0rKENhuGq7vBSybBSgA0qArposxcx55pQwEiJD2FHCLhIrNMZCrF9Jk&#10;+QXX4/rUX7tYfd01gPtT11ft4TsB0/vtt19rN4OP9ebUe5pRz4n76x5RocRDUWEYSd+v6bO8mKjr&#10;8ewh8YJuEUKE2732/M7H9ShDP0JiPFM777xzIyW+85x7xmWb1//6/bCex6pnfY90yNvkuUdEBp9f&#10;JG+XXXZpJM3vnmHG0/+ImftkX+XZ9E8vKDvuuGPrQ2bjHn744W2ssp/+gOwcccQRLWRAH7cPt5DZ&#10;XtrPS5S+a4zTX9TPuKAdvYCZHUYBEfeFTLl2/XO77bZrsz1rbLL0inGi2s111zhi89l3g+3k2Pm4&#10;V5OCsjvuFYLqBcDzLebOPdF+a9peD5cf0hTMHzyUHlgPKWPvzVDgLcPtgV4IeEvUORC0ygninJtu&#10;umlbh4krkFGQisBgLZhQ7Io33csuu6yRJPszILvuumsbzNXfgGsgRMZ23333lnF4k002aYOewcpA&#10;LHP4Pvvs09Qi5za9GsGxT83OUrZBca+99mpKhbdhx4N9DNhFmpSzwQYbtLdybckYeEt/xjOe0T3r&#10;Wc9qZKgGUEaEIXryk5/crgeZUi5itP/++7e6+9/+rqlIk/8dW3U10BvU/SY/DjVwt912a8SAAXCu&#10;4Ncw4NoYLPcLCXDvPOeerTL2owj1QiYoNfWsMuQL6XZ0Ps+avqVPIBGeYaqolw/9EzHxIkHVREqo&#10;LogKsqN/eo71YS9Hy5Yta8fpn/q8LP3Lly9vfRThf8pTntL6l7EGoTEWeLGgCBsDDj300NafvFAg&#10;MPqHOgho98w7H+NaY5U+JX5GXzCuGTvsR5XSj7sW8d0AAF5WSURBVLSbPu28+qiXKt8rl3q80UYb&#10;dRtuuGErg/qtL2mTjTfeuBExzxHor0iT87ofZpKpCxWMMuWlS3oV4w0Sqj1cRxHI4LfheXYf3E/P&#10;FnvkGfEsIJ6ri4fvb0hTsObwgBpUdGpqiAEDITAI+G0hBmRQLtLkvM6FyDBgiMB/+2//rb3JIgwv&#10;eMELmuxu0DIoISpPetKTum233bYpBwYvQYbq7jeDsJQGNbAaHBkbxIcE7H8EA7FiBAz2BjLn3WOP&#10;PZohUB/fUcEM8rLpGlQN3KX4DJImg6Q6cQEZfKlyft9zzz2bwTH4OkanN4A7n2sz6Ls+xxic1Z/R&#10;GUaaBNgbQLwdK0eb2Mc1OZdzqIc36qc97WntbTz4bXj23GNtqL3cA8+C9vX9qEA9Pceec9mbPQsI&#10;hfu+0H3T84s0MfSMF7UHKdInqE/6pwBz5EJ/0m76CcVnnXXW6bbYYov2HHs+9T/9U5+jxiIR3If1&#10;jFNukBFlujbPOtJkbPAMewEwG1c/cr/cN2OWvoWAUIXVi9rsJQ8GSRP1CqEzBhgzXB+lmMLlxUW9&#10;q38ieTvssEM7n/5GlVRXz4frpUDZD4o06YPGIcdQh6nNroWCTKVWvt/tp638NkrP2iiinnFbKYDG&#10;WM/P6qjEDz9rIU3BqsODVgbDwCIYj+E3GK3qQ7i6MAAZyHQCiS37Co6BkwTOHchdZxkOdUQoDL4G&#10;SW+L1CN5n7y9MiYGLwqUgZqK4zduGPsrh+TrswEQseEyo3Apk0pkQJTQzyBqYKU+OB4ZsZ+BD6kj&#10;7RvotZ0BlcH1xus7KpNB2l9KACPhOhg65zMYi5kwqIq1cN0IHmNkQKWciU8xeBtU1ZuiRBHTLgZ7&#10;8RY77bRTU8C88RpADCiImGRzSK83eXWfLWYr+E24R4ynzf0shXWx+kTB+dx7LxHuZbmVPXeLVRfn&#10;5172XOqjnmHG3qb/UIm0kTpSvWz6iH5FXRLzqM9SeakuFFCExkK0+ie3WvVPBMRzTlHw/CI3+p9+&#10;QelVFpeaPmVf7YHMlVpMeePeRnodo476if29gHiBQMLcTyqVflhjgL4tFtD59Un9U9muQZnIoBc7&#10;dXaM+moTCpHzIIkI5POe97xG7oxpFCSEC6FDyowtxhhu+M0333zFFHzj2WI/W5MA4yw1b/ny5W3s&#10;0y88r3Npy5CmYLXgAWMgDDAMskHCW1c6cDDtQJIE+iLqXEIUwFIUFgPOzwhQlhARLkT/B0Hw72Cr&#10;9AukyYtrxT2tTLkLaQpWGVg6lUbAZLH0lT1oQTBNMCCT/imTlAIqBwVhoV8qvMxQH6gZ1BkqpO+C&#10;IBgOtotKSMHUVwkAs7ntQpqCOcNDRD6mLAmuHLXYDcaB7x+J82Y/FwNlH5I7lax/Lb6v8ihqrpWr&#10;jZzve5s4Ee4Hv9nEH3AP1rHKZCi1mTiqch2CffzvGPK8zVuOunMLzKXuawLXrE4I8Kqi2kzdHe9/&#10;f7kDuSK0UbXDyqCdXDO3LleNa18dcHM4t/s1Ks+k63d97i2Xr9gd7iffLQSUyw3EdcN9W8/RXO7D&#10;YsH9cZ/mqrypu325sgbvq/+VV31Q//QM+t7zp38yhn4TL1h9t471u75p81s9y+CvZ6qeaZv+ab9y&#10;uS4UlO16XZs6rOr9sz+jP9g/leda9beVlWt/Y5frdr3zBeUqU9uv6nUtJNRFfxEkLiyBi3Um1enh&#10;awhpClYOD0/F3/C365SjBoOCt2tTTCvoe2XQMcQ0iEERB1Ed2fUKXhVoTVVj1MVgmCkjfoHrgz9c&#10;rIEYBzEb3CAMZNXD/jqhAFSxFuKWzCAyIJrejXw6RgAqwmB2H4XAbwaXhYT4DNfAqKwqtKtrUl/H&#10;G1xdq3gtMRyu1YA9l0GRcWP0xK2IiVPW6oBRFOMi1mQ+B/n5gHYQFyb+RfyYmWPz7a5TvngXzz6j&#10;NEoGqQ/PiFg6/WIuYOD1JbFG+kn/uvQ9MXni8MQeifFRvv7nOfRiJ7ZP/9TX9PMiWGajifFCYo1r&#10;4r4c7xyen0pXID5RnKA10MQXCiz3fC/kM8Z4Ox+Vcq79qI/B/mlMEhtGSRHbpf5emPqEwDmcF/H0&#10;kui82kv7ioOcL4hrE+8prmzUnlH1MR5pO+O8Fx0kc7CeIU3BSqFz6UwGfAGMo0iYwGApyLoG2NlI&#10;k47gbcdgixSRZQWHChp1vTaBpKb/6+QMnbdMb57Og3BIaWCmnCnBOpfykB1vKoI4DXw1MKmL2T1S&#10;FiAYZjFx2fSDrKtOBmQqlbcddehPKVaOQdBvYmaQBAM5AyLQVBCsgFnGwbkNAAZMBkLbMBKIovob&#10;FBlyhkHwODKs7eyPhFTd+1BHbcBQMVCuSRI5+ZzM4vOZoRscaPxvUEYODd7aiEEzqLtegbBIJTJn&#10;enpNsWbstDeXk3pSaxw/6OpSXzNiBN+OGmkCdUWUGPNyAcwHcVIukuS+m8igjUcZnn33SUD0bHBd&#10;+gAjL9ZEsDUSJBdTPZdeakzz1wf1Yf3Ts2d88r8+aGKHz0iC5wgh0G+MZZ61UkS1m7pJaeDZNmlC&#10;P/Cs13NWddIfneeaa65pxKSeN78rzzn8pn/pVyapeDnSv8ze8/yqi7HCc20fL10mfyAV+ifF0Pc1&#10;saP6sDawrzFgtv5pTDJhxbjlfM9+9rPbC6DxW/l1TVDXpZ3dG+lHuHWRVf/rg2LjBLk7b90X9dCO&#10;xhD2wXnE8IlzFTjveONQ/1zGI/fFs9r/fpSgXsYl7eAeDo41IU3BSqETGlBsjPqoYq6kSQcwsBq4&#10;EQzkBfkwYBrgGGAGzUDq2rk6EKrnPOc5bQBBkPxmkEYanM9MO2UwYAYM/xuUq7P5a4CUs0VnNHV4&#10;NsXOgIhQGaD616Ecb4HOZWYNUkVhMC3agGuQ9CbPoBiUqVYIFcNhmjaD7XgEy/UY3Ctnj+MrRYI2&#10;cfwwMAzIEWUHCZBeAekxsGuTYdBeiJo2RnwYQW9zZgS5b0Wa/M+9hKgaWL3dI0+VYBBBdA+Qjj45&#10;GnXSVHC/3RukUbv1B+NVhWMZb8YMyRxGVkcNcyFNrsHzYh/t5Fn0rNSzQynybOqj+if11jPjhcT9&#10;18Y2xs5z7wXFCw6D7qXB827zzOhbzucvI7/11ls3Ms+weynQ/4ZBH/Dc9t2GyvEZQVNv/Y1i5ZmV&#10;KsG59XlpPCjhnlMKNuJFVVp33XUbsdGH3FN9miJnvJDqRFmeHf0WseNiGwbton+6BuOBsVC6EcrJ&#10;bNeDCFHPjQmuS3tQgNVN35UmwYyzUqCkLHE/9EfkznXqx4gR5c4+6tsnd+NAmgrGeWM7cthX/EKa&#10;glmhM3mTYOS9TYzygz4X0qT+BhtvrAZHypJrtJHxDW4MkO8N8KRsA7jN/wgJouTtDxlBbHQugzXi&#10;4ThkiZvEwGAAVQ8uAAMKksa9561MID3So0Ma6BgDA5e3OQOqQRKJ6SsSBqAiTQZSg6dzMQzOK5UA&#10;MkOtUWcKBGOizq6Ne9VbpMFbThtvwAwIsijXlHq6RvK54/sDHmg/Bssbq5QOjJI6qgujVIZ78Dlx&#10;DZ4jAyaDYJBFRilPjjGoM3xIk2tAKNTtz/7sz9pAru7q5L76nbHpG4BxIU3axdu3elIOBt/6VwXa&#10;1H3V7trFfVndshYLKyNN6q8vuv/Ikj4B+mw9w/o4gk8xQtrdb88CcoFsOwbRthkTvOhRcSSl1KcQ&#10;EUkO9V/HKdt3Xj58h2w51phHffF8amsKkv6pfOV6htWzXi7UvU+a5GNDlNRT2gL9xJgjGS2XF3Lk&#10;5UFogGujmlFrjQ+eDy8KlHDXRflyvBQjVCPjhjoN3m//67f6p3ZGyNRTuUiQ8WrYM6LN9T3XrN1r&#10;LEWa3CvnpbprDwoWdQ+R8iKoX6sn0iQlBDvhvEiT9ixiCuNEmsB4zp54zmocDmkKZoUByWDCyA/r&#10;pKMEgxfjyS2m0w8afFB/18RYM7xFamzIioGDMUcsDFLe1AyUFahsANYOOj/CQMkxACJh3nprgLAP&#10;46gMA6c6GaDVye8GKeTHoGvAcd4qw2+uBQlyPTUog+PtY/D3Bqge6qYe6ux/KoyyvG2rgwFZ3REi&#10;dTUoe9M1ECinzs9YOJ/9DbTOj0j5rjYGQzu5Jvupf52T4WFYlG/gHDyOkVBHdXU+33mjJYVrc985&#10;p3NrL21n0NJuynRcGS1t0n8WlWNwV1/tN8rwbDB6jKH7sTr19RxoT64QRm4md82owf1xnzz7w+Ce&#10;MuyeT89BKZeIjefE/feseK7to396LorAeFY8G56/+s1z6Td9VxvZ3APPpeeY4dc3jBnVf90T/czz&#10;1++ftU+NAZ7nun+O85trc18d47lFaNXD+fRDL2KO9cx6ll2TFBXK16d9dm1e4vQD5fisLPtUv9VX&#10;hvWzfv90vGvTP40TflPn/jE2Zeu7rtc9QhRdgxeUqpvzKlc79vu8MVRb+exaahxybI1D1VfdH/s5&#10;Z7//jipKcfMi7TrV+eHnK6QpmBk6JoXEwDIOg3IwP2B4DBLcjf0NsSryNwyOo54MHkeNMwDlGfq1&#10;cWUUuTa8wTMqqwrtyJhRJMSvzKQgBJMJJFJfHNbPZuufjpupf8523LQCIUYOqWjIJ1Ic0hTMCm80&#10;ZFZvMKM+KKvf4DbT93PZ+hj2+3xswzBsP9sghu2zsq0w22/BwsMbuJgQsR/I5KqCcTOIiy+p2Vzj&#10;cA+HPW/971Zl62PY72u6zYRh+9oGMWyfmTb3098++r8HSwMkidLIjUr5DmkKVgoyqhkopFoPzCjD&#10;G7ugUEGQ6l315eNH/rwtcDUyVGKB+OfNyOKbF/TJXULSLgm+4DNZ22+OE5zMZ8/NQI2xKVPHEihJ&#10;6va7WCHlO9YbC+lbUKFyvNXNNBh6G2RUnctbjrJI/K6jjvGXsSWXC9wU1yJOgPxvP+cU12DatI0b&#10;h0uj4JrI8WIsuBkpFcHiwL3TnwTle5ZWJwaLkfWMe265+rhMxsG4epYRPSpZwfPOdaT/1Ir04mTE&#10;5Yn78j/3iHQc+kPf9e6aHe9Z1vcd53nWrlx21T/1SxMJjA1cdWanmcmmf1Js9BluMO3JlabMYXA+&#10;rjn9zLm4oKiFlEPf1z3wV/+k0OuHJklwozq3c3HhqYt4J4HUPg8qjtqoZsAFSwPKufb3giOOzrgZ&#10;0hTMCh3cbDBBgX2jPYowmM4UCO6zQG1BlDqCQZEs7W0dwTB47brrro1cDcLAR22rWSXKcqyBvKZB&#10;G+CUL/Da/+Iv/C+AE7Ep0sQ/XrFP4gYM9urTh5gNwZIGY7+JSxCQacZbxU/4vuIlxBDYZ/ny5S2o&#10;1ACuHSz6abA2uKtPX3p3fgO/+jMUDEuwONCPGHGkybPVf07nCv2Q4RXQL0AeIe7f31HFTIHg2sBv&#10;Fq3Vl6p/IhlibPRPL2+e9z70B0qAmWbIFeKhLH1CH/AyIb4GMUJO9AmE1e+Cxi0ILAQB4UHo9JUq&#10;w3jCbdUf95wPIROkjaQVgTIpwj2te6l/Klf8jnvjek3WQAyRXdcqUByBdF71G7x/rsukDuNMsDTw&#10;cqv9PUvi6zwHD9/bkKZgZhgEGHGzVhjmcSVNYIbYU57ylKa6mH7r7YHSgrwgF2bXDA7KYKaaab79&#10;2YMGOIqR1AJm2hhMBUEaiA3wAjr9RXYoWAZ+A7tBWBkGYgMqlaCCXQsUMTPeGI/a1+wyU5h9Bt+r&#10;Q22ImcWHuWq0Qxkc5auj2TPk5YK2CWlafLhXjKZ7RYFAfFa3TzHM1BFKIgPbVzpGFbPNntPP1lpr&#10;rbYPhYmyZAYlFU17mZnlhaAP12xGqr6rv2hfbeDlhoLsJQLJ0W8ca4amflkKlsVv9Uv91UtRvVzY&#10;X//Qx/uExvkqnYDxoPb1wmXmWb3U9Pun+2RcoQRTplwPIqV8ChNi5Fj9to+QpqUHtZJ3wthe6mNI&#10;UzArdH6uGwqJNzUEY1QxG2lyHUgT8mPgM5h5ozS4GvQGSZP9fU/NQUS22WabNoDW4OkNxFu+qcTe&#10;XO2vUxnk11tvvRY8j8g4VuJH5yXv2g/8VZY61ncFb55WPGcQ/W4gNyh7KzUA27+Od2+cn9vCfq6t&#10;rq/20eGlFzD7pRDStDRwvyiG8g6VkV9duL8MMALg+WXcB5+lUcNMpEm9PYelNGkX/dP1zUSaPOfU&#10;HC8G+ps+gLQoy/PM9Sa1gD6tb+qzXpLkYjJGONaL4Prrr9+UXXWyn+Nt6lD9yAZ+59qjNFGl9SME&#10;SH9F3ur8tb/xRZ2RJaqya+r3Yft7gXO8+9dHSNPSwssNZdJLdj+cIqQpWCkMHFxYpGUDw2zxOEsJ&#10;pAm5G1xGxSBFZZEM8i/+4i/am2dNeRZPYnCSZ+ipT31qexNlgLjWJNNzvfahFCFkBn1vjP4iTWT+&#10;Og84lzgEcRE+G2QZNefstxnjKY0Ddx5i1odjvPkyrDqs+hio1dngi+ioMzJE4pd0zhuzjTsQuXId&#10;DIZzqy/j0K+nz76zj0E5pGlh4d4zmJL9UR69wZYqsaZAKrj6PLOIxCj2zYLZfogAlbXgWdQ/ud/W&#10;XnvtpgCV6uLFxXNOaZX8UQJUSk8lkNU/XT+XuHhBxEs/pVrJmm8CSxEZ45gXCwqU9nc/nJsbHJHt&#10;x5YZ49wrZI0L37GgHPuJczEGeEniApSPSJ2p8u4FAqavUnif+cxnNjegBJuMsDpKYqnvqytyR7Xq&#10;909Qhpclec2CxYH7a0PcxbwZPz1ffYQ0BXOCB8kbFSOrEzP6vguCYHYwuAwqI87YzydhKiiP8ZZ0&#10;sIh8+mcQzB36ixddHgIhElyn+u1gPwppClYJWLc3JX5eQawesiAIfhsGW6ohNxDlA6mhWC4kuKio&#10;jHI3mXBQCkkQBDNDP2HbBPfrp/rPMMIEIU3BKgNREkdDdSKJk8AHpeVJhA7EXUC65a4s6HCUN8aR&#10;W5Cry3faRJC32CFvL2IWzOQxvRrh5FKw+Z0x5S6w+cxdoY0dx/gp3zHiM/z1m3P53z7kfYHfvnM/&#10;uCF8X8S23qKohb53Dc5Vhl3duCHM8HMd/Pm+m00Rcazf1c/5h+1vH64OZU+TC9B1G3QNvlJPcPVw&#10;ry40ifHMubfcYFxLXLDzrWqNMrS7OCLPcT/+0vfa3/f6IANZfVRf1k/EHIo70oeogfql51a/0h/t&#10;p6943n3vGPspj1vUJA99u/qlmCd9zWdl6FeO8VlfoQjal3teuerI9acvuW91vvpe360xwxihjw5O&#10;IhmEY9XN+VzfMA+B/z2rrmnQFTUN0D/cQ2ENCJN7NJubO6QpWC0YcAxKptnKbCwY0/8LbRSWEjqR&#10;wUpAKoNU8L2BWl4ZAZ3WbhN0jZQY1ASdknq1j2Byx4t7MHgaOBEgbzhiN6wNRxo2mPpfJxYYLoYJ&#10;QTWQO49YB1PNHWvWj9w0YiTEYYkXkfXXeltmC4qjMMAifAZ551C2AdKATjmUQ8Zn+xk0xGsof7ZB&#10;1HUb1NVBPIpBZ3AQ9zwwJOJYuKemAcipa9b+yItnxsA80yA836jnUXyN+DcqF0M8DeTJ84asiCHS&#10;Twq+RxzE72255ZbthQ+J8fwiC+LBpBtAVMQqPv3pT2+xRoiKthPDpA+KVZQ6QPA2IlXjH0JiDHSM&#10;87v30pSITdTXBKD7zWLYwhucB4Eza86abn5zz5Aa/V08I8Kl/4m5MpNQ/zFmIFnqceKJJ7ZYx9ng&#10;WdDvxV4JsvdMDI7RngsTVoxbfp8WuG4vmMY5Y6cx2z1YWT8NaQpWCx4snY+BYGh1esa4pvAPdsxJ&#10;gGtmAM3UEZw9CJ1OcLdB1z6Ih7dPBAlZ8VZroDTj7sADD2xtZl+DqKBP6hDiIWDUYGrwlDrAwKmd&#10;DfD+GtgExhowlel7nd3gLRCcMQADr0Ed2ZL6wKDuDVbdkTVvVwZjBNBAXPdTPUrpog4heiYBIGLD&#10;YCCvNpmJNDEWk06a3APkl1EVrEwR0J4rG4QXCs7LCKsTtQuBc6+Wsk4LDc8b0rLZZpv9BmkCLzEI&#10;iMkiEl0K0hasjUyZvOGlgSHl4nziE5/Y4s+MZ0inCRn6hT4jNMEMPH3HuYx3lCDt6nh9QJ/Sz42N&#10;1Uf1JzN0K+jceQWCIzRSI0jronxlehGieplA4hjjhGPcN8otIqc8L1f2Y/iNB/YZBn3PuOLaBsfm&#10;Ik1mEE4DaXL9xj8vi8izcXYmV9wwPHyfQ5qCNYOHzYNosGCYvQEx1H3ZeRIGadcwE2nym7dRgx2i&#10;o1MiGgZY+1N/tBHSJOZE+gbtYyD2But7krCBVzvWG610BQZuv4EBrk+aagD0u0G8SJP6GLgpUO4B&#10;0ua87o2BQv0QKIYBUfPmqyybAdkgTqVAmrypMr4G/2GYVtKkjV0ft48ZX8cff3wjzdWWo/DMVx0Z&#10;Ws8Z8lQLBbuvfh+Fes4XXOsw0uQakVokRPZ+LwAIB2WYylDqrmccsZA2BLlBiLxA6I+O0ZcQE/3H&#10;Pfdcy81GrarzOKZIkz5eoOBWkloEzgsVsmNs8L/+TCFD6C6//PKmcpmV5xxefmos9ddLFhWZQmzM&#10;cG1FqoZhmkmTNql2M1YZA22ek7koS4MIaQrmFTqkB9Gq3Awy9aNcQYOdddygcw0jTb5HWkxl9uaI&#10;dBh8tYPEl6ZKawOdVkelIhmkScMMrv0N5MqkDiE4yAoidfTRRzeFoDq3gdHbMjccl5/zOpf2lYfK&#10;W6nBGclBogzsjKN9DPRUL+kVfFYmUmWQlmixYiQMLAibpInewFwztYnh7UN9DLiuyVu7ZKEMgftc&#10;A5HPk0SaXFe1N/eJ+8X9yeBpu/61jxqq7gy5t2zEmMrh+SsCNe7Q/jORJvfHd0iLFxv7eqa5wOVh&#10;Q5r0L31xnXXWaf1L/BISpE9Rhr3sIDr6pj7KpSfvlJxqzqFMpNkLk3HCfvqIDdHhAuPaUxf9yvND&#10;CTQ22MeLDPKtLyNNnjMpQ/RH/d536kMhe8YzntFIFcKFeOm3yulDnZAqSpnVEKgq/u/f60klTa7R&#10;+Oh5dy+XL1/e1H9jn36wughpChYMHkzSMYMs54UBB5kyEPmt33HHAeqLaBhcBdsWDJSuyRspcoR8&#10;1ODlN50UiTFYkd8REAOlN//K54JYKNPgx83nN+RJWY4D5zeIOo8yuBMMvgweI6Asb5IVKOrt2GBu&#10;nzreAGvgLeWqvnMedXBeKoSBRrnqr2xGY1D6d6zv1Ntg63guB4Ow32ofbeM3qto4wjWUgdUOVFRq&#10;HeNXcTHjBtfkWfa8IsdieriA3EvXU/dv3FDPm76AvBTcP0qRZ9tWqpH99S/Ppj6qr/jdy4S+pBz9&#10;SH9DgPQrY1j9pg8iMaAsZeov+rF+LdZJO+tj2tZ3+pgXJs+OmCdxivVSZFxUD/WrPqru+r2xQ7nO&#10;6zlE2uyvn/pNn9X3+vB7jU3GFcRKWcosOK/z6aM1Vowr6n56EUCO9dNaoUG7+n1NEdIULDjqQUag&#10;vJGTRiWgNDDp+H7TiefjgQ6CNYXn0MYAUQIZKcog1U+yO4bHADyOxH8Q6u86KIoUGm/ilFAB00hC&#10;/zrH/VqDyUI9k55PzynySemnynGPIqcIbf8lbj4Q0hQsKjy89TaGNHnL5TISC+Ih595BojJAB4sN&#10;g6+3cC4SblWuZbOgfO6rh5MM/Y56iDDpk1y33tTF1AxTKYJgseH5o8xR7oREcK9SSsV3UdQowgv5&#10;jIY0BUuGekvQAcjL4m8YKrPwLI/AtdR35YVIBfMFz1INvlwdCII4EpvPvqMyTeuzV+2DKHpbp7aJ&#10;rWGcBJJzuSNR2s9+6ZvBQqCeQy/Sgu3FJpnMIF6WGuq55FqkJi3WcxjSFIwMqoPw0XuLQKL4pLnz&#10;BEyKK+C350qoAOgM1sFs6A+6JHzxZWJUyPhmTdnqDTWuqNmhTRgnahNXnqn7cpDZECpKccUGIVva&#10;PQjmguqnnhtKkVAOL83iBoVyCI7XZ8WbGf+XcuwPaQpGGjoGEqUTCaJk4LgLBJULyJVp2QBusBZs&#10;qTMF0wvPC0ItIF2Mg9lNBt56Zgy8ZhAJ0C0Zf6kG30mAtkOStKd21Se1M7e7WWYyolPtuN1rYkHa&#10;OwAvMp4LLyzVTz03ZuF6jnxnUovna5QIeEhTMFbQeUo1MAvM7BVThHUyrj2yLQMpDoXRRKQySE8m&#10;3NeavVcpG+SWEocjWSGl0mwj8UjcvJ6bGO2Fg3at/kmN0u7aXzyUFAfcelzv+qep8uKm9M/ck8mG&#10;++s+I0AmAolBoh5xhUsc6lngZvO8UJFGvZ+GNAVjC52qv+loVAYz8rzdGqzlKlq+fHnLtquTyldC&#10;4qVcMaRx8402uIMQZBMHvJEiwyYOSBx46KGHtnsqvoZxtg81o2bL1BYsDfr3wFaEigroZce91D/d&#10;y4MPPrjFS4kncy+5UcWU2T/3cHRR95VbDVE2rrp/xlmhFe6r++uFVpJeY6/77772XeG1jQNCmoKJ&#10;h87IkApa1WHlI9GBLXUhY7cp1hIU6tgy8Yqdol4gVd6QKj5jXDr1KKMGR+3pniCt3GQVaySjOveO&#10;++G+mOYvUaAcQnKt2M/gjByF7E4G+v2Tu4ZhRagoh+IZ6zkwk5ELx6xbQcEC1B0zaICD+UH1U+Mf&#10;RReJ1e7a331wP4466qh2f0444YR2v6i7lZOtH9s2SfclpCmYetSgjSBRqRAmieC4/AQKy3Ytk6+F&#10;drkXZOgWSyXwlQtQwjuDvUHC4IIIGMgNGMo1oNtq8BjcRhnD6us66ppcn+t0va4bmWHItKOgfTOs&#10;vHnKZmyNPe150EEHteUk9txzzzbYcqV96EMfau4a7UiiV6byg8AzV/0TUeLGQaDFN1IzZN7WP2W6&#10;l6OHekV9lHCV4izeiivfS9Cw/ll91HM9Ux+1jSqG1XVYH+33U+2gPSQA1T7aSdJOWfuRHy+TlmSy&#10;MLh1Mrm85Sizj36tf3vZUbbzTRNCmoJgjqjBCDGgeCAD1tozmFCtuIrEVPlrWqyARuu6IV8ULGqJ&#10;N2iEC4mQVRjxEshuSQ75gfj9pV9A3BgHmYMN+MgElcxg5Y3PgIdcUF2Qtdk2+9kcx+iYoqs8b4Ou&#10;w3kQPxmKnRvR4QrjQpGVnPGxZpecKN4kqUGux4wphIcyxGVmYHX9Ntcu6Fq8AgOnbG+p9hfb4jt1&#10;MqhP26AbzC88P4iA/iOQGBH3fOlTVBEEStLOmqqOaFFJKMvia8TVCFq3TIop7ZZa0a8tLaIc/Vxf&#10;0Cf0Dc8xoqHP6Dv6EPKhT+lb+pi+Vv1uWJ8c3Gbqo8pVPqJSfdT5q49anUAfRWbUV2yf+rsOLjKK&#10;kOtzna7XdXODagftoV0spaOdlMXFrS2Nc8FwhDQFwQLAQO4trGRtA6DBDxky4CFK3FEW+TVLxCAt&#10;Bgupkv7fQG8QR04M6AgK8kWtkZ9EYC3Fy1afEZLaBr/32eDpWOUoT7ne1p0HoXNebktEB0Gi/hhM&#10;a4kURsmgjcgZXC25QFXyBltv6LPB7wgnY1bXoB18F+IUrA70Mc+kZ5vCJKDY8zgXeGYpL0iLlxEv&#10;EUiQFweEBFkyY1cf0Be87CAk+ghSos+IwdKHpF+w6VtyzKmP57v642Af9bnfR2tznOP7fdRLmfM4&#10;n/NWH1UfsxO90NSyLuqt/q7D9bgu1+c659JHg5UjpCkIRhQGOJvBrqT2ktsHt5Lf+9vgPv0ybMpd&#10;7IHUuZybQubtmEJFkUIo1SUI5gLPCtLupYLLl8qCHCz2M7QqfdQ2W/+09cuwVf9czD4azI6QpiAI&#10;lgQMApeEt2WGz9s0BWuxDV8wPkAePDMUWUk1uYuRpzwzwWIhpCkIgiUFg8eFye3AEHI3cGvGEAYF&#10;ZEmsDXeZyRjidbi8qTFRYYLFREhTEARLjnJBiMMQsEp5issu8ExwZZlZ6bmw+cyVFbIULAVCmoIg&#10;GCkwhmYIHXHEEW2mnQD0hweqGMkpQpElM8bEvIl9+/znP98UyCBYSoQ0BUEwkmA4zdqjLpht99BD&#10;D0VhmHC4t1xu0muYKSZ9h5lrUmzkvgejgJCmIAhGFtxzDKaUDPJACQA2jTpuu8kDUiTIG0myhqC4&#10;JfmKgmCUENIUBMFIgzGlMAn8lVjzlFNOaflyzJqK+jAZ4IqTF0nSxUpBkSDvYBQR0hQEwdiAIWVQ&#10;ZTrmthPnkpXyxxNFhsUtmTUp+F/y17hgg1FGSFMQBGMFBlVAsIVdLQ8hk7Is69SKYPTh/rlXMnlb&#10;xoO6ZCkQhDgIRh0hTUEQjCUYX8u4yCxuPS3kyRIviXcaXbhnYtIsCWJGnGWEZIePUhiMC0KagiAY&#10;azC21q+79dZbu6OPProFi1uBPRgduEeSU8r+vnz58rZIrIVpQ5aCcUNIUxAEE4FSMSxwetRRR7X1&#10;yJLXZ2mBFCGwFpSlBgry/vGPfxw1MBhbhDQFQTBRYJCRp9e85jXdcccd133ta19rMTS+586TA8jf&#10;KBzzA+1oo/ZZO7AWztXm999/f/f617++3YskKQ0mASFNQRBMJAQWM9oCjc8555zuHe94R7fjjjt2&#10;/+N//I8WT/PTn/40isc8AAlClKhIf/RHf9RtuOGGbXaj7dRTT43iF0wUQpqCIJhIIEQWAhbjxJA/&#10;6lGP6h7xiEe07U//9E/bzC1xNVE+1gzI6U033dTatNrX9id/8ictOP9HP/pRSyMQBJOAkKYgCCYS&#10;Ao8/+tGPdptttln32Mc+9jcMuu2JT3xiC0jmqptPIGEI26psiAfXFUWmNvmnZMi2qWP/N/sOK2e2&#10;Tb1qmy8o65Of/GRT7wbb99GPfnS33nrrdW9729saOQ2CSUBIUxAEEwkGHRkxpf0b3/hGd/nll3f7&#10;7LNP9+d//ufd7/zO73SPfOQjm1G/+eabGxEZBKIhLsfx4qC+//3vN3ffV7/61RbY/P73v79Nnb/s&#10;ssu6iy66qOWMknDTci+Cni0F8qIXvai5B62hZvHhs88+uzv33HO7V73qVd0FF1zQvfa1r+1e97rX&#10;dRdeeGEr49JLL21urre+9a1tKzdX/W+zz5ve9KZ2jHghZSjL+ZWtDi9/+ctbPZxbHfr18Pv555/f&#10;jlee5UpuvPHG7vbbb2+5r/7mb/6m+973vtcysLt25FNbDELbSvfw9Kc/vbWl7Q//8A+77bbbrilM&#10;ci9R+pKsMpgkhDQFQTDxYLSLBFnLrhJjPutZz2quO9moEYuDDjqo23PPPbsDDjigzcBDfJAS8VA3&#10;3HBD95GPfKT77Gc/291zzz0tk7XAZ0HnlnShCIntoQoJikY2nA9pQDBqK+VncFPHVdmGlWHrn8u5&#10;baViUa/MZkOGEBoKEHKEJCGWMqxT5973vvd1V155ZXNhIlrHHHNMa5u99967O/DAA1eQMO331Kc+&#10;tRHCO++8s5VXKpg6BsGkIaQpCIKxwzDygCQgKcgBYoTQyBRODTriiCO6DTbYoLnkNtlkk+6EE07o&#10;3v3ud3ff/va3G8lh6IvcxOAPR7+9tZW2Rg4lFBXThGBuueWWrY3XXXfdRq645r785S+3NANIWrkW&#10;+21d7Z02D8YBIU1BEIw0+saaekPREVx87733tozSV199dXNtcUmZrUUB4R665ZZbmnpCVWGgg8WF&#10;+0XV4u778Ic/3F188cXd6aef3lQ9yhQVi2uQsuVecn8iu+6x+xUSFYwiQpqCIBg5MLjIjgVc77jj&#10;jqYWMbJSB4gHEtdjVpyYGvtQMSgYMbSjD/fWvUKQECVK1Ac+8IHmAq24MH/FoElXQA10fylbub/B&#10;UiOkKQiCJQMDysUjLogq9KEPfWiFIkEx8tnyKAKwxQ0xtnGhTSbcT/e24s6QpU984hMtWL0C2ymI&#10;AvfFlInF4u7LsxAsJkKagiBYNDBwYoi4bN773ve2mWNmlAm2FmP0xS9+sbneuHXiUgugyJTn5ic/&#10;+UlTpgTlUx49O2YCXnvttc3FZ58QqGAhEdIUBMG8g+GyIUliVMzOMhvryCOP7E4++eTuiiuuaFPS&#10;BWtTmkotiMELVob+s0V5pFIiTEg4hdLMR6kYqFFIVJSoYD4R0hQEwbyhFAFxRtwoXCpmqllE19pj&#10;puTHgAULBQQJCefau+aaa9qMPs+g+Dfqpjg5M/fyDAari5CmIAjWCAyVQF0JHy3Magbbm9/85u6u&#10;u+5aMXMtRipYTHjebJ49z6BFmxF3OacEmQswFyOXZzNYVYQ0BUGwSkCSbBQliR65RE455ZSWEFE+&#10;Hi6TNTFE3C1UAq48f7n3lPmtb32ru+SSS9oMOrPmnH82MIjcgjJ2yxckVcEgXIdgYu4dyphYGdc0&#10;20wtx8gQLkD9+uuvb0uxSOxYriAE0jR6s8EkwPSda3jggQfaObiRPve5zzWjTfXgohQAr/3MIvvh&#10;D3/Yvlee/cTrmLIvUF5ySnX7+te/3oipeB5pFwROu15tJ1O56xBE/Ytf/KKd37X465x+//SnP93K&#10;mha4fpu2E0AuSenRRx/dHXLIId1tt93W2roI1Ez3PQggpCkIgpWCIWFUuNcsIyIIl6IkR5Jp42tK&#10;lAbhXJblkCDxpJNOarPnnAOpcF7Gzz7ISGW57sdG2dd3DKQlTfbaa69GTpAR+7sOZAmJsEwJIsal&#10;4zhLlOy2226NvNjP5nuG1TG+P/PMM1u+IckzkRDGV2qEIlsIlQSPRaYQIm5KQczIm/gu12EpE+SQ&#10;8qH+FJHDDjuskbzjjz++LY/iOhBGbS7VAuIlc7d6+LzLLru0a6D0SeCJECkLETv44IPbOdUfoUXw&#10;Nt988xZ4T4GZdshgrg3dS0vQaFf3J8QpmAkP96WQpiAIZgYiQsGgqkgDYAo4I46wLKRxQZoYNQTC&#10;kiaIBQOHBCFDiAgSIKDcbyeeeGJzwUhqaYo6EuE3xAEJQkgoV4KExbpYEgQpEThsKrtrdD3IkxX6&#10;EREB6/vuu28jK0iLuBikC1FEtJRBaTPrD6Gq9qDyFGkyGxABQv5KEbLO24477tittdZabT08KpR2&#10;plLZd5111mkbAmR/ipE16Sh6rqMII1WMu+kLX/hCK8daeuqnHt/5znfaOdwz9VZHqtQee+zR2iDk&#10;4NfQBsiuzOZyQ1kyxv12jxP/FAwipCkIgt9CGZKf/vSnjYgsX768pQRg1EvNWUg4B9KEHCAjVtLn&#10;Ttl///3b7DtkgXKD1FCLEAjusE033bQtICt2hUJjQ6CoMdQdQcHIQ6lTCNIrXvGKRohcq/NSjP7q&#10;r/6q/VU2koh8UNWoRsgVkoU0ITD+Wq+OK62MLHKiHpQLxI+iRM2g9qjrBz/4wW6//fZrpIuyxD3o&#10;WASL8uS3nXbaqS1PUiqRnFWm2KszlYiCxLXEuKuXej7zmc9s+yqLIqgMKthxxx3X1CXqlnrtuuuu&#10;LTja/Qz+He6d54371/p6yKUJDL5bjOc+GH2ENAVBsAKMAiPNMIsfosggLAz9YgEBYPCf8IQndHff&#10;fXczWMiT+CQxPAwZIsIthryIH6IoUQmoTNddd10jCogQd55roEJRbeSFQraQGCTQeWwyjiM6gtdl&#10;HKdoPfTQQ41YIE+UnEMPPbQFupvKTnWj8Dh3qVdciOqJVCFzm222WYud4d5DbKhi1DHkCoFTNwqT&#10;eigPCfI7lcO1UsqUS62q5WLUT12QJwRIHSp7NvUNcbI0if1ck7r13XDiopBP6p16BcOhH2ifUvI8&#10;Z+47t2cw3QhpCoJgBbhsGHfqDBcTw+ENezGBeCBOiBFFyP/AkFG/GC6fS4Wyrw2xU1eb46goCANF&#10;yf/UF4TQd9xkpR7YfF/qU5XvO//761htoX2cx/+1v3PbRzlVR/s6f9W/vve//Z2jvh+8DmX7XnnO&#10;5TvHOYd9faaAaZ/a7GP/+t3/RTaVVajrqGsPZoc2KvJEUURKufG0azCdeLgfhjQFwbSDMaW4UGGo&#10;EFSLQYMbBNOIIrCIqpmMYtiQKIQ2/WP6ENIUBFMO6omgZ7FC3GEUkRiDYLFQCuGoP3Pq50VC/JmA&#10;fC5RimX6ynQhpCkIphAGeoZKviF5jC666KIWRzNqLhtGigJ20EEHtVgdbqWVwTUI0BYEfeONN664&#10;JmqaWWRcj2KF5DoSJ8QAUg4E/AqQlnKAC0askeBt8VIMu/3PO++85r4U7yTmSHyQ/cp151iz08Qh&#10;1TppZvs5p5QH2r2/FQa/X91NfcVgDfuttmHwPSXFbMJKnSAuysw7baQdxVJph0EMlj+XzT1RluD2&#10;Jz3pSS0ezPdVnlgvsxrVZ9SgfvqNuDL9hru36h5MPkKagmAKwWgxkhItGvgRBqRi1LCqpMl1WcKl&#10;0hEgQQLZXZtNMK+ZZGatIQOMMwNIMXAes+zMlJMcUmJKRMdvjlMWsiVmqCCw2lR/xl1KAWqdY/pA&#10;DpyjZushaPbpx8WIV0Ic1FlwuYB2wejyQJkhpz6IoFgoZYk3s/kNMUPaED1tZMaeegmIN1OwgtXt&#10;N1P7aTcz9xBAJBGBFsOz0UYbNZeUmYXDng9kwWw951EXdXYd0h0IREe2BOALqP/KV77SCIb7g1Sq&#10;j3P85V/+5ViRJlBH9xAZlgpiGJkMJhMhTUEwhWCkGS6zySgmFfw8algV0sTwM+Bmn9mQhiOOOKLb&#10;fvvtGxGgnjBuch4hLlQjqQIoTQy44GnB29rFbxQjyg2FCRHZZJNNWiBwnzxIMCk9gBl6jPzLXvay&#10;RkaHwbUI2nYMAqW+BZ9dJ9XFOcymkz4A4UNgarYcYkQtQ/jMvqNiUbuQK23zB3/wB+2eyiD+vOc9&#10;r6UsQP7OOuusth/CMgzuvfM861nPauqPsriftt5666Y4zQTkhqJHYbO/mWYIq2PkoEIi1VcckCn8&#10;3MDyZqkf8imdxVOf+tSxI03gnqm3FBGSmY7iS0cw/whpCoIpBMPOYEkrUEkdRxFzJU3q7zooNUgg&#10;dQgxMdWf4WaAxWtRPZAp5IE7TVJMZUsRQI2hqlAQKCJ+k5FcagNkx3EygStH2RQfKh1CQImyPwIl&#10;nQDyZh/tLBFoLVbMZYdEqN8w0vTkJz+5HU+x2XDDDRtZowDJVk3JQoCQJWqYc1M65Hmi9Kjzf/kv&#10;/6URF6kOtttuu1Yn1+O7ww8/vBl55xq83/5X9vrrr99SNWgbCsoWW2zRUiS4D8OeEcrZlltu2Uid&#10;NrBx49nWXnvt1jbqLxeW+6DOSJa/XJyWgpETi4pW7eE840CaAFGiAnpOtPOwNgomCyFNQTCFYKAl&#10;gOTi6RvvUYO6IScyaCMf1KJhKPcWBYNrqILZEQmqEjLkL0UG6ZBcEoGyOY7K5DhuJL8hChIc+g1R&#10;Uw9qHAKg7SgpiIo6lWpko1RRrShE2lY5CIDy1QlR4KZCwvrtTgGjaHFpKReJUGf7IlrID/eXz+rg&#10;On2HnPgeEbNJ8MkdRy1zLerqGHmeKECuV51sCFlt2sW1UrDsi2yqP3edOnD39fevzbVRqLQpV5zz&#10;ul/IFPKnLGRMe2hXZNW5qv7lYnRN5a5035A2x2iHUYeZpjvvvHOrb/+eBpOJkKYgmEIwWGJ7KCDB&#10;dIAqgtRxD3Lz9TcuS78PU0p8TzEbdhzyN9Nx0wJESV/iEi7iF0wuQpqCYArBfWONLYpAMLpARkrF&#10;CkYXYtpkDQ9pmnyENAXBFIKrqqbTjzKQBe4fbicuJW444Ori6hF8LMBY2gRxQAKfxWmJPxKLJMhb&#10;nFPf/VMQiMwl9qEPfai5jsxY4wakuiifa6iW0OC64lYSJC3mhwvO8VxfXFpcYT7PFPvjOsRcuQbu&#10;qHKh+a5PiBzLpcjVJU5IALfAcK7DPsRHuUZ1tn+wdOC2FcvmGQi5nXyENAXBFIJrxSwrMTSzzUhb&#10;aiAhMwWCM1DIxTbbbNNiasQF+V08DpKEEK277rotNmgQgnbNkDPbDSFxHoRMrI0148QKIUWOlYZA&#10;bI7YJURM4DUiJphbOT4jVcqwiV/yt6CeXFvWtDPF3vR9mwV03QP3ovZXf+ekAppphrhxqfXLA2RL&#10;9nakSgxRsDRAcpHfHXbYocVuTbObcloQ0hQEUwjGmcLCcItrGjTKowL1mok0ARLznOc8p01jN8PM&#10;DK2XvvSljVQgMuutt95Q0iQAGRnyWz+43GfT7pXHAFKdBMwziogUdcdvSA1ViqolAJjaAAibhJD9&#10;WDGkiTIlnxPVyDnEASGsFhZWrv/BX0SMAkg9kzZA6gNt0EdI09LD8yGmy/NRaRqCyUdIUxBMIZAR&#10;Bt46c8gI5WMUXQuzkSZGizvu+c9/fiOAlCK/IxE+D5Im+yMsDJ0ZaogPV5v/C2agUaecC5zfd2ZH&#10;SfSI6FAWTP/ffPPNm3vQTK8+tGNfcfA/VyLjSlniTrMhXAgWt18FUw8ehzwhhfI29RHStLRwnyiR&#10;ngf5s3IPpgchTUEwhSgCYR0tWa5NRzdDatSIE9LCRSUxI/JTpMn3DBXigVTI+1MxRcClJfeSxInH&#10;H398Ix0MHDXK5rq58JTJDYZ8ydMkLxBCVeWAz6bXM45UIARHLijlKaMPrj6Kkmn6hWpr5EhsFrXK&#10;ealO6oHcib3iArQPIoTMcT0itZQsx/eB6CFc559/flPDgsWD+4mUUznFBUo7EUwPQpqCYIrBGEtI&#10;iEggAYOByUEQ/Dv0DYQV+ZW4U/6qPsEOJh8hTUEw5WAIKChmiVFTuIS8SfddRUEw7UCOuGoF9MuW&#10;Luu779JPpgshTUEQtIGf20n8ELcPlxX316S/RSOMgrjFGJl9VwbQX/9z89koctVGtUadaf8+Ux4o&#10;dNybZtTZfGe2nfZTjrgn39l89l0d67j6rT4r3/H1nX2dz+cqV92R2/pejI06+l597Vf1cX32c16/&#10;zwZlc4M6pgLc+3C8cymv2mWS4frcD6kluOMkhnU/VtaOwWQipCkIghVgCBhZy2eIIzKVn2GeVDD6&#10;Yoesc2aJEf+DdkBYBG5bQ01cFBKJdMhxZdahGXjUBnFH1nkTqyS4XgoBMU/iqMRHCdi2oC03qFw+&#10;cj8xvD6LJRPHpK232mqrFevj2V8Zgtz32muvpgQqS0D8Bhts0NIcIEWIizUExaU5t/qbjSfo3DIm&#10;lBFLt4iL4oJ1TsfMBtd4xx13tNQLzjMIx1Najj322HZNk0qskSXXapIBsmRygGfAszHpRDGYGSFN&#10;QRD8FhgFigijaaV7JIoBKYMxKUZjJtIEPiM1yMdrXvOa7rnPfW5LJokoIEgIiX0kxly2bFlrI7l6&#10;BIHLx4R8IkRSFCA63J8Cx5EdSg7VCuHQluJjLMKLqPnOhijttttuLS0BmIFH7XAe9TX7TxDye9/7&#10;3hbIrlz/b7vtti0+jUrkfjmPe1dqmJxRlETEjWI0CMe4xk022WTFLMI+JpU01XNt05baRwoL12qS&#10;gXaclOc+WH2ENAVBMCsYX8SAkaRqWHqFsWVcxx2zkSYKG9Ik07jrlWvpxBNPbKrThRdeuCJVgISY&#10;1CCz36g01AjrkCGdyJGN2oN4bbHFFt3y5cubG9SxMEiayjCbFVekyXcWxzXDD1FRNuJDxbKZjcfQ&#10;+01qBDO7ysi7JsqRWX1m5SFOfptJMZk20qQNbJ5zKiE1zlpyb37zmxtxnYTnPJg/hDQFQTArGBSG&#10;g7E09Z7hFQzLMFNWGJthxnccMBNpcj2UInmYKE0++01KASqSPE1SISAqVCeEh7GlSFj1HqGi9iA2&#10;lVqAKw8JoxBVBnPtqgzlcc9ZMsZ5EBGfuf2QHTE1iJYUC9yD2hyR48JD2Hzv/tjM7LIWGqUECVAn&#10;n5ErSpWcXFx9yO8w16t6feYzn2nqmASb9unf30kiTdpfe1iLEan1XCO/4rmCYBhCmoIgmDMYT0aU&#10;obF+mrxGSAQ1Bilg8O0zLiSKwUcquNT66Rb8pcj4nsJEAarvqTyOQXZ8Rp60BUKJRPgf6UBykEoq&#10;jzXnfI88cY8hJtpIe1GUHIvYUKQoU363HwOOzCFQlCZkhwvOPlD1R9SUpX7uTxE351QnU+PFPKmz&#10;jWuRq7DUrj4EOfvdNakvktQnRs6jnn5DJqvNRh31XLpm7UMhfPnLX97yYnG7au9BghgEgwhpCoJg&#10;tcC4MDKMDQNUBIqaYRkRSkgMUDAKoMwhnTfccENbc1AwPqJPiQtRClYFIU1BEKwxGB0KBHWGAiGA&#10;vOJtGCffxzAFi4VSCql3FmWWcZ2rkVJHZSrXqGcyz2WwKghpCoJg3sEQcelwBXERveQlL2lT2CXP&#10;5PLi8mG47BOjFawuivQg7J41MwzFJYkPE8zNtSkerILig2BNEdIUBMGigNESYCvG55WvfGULJBZP&#10;Ygo9YmXWGTcKIlUqQBBAkaOK2RJjxgUssF7+qSOOOKIlZeUmRp6CYKEQ0hQEwaKDAfT2L5DYgrVc&#10;eBI0SsrInVIL1YqXEphcSkGI1OSj7jPy7N4LWDdj0CxGMXOeETPdxCd9/etfX6EkBcFiIKQpCIIl&#10;R99QCiCvLNYXXXRRUxBMoS9DKS5FUK9ZZ4xqzRoLoRovuF/IjvuN+LjnZipKZSGthfv+ohe9qGVl&#10;lyfMrEFKZZTIYCkR0hQEwciCcbRx20kJQJUS3CvQnGHlmhHDglxJxHjrrbe2KfbSHzDGjg2WDoiN&#10;e+BeSFMh9YE0CmZYXnzxxe3ecdWaeSknlvtnH65axyBIQTBKCGkKgmCswBCXMWZU5SwyU0oeorvu&#10;uqstKSL54tlnn92SRgoItnaY9eLET9lHpmeB6JSOUi5sVXZtwb+3d3+r9tJ22lCckZxVckNZq002&#10;beqgWCPr6nGpWU+PUignlfxVlELEyPHV9kEw6ghpCoJgYlEG3mw9CSK/9KUvNVePTN1y9Zx55pnN&#10;BcQVhGRRr/xmPTfuQQRLCgXZs+X0YeiRA8HGDD4FjHuw7zIadeNfbYKsqDvyiHhydXJ/CbIWR8QF&#10;KmZIm8k8jozKNm4JGeqQGZHaDiGi+CGqkkRyn5rFpp2cJwgmCSFNQRBMLYpAIA6IFcWKG8lyKeJr&#10;zPQzI8ssLe4/y5WIsUG4JEkUmIxsIRFcTX6zMK+15wSzX3HFFc0VZYkVwe7cT7fffntTW5AL6Rfu&#10;vvvu5lI0G8xGrZGRmysSWbOJ5/Gd32z2Q+Ycq57I3Z133tnqe9tttzXy4pzOLYDamoHqxI1Z9Ud0&#10;1N01+Hz++ee3uDFuM8c4nmqkvoiTOnB7IlXaqmY6jjpJDIL5REhTEATBSlAKEoJlQxZslBquKaoT&#10;9Ym6IqgZsaBKSaTIFUilQsTE6yA5SJMcQtQsMVqIGaJTm2BorkRKzrJly5ry5Tu/WbfO5hhLnXzi&#10;E59oZEmZfWWMuxIBVAd1USd1U0ekh7KELLqG2dyUQRD8O0KagiAIRhBcZpSiI488MuQlCEYEIU1B&#10;EAQjiJCmIBg9hDQFQRCMIEKagmD0ENIUBEEwgghpCoLRQ0hTEATBCCKkKQhGDyFNQRAEI4iQpiAY&#10;PYQ0BUEQjCBCmoJg9BDSFARBMIIIaQqC0UNIUxAEwQgipCkIRg8hTUEQBCOIkKYgGD2ENAVBEIwg&#10;QpqCYPQQ0hQEQTAisP7b9773vbaOnHXpXvayl3U777xz99nPfrb7whe+0D3wwANtnbuQqCBYGoQ0&#10;BUEQjAh+9atfdW9/+9u7xz/+8d2jHvWo7j/+x//YPfKRj+we/ehHd094whO68847ry0AHNIUBEuD&#10;kKYgCIIRATL0ox/9qNt///273/md3+ke8YhHtO1xj3tct2zZsqZAPTxohzQFwRIhpCkIgmCE8H//&#10;7//tPvaxj3XrrLNOI0z/4T/8h26ttdbq/vqv/7r7x3/8xxCmIFhChDQFQRCMGP75n/+5O//887vf&#10;/d3f7X7v936vO/bYY7vvf//73f/7f//v3/YIgmApENIUBEGwCqD01IbECN6mDv2f//N/muvMZuYb&#10;4vMP//AP3S9+8Yvupz/9aXO7IT4PPvhg953vfKf71re+1f3N3/xN981vfrP7+te/3t17773dPffc&#10;0919991t+8hHPtJtuOGG3V/91V91l1566Yrv7WNfx3zjG99oZSjr29/+dgsUF0j+wx/+sJ3zb//2&#10;b1sd/umf/qnVqeqnruqs7q6hf01BEMyMkKYgCKYeyAICgVj88pe/7H7+8583gnPfffd1n/vc57oP&#10;fvCD3bXXXttddtll3etf//rula98ZffSl760e9GLXtSdcsop3amnntq9+MUv7s4444w24+0Vr3hF&#10;96pXvap74xvf2L3lLW/pLr/88u6qq67q3v3ud3fve9/7uptvvrmViRh99KMfbTPlbr/99u5Tn/pU&#10;9+lPf7rFLjmv72+99db22faZz3ymu+OOO9q+fnOs3z/0oQ91H/jAB7obb7yxu/7661uqgiuuuKJ7&#10;61vf2l100UXdq1/96u7ss89udVPHl7zkJb9Rd9+dc8453ete97p2zDXXXNPdcsst7XyI2UMPPdQC&#10;0BEws/cQrhCsYBoR0hQEwUSgr5aUAkRRMSPtX/7lX7q///u/77773e92X/7ylxvZQGIQm5NOOqk7&#10;4IADuj322KPbe++9u2OOOaYRCETHfhQdhAGZotggDf/6r//aynaOcSYP2snmWlxTKWRip6hUVKxP&#10;fOIT3bve9a7WVscff3y33377dbvvvnv7e9xxxzUyhqAhb1/84heb4vV3f/d3rc21PWWrFK2+qhUE&#10;44iQpiAIxgpFihhjhpn7Cxn6yle+0n384x/vrrvuuqbuUITOPffcRoBM1fc/448IcXFxXyEJygpW&#10;HwgXgkWRon5Rqd7whje0tqfIaXv/U7CodbfddlsjV/fff38jo//rf/2vRthyH4JxQEhTEAQjC4aU&#10;UUaMKD7UDArQhRde2FxOF1xwQffmN7+5GWouKm4txvjHP/5xU4YY46gaS4Mit+4fhY7LUyyXJJ0f&#10;/vCHG4G65JJLute85jWNWHENylHFzSh2C6FCjINglBDSFATBkqKMK4LzP//n/2xBzdSIiy++uDvt&#10;tNO6F77whU214E5DigQ6c7Vxk/VdZCFH44O6X+6d+CiKn3v/gx/8oLvrrruaWohMib06/fTTm0r4&#10;3ve+t/va177WVC1uv3F3jQbjiZCmIAgWFQwdBYGSIOjZzDCGUSA1tUGgtLgjM8C43+yLVMVATgeK&#10;UJVKJcbqJz/5SSNMgueRaWRKEPtrX/valtOKsmjfPCPBQiOkKQiCBQcDiCRxv+y6667dbrvt1mZ1&#10;iW3htinlwH5FkGIAgz76ZMqzQpmkOIqlesc73tGeq0033bQRKbP97BcE842QpiAI1hhl0BgzBEgM&#10;kmBrs6oOPvjgbt99921B2GZVxZgFCwXPIGVKzNRRRx3VHXTQQU3J5PJDzrkBuQNDzIPVRUhTEASr&#10;hTI63vjNRJPT521ve1vLUWTGmpxBch1xmwTBYqOeTW5ekwRMGjjrrLPaLD55riQbRfBD4oNVQUhT&#10;EARzBkPEyHhjN83/hhtuaIZIoDaSZHaUOKRVCdIt8uUYBKuvBPjr/wr4ru9nQv8YBtPnYaj9lGnf&#10;lZVd+1fZdYzvB8uqcga/75+j//2wY+r7wXP4brCNBo+p+tr65+iff9pQbWTyANedpKLyTknwaU0/&#10;+aj8Nq3tE8wdIU1BEMyKMjjIkCU/3vnOdzYlSbZreXm4PdYkCNdxSJiZcdZYO/LII1vOJUZeBmqz&#10;pqhXgsYZttnOo55mYYlrWbZsWavbIOwjcBjhU7ZrkKlbxm3XOKx8dbFECQPr+qkV1oZjbJVnSv37&#10;3//+5g6S8kAZUh4wzqbWy/QtwF0gM+Xjs5/97IqcUcimfQQ7I6Lic+ynXpS7L33pS+06JJkUBH3C&#10;CSe0NpJV3Hm1vTIPO+ywNtOw6itFgxlors21StNguj8yGfwaknjeeeedLW0F8i/mTsA5F9/qPs/B&#10;ZCOkKQiCWcH4M/BmtyEL4kME4K4JURqEcpAGxst5nve85zXywMB/9atfbbmZEIOHB6w2LR3pQEQY&#10;OIYPSUAskALk68QTT+ye/vSntzIRLfFVCIwlSCyNQhkz+wrBQdjEwCAiSIzPliFxDINqJh8jilQd&#10;euihLVGj+pjxJ59Q1R8p2mCDDdp36nPTTTc1IqO9uIGUg/Dsv//+rRxkCUlTb+eWbfvAAw9s5Wpz&#10;xyhz++23b/VC9NTDb1UOZQ8Qt6c97WktwB60E1L1/Oc/v8X0aCvKiuSfrjf4d7h3RXwRTffWM4ig&#10;at9S74IAQpqCIFiBMiCMrllJFUyLjDDYfrOPbb4hLoqKg1wgCDvvvHNb1oSCI6AcQaJwIReIBkIk&#10;weURRxzRVILly5e3YxER+62zzjpNpbHUx5ZbbtnIx3Of+9y2/MdOO+3UDKNzIjiub5dddmmKjDxA&#10;1mjbYYcdmkqDIDKcMlfLH4UImalFHfJdAQmywK562p/RdS6G1zn8tUTLE5/4xHZ+RKbampto/fXX&#10;b0RP2gXH+039fW89OW1uXwk+KUgW7e0b9LXXXnsFabKvdqBO7bXXXq2+CKl2U27w26jnWvtoO23/&#10;8pe/vD0nyHPcdwGENAVBsAKIETVCHhzuN/EfDP5CgyFClLzlU2aQAeflPqM6IRWIzdFHH92IyIMP&#10;PtgUE4qQ2XkIEZLDuFFouM6QJgSDIoN0IQw2SpN0B4whNYnCQNGhPPkfEUKAqDknn3xyU7qUiTBR&#10;grjOJF/cYostmppT9R9UmihT1rWjbjG41DHlIWSuRxnOJVie8oQsWXbEArrqyXCr9z777NPcgJQ2&#10;REs7+N1MRKqTtnJ+pIlLEtSXK3Hbbbdt18S1iexx9/WJXjAztKm25TK1LI/nxf3W7u5vyNN0IqQp&#10;CKYYBn4bAmKGETcRA8FAlzFeaNT5udW4vhAW6o63ei5AC8AiIAiC75EXZKnifrjrpDigEnG7iUuh&#10;8iB91B2KDGVGXBR1iBFEDitZoutGrhBE182dxZWnTCROmRQsxlIiRZnJbVQcdWJA5aCylAslSZn2&#10;pQrJbq58Lj/fc/8gUM6jLN+5XkRRnWzIlaVEbH6nhlH9tA3SJW4JsfI/MsU9KQZMPBjD7pzaUx1K&#10;pfPXNVLnFoMETxo8i54H95jrl+sV2Y7yNH0IaQqCKYSB3oDPgFMuxNFw3zD+MQJBMBz6BpVPX0Fg&#10;EX0ENZgehDQFwRQCYUKQKDZUGJm5EagQpiBYOaiwZpKKeaL4mbGZvjMdCGkKgimDwV0cjWn5pqFz&#10;b41ijAYXiCSEcwVDJtaJAUMKwTX5LHUBVUCZYom4zCQ3dAyXn1go8SrcL373XR0rBoj7S124CaUe&#10;6AcFKwMB9RsXGLcddxuXGtfZQoKLyHnqWlb1Htpf7BQ3n9gr1+D/NQG3pCBqZa4JzJwUj6XdF7od&#10;Vwfuv/bn/hRnZyZmPXfB5CKkKQimCAwrQyQu5pJLLmmD/qjiqU99arf77rv/23+zw3VRywSFC7IW&#10;uwNIgZgg1ysoW9wSYmVWnOBo8T8CwCkGvud6ESQubkp8keDucsMgln4XF0WdE/CtPDFPZuuJV0IY&#10;1MX+CKny/Y8ADJIaBtZ3grYdx83jc32HmNUx9hXfpZza33cInfuJBNdv/tqUN1taCMeLe+Kadf3a&#10;TJwXgtkvSx1sVa7N+YcRbWX6HWlUr/5xdU3qZD/HK6d+q2stIL/SJHgGtOMoA7Ezy9R9dx3B5OLh&#10;ZzakKQimAQZzhv2MM85oagrjNcqYK2lifKk/gqYRJ4G6Zs9RJxhhygkV6YADDmgz0ZAZyhHCYR+B&#10;2LU+nt8oNwgT94vZcmacVdwKY68NpTEQ16It1VGgeN9YOi9CgAwoRxkC0tW1oP3VQ1qH17/+9W0f&#10;ZVEuXItzIA3q8r3vfa/dM6kHKIQCwZESdTHT8T3veU9TOqQWqFleZv+dd955M6o06mZmoPQH0jWI&#10;bTM7z3VZEgepNCnALDyB5Or50pe+tJ2LmjbMJaV91FVAPLKJhCFkZgWqv2B1AfkI5y233NJmRyIa&#10;rl3QvWstjBNpcu+1l+vTdiFOk4uQpiCYAjBmXEhmlV122WUjrTAV5kKaGG2pCsSVIAhID9LwjGc8&#10;oxl/yoYZbmY+IQ9cRvbdbrvt2u9ck9QWv5mlZ8bdU57ylEZMzLyT4uBNb3rTivZiDBENqhUjb391&#10;lKaBYlIkopQUfx3jN3/7JMNvCBXSYsaectWb0qXeyIYUBuqPQDDGyBBlSHoBRKaInaSj6rjWWms1&#10;Iucz4ihdg/s+E1w7hQSR4eKT04kqh7yoMwUFoVKmelLV1K1UpkHS5H+uzW222abbc889GwFVnnQK&#10;8l9R6Lbaaqt2DYcffngjX6WwUbj6RH6cSJPr1i7uz9lnn91maLq/weQhpCkIJhwGdKoHo2tArzxC&#10;o46VkSYGFgmiflCLKhaH8aLcOB6ZoAJJpYAkidnhmjvttNPaMab3U6aQSYqH1AA77rhjU0GUT81R&#10;Fpecz+J+qCJUE2SNWqU8RI1C5HdlSlkgHQICQWFybqpLv93rnsj3hEzYX52RJSkJ1EuWb4SBgkZ5&#10;ch4EZr311mvEjiKFzFByEKgnPOEJTWFCBilQG2+8cav3MAPu+pAaSUQpQxQisV7icyhajpPGAaGT&#10;dHTrrbdurkxuvJmUFNeHbD7nOc9pCUVlMpcfCilDStVdnRBRSUolFHW9CKj2R54K40SawLVzkyLl&#10;FDTPYTB5CGkKggkH0uQtnuETx1RBzqMOasdshgcRoIbYj1pRxMBfxpfa4jfkAKFCcPzvM8KiDRi6&#10;mX6D2kd56mLzu3P4rbY6hzJsVYYNwRgWX1T1V0/l+qweVQd//eZzvw7281t9dj6f/e74qqO/7juX&#10;G/fjIYcc8hsbAo1o1bWrnzr5W+XVuauezmt/5Ir7bbBMah+CYx/7u+6qX/+alFfn8b9z1f0rVPvY&#10;Rx1GHe4tVRCJRgrFv/XvdzAZePg5DmkKgkmGgZtrhGIgKSMjFgTB/EI/Q/AkLbW8D8UtpGnyENIU&#10;BBOOIk1cVVdeeWV7sx8HlLLRRylDYpBKIbGVslG/+Tyo7ID/S7Wxr42aUcoRNURZyiilRVm+879j&#10;KUeMo/MOxin14XtbKU025Q0qKmA/9XBe6hDXlP37cJzvhqkywdLDPfQ8mXnJ3WpywkzPRjC+CGkK&#10;ggmHgZsxFpfDbYBAjcNgLtbHYrx9IC+CbQU/i68RO2TWktQA4pLEGlmHTgqAwdgbhEews30l9RTk&#10;zHXlsxgm7hSxQOJvxN0ItGb4KqCa2wVREm8kfom70zmGtaXvnFscT80+U893vetdLWhcOf3juHXE&#10;SnGZ2QTrS2fQh7q7LjFWiFUwWnA/kV25vsSwmXwwDv0sWDWENAXBhMPATXWRwJFBFhg9DkrFsEBw&#10;14LIIEzyMZlxZqo98iQw22eL1HJFDsIsMrO4BI7X7CZESgyOshg6ZETMl/QEZs4JjtZum222WVsM&#10;FwkSB1Rr1SFGCKk29Ru1SB1tyKn2tkAvQkYlQp4EQJs1RnUCZUi6KWBaQLYZagLEqRZ9IHRmoiF1&#10;jHMwWvAsea6oTO7noFIYTAZCmoJgCoAgePOlYJjSTtkYdcw0e45hMkPMjDgByWZoMVRmLiFU0gnI&#10;LzQIySuRDkTGVPs+uTGry4bcIDHyJ8l5hGApizolx5Pp9+LC5DSiFmlX5Eb8CtJWLkGb/9XTDDAu&#10;PkaVyiQom2rFzQb2RaDs4xrco80337zt00dI0+jCPfQcyGFlJqP7GBfqZCKkKQimAAb1ehOWI4dh&#10;HnXMpjRRhszUqhlKiA4jNUia/IbIuG5T+k0Fd/2UoTpOGgJkBAETq6Qcf7nLuAi5/BAaAb6m9zsv&#10;t1wZReX4bPO5vmNEER/EiyqlDO45qQCkIVAv96SOAWVITbD//vu39Ad9hDSNLtxH7l4KJfWzno1g&#10;8hDSFARTBAYasZBR+oILLmiKU99ojxLkUhKD1YeYJsrSmWee2Vxtcglxg7gGrjXuL/mMTIf3OwVK&#10;biNqj5xOFB2xQQjJO97xjhabpDyuuz6B8Zcyh8BoI78hPdx/yEufMNlPviTqE6JUZdiHmiRrt3xH&#10;ch9RmihbXIBImpgqhA6Zkq9Inbju/O6cfVDHxF9RvahcwWgA8fY8IbryXtX9DyYTIU1BMIVAEqgx&#10;iJOYHgN/BvsgmDuQYuRWYD6iboJA+tDkI6QpCKYQNeBTLbibuBYoKXErBMHsQIwolly83KWymXPn&#10;hjBNB0KagmBKYZDnPrKsCsWJO4t7gUGYFgPABWbWG1cZpaBcYv4K5JaKQOC3mCRtwjhyt3EDioUy&#10;k85MKfFPXHRmvVlKxXeWBeFOtI/ZfX4XH+VcAoUFm9vPb87x9re/veX48Z3yv/SlLzWDLFWEMvzv&#10;s324ItWRy06sFvLLdYj0msFn1p/6+U2dpDtAjGuG32zwTCjLtXNpDsLxnhmuRjFl00S0xaFpQ2sc&#10;ii1zD30XTA9CmoJgysHoiQu66667WqyQ2T+IQc0Em2S4RmvQCeBFLMoAFkFCWgR/P//5z2/7aSdx&#10;TmKPBPyKLUJYdttttxbX4n/HMazirZAWC9dKZyCWySw7JMlackgQciJlgcB2AewCzG2Ijnvg3OqG&#10;yNx3330tqFz6A+kQ/I7ACDZHuiiHSJqlcsRxUUL8L84KIUTWXKP/ZwMypm7Wj5OLahAUSa5dK/q7&#10;xiKakwzua7GAyJI+ghiXMjstLxjBrxHSFATBCiANyJPp94KnEYQKtJ5EzESaoH6z+c0+0hVQeiQw&#10;pMIwpsgIIoNEWKz1rLPOaoveIiyIjOSWkmPK8+SzwG8kqN+mZvRZKNj+9b0Ac2TMmm7gOEqTvFFI&#10;i/pQpASRqyPCZlaexJwSgKobo64eFBHfWUwY2aIqUpKGESjHIEObbLLJ1JIm98B1aR9tKm4JEaXW&#10;xRU33QhpCoLgN8AgcNEhBXI6idswa4vRnjTX3WykybVSkZANxNGsO2Rh7733bsoQY1ozp/baa6/m&#10;rnKMfbmvBNvLDUVhQjQQDC4dREiZ5SbTnisjTb6jdCBrykG6kCfk1nHcg85Bydphhx3a/0iU4xh/&#10;ypYcU1QoswERo5lUkmkmTdrDM8A1i5BKNGoGJ9LZnxkZTC9CmoIgmBEMKCMrPkbcE/cQgy+Wxm/j&#10;jplIEyIgjsmyJTafqy0YU24acUY//elPm2pD3bEf1Uns0hvf+MZGrChPykY+Hed7gfdIFcLlfIiV&#10;ZWGe+cxnNrdcufiQIuVy2zHaH/jAB5raIXWBejgekaMIIlPIDNKmbKkW1FFeKvURLyWlgVxTzsdd&#10;yE3oPINQttirtddeuy0hg8g5V2FSSZPrQnzdNyRW+yC+k/aiEKwZQpqCIJgVDIaN4RT4W8ZbkkZE&#10;wFv5uBoWdWb0kZe+8uKv/31fv9X39Vt/H9dvq/3rs7IHf6tja6vz20cb97+vY31vs1/tU/VR3mCZ&#10;/q/96xjl1e/9/wdRv9d5q+yCz44d9tu4QZJQebG8DMjtJaO3Z7zfVkHQx8P9IqQpCIK5gyFhMCkQ&#10;YmRe/epXtzw11BTqC/Vi3I1pMFkoAsR1Ki+ZjPjclciSGDUuVM90ntlgZQhpCoJgtVCGCEGiZnBl&#10;XHnllW3Gl/XVxPpQoRgqb+5FpGKYgoVC/5n0zHn2KEcCuClJL3jBC9piztyt4sJmUtuCYCaENAVB&#10;MO8Q5CwOR0yPGBGxMabGW2pEDiHT7BGtkKhgTeH5oRKJBZOuQUyXAP7Xvva1LTbJzDc5s/weBGuK&#10;kKYgCBYMDJq3eSSJ6840d0HEgsoZM3mQ5DISnMyoxa0XrAyeES5guacEy0vD4FmSX+ziiy9ugf1y&#10;aJl9KC7L/kEwXwhpCoJg0YAQMWKMmSBcaQ1uvfXWNpvrZS97WZvhZVo8156ZWQyfqd5UqRi/6UA9&#10;I+Ve8wxI7GlhZUlFzT4Ui4R4mx0oi73ZnEWQQrqDhURIUxAES4o+kaJI/eAHP2jZrKlSCBQjKWGk&#10;gHNG02wnGbdNjU9MyvjDvUeMqY2f+tSnWm4ohEgKB/dcDBJ3m7QX8lAh29y/IUjBUiCkKQiCkQSD&#10;iBQhU4wqY2nNNq4XSpScR4cffnhL5ijAl5GVh8hMKMcFowdr5smHJY/U/vvv322//fbdQQcd1P53&#10;Ty3fgjxRjvoKo2chBCkYBYQ0BUEw1uiTq5opRamQpVtWa0uYHHXUUS0oXfJJKhalStAwZYsLyLGC&#10;iZUTBWM4irhoH22lzcxAs0yLJJ8yllt2hxtNFm1pKHbeeee2xIz198QcSRhpRqXjaop/bUEwDghp&#10;CoJg4sHQCx6WQdusPsZbegQKhzgqyTrN8pOwkyvQ99xCFsKVzFOmbseJn0EOlEPRQrqUy12ERPQT&#10;SfYJ2GITg/451aHqo27qqK7qjDC6BnFDyAyVR8C+a5WDC8mUbfytb31ry3xu7T0z0rSVNrN4LRea&#10;NfVkHrduIfeqNlnM6w2CxUJIUxAEUw8GHqlAJhj8WmyXgkKVok5RsBAoqROQBMk8xVshDojEaaed&#10;1p166qndKaec0nICWbPP90gZlQW5sLSJOC1rw5k5aLFdpMTSKOJ2zPy66aab2nmQkP4mxstv9rGv&#10;Y8wcU4ayLJWC6DkH0mfdNGvdWZ9OvdRJ3XxWVwRR3e3H1ema1EWWd3FjCND999/fyJS20CZcZshW&#10;qURBMG0IaQqCIJhnIBSIRREw8ViUKS5BSozkihQr2akRE+rO17/+9baZNcjNNdNmoWD7Ub3MPlSG&#10;siyoLObLObgpi+ioQ2YfBsH8IKQpCIIgCIJgDghpCoIlBlWiv80Vq3vcOIAbyKrzq3uNVB7Hi9UR&#10;s8Ptxv0mAFmqAt/VtPVhqBgoWz8uaaGhTuqt/kEQjB5CmoJgCcEQy4TNxVLrYc0FdRy3juDdSTOy&#10;FlEVu4PsWHaFK2pVlsHQjnL+POlJT2qxR0iYNtJWskYL8EaeZiJNyIslXyy/gWBJrmiq/EKDm01M&#10;EddaEASjh5CmIFhCIAVmcskzJFhYvAvDKej4Pe95T1sewjIjDLcgXcHEyMR1113XkgDuuOOO3ate&#10;9aoWLzMT5LyxqrvEkAKFb7jhhhZjI1mgTNxmRt18881tRpgZU7It+74SSjq/fWTs/vjHP94IiHra&#10;R6Cx6eX2rYBmM6sQEzl5zM5yHnWW+fuKK67orr766paPR30ELAusFlBtZpZ4HsHXgpmtQi+ZocV/&#10;5fIRy+O8gqFtrkMZX/ziF1vQsnpLK+BYs74QrfXWW68FSwOiqS0cJ5+T+B91d15tKTDaemUVfyRg&#10;W3C1c22wwQbdgQce2JbuGAbkyzHaWXoD5StPG7l27SgNguuhXmlTweDaw6w0uafcY+fSztrH78qS&#10;v8ix2kr7iE8KgmBpENIUBEsILiMG8phjjmkG2uf99tuvkRHEg9EtQsMIb7zxxm3GEwUEgWHIGfzZ&#10;FCrBwFQSxvfEE0/sli1b1ow3siIx5NFHH92IG7JAudp2220b0UBI/vAP/7DNnkIInN+MMEHGyIeZ&#10;YQcccEArd5999mmzxPzm2HXXXbeRFgTF+QQwl9Jj5pbjnNdsLiqbGWp77713W5eOe0qOpSc/+ckr&#10;zouIIUfI0/HHH9+IB/KmzXbfffeWPmCrrbZqpKfWsBMk/YxnPKOROUCauOvUSdtRc8woQ84EUVuS&#10;4y/+4i9aYLa2MKVee0k3oN3VYSYXne+dU/s4p7ohSvITuWbEcdddd20kiYrleu+4445GfuUxQpzc&#10;J6QTQXOtiOj666/f6ul4z4hZcquiuAVBML8IaQqCJQRDS2U49thjG0EyK4oRP+yww9oUc4oEhYaL&#10;iorhd/tVBmwqjO9nM6TIC8NMkaLGIEpIl7IRMuSIQXc+xnqbbbZp7iuEBGlCan72s5810oCwUFv8&#10;jyAgeKbHI03IDXJnCvzTnva0luvHVH1Eh2qDACFlVCWEosrznc01caUhNojQE57whDYTDElEXihN&#10;psbbz5R4v6mj60Lctthii+78889vik0pP0iRtuVeo2AhQEim8zmP8x9yyCHtGhGW//7f/3urt2NP&#10;OumkRuwcs/nmmzfVh3I2DEgT1VA9n/70p7c6qNduu+3WyBvSutNOOzXFTtu5d4ceemirv/Z2X9xj&#10;pAjhRKikCqCUVb2PPPLIdvxsbsUgCBYWIU1BsIRgbKlEDClDTYWgonAdUTwQFP9zyVBDuKeQBftS&#10;ZBhUn30vBkccT39jfKlCyhMzZX/lKMM5qSCIjs/OQylyXvtRmJA0n53Lcfb3mSrif65Ex/rrNwZd&#10;eUiJeqk31cX5qt72UYY6Oc7/1BTExfVSeSgxSJLf1F+Z1Q5+9796Oc739kFO1AGBpOAhFtrWeZ1H&#10;fV2T+vjdX/v7TZn2QzDreqlxVT/n036uFckdbGer7VcaAdeufVyfa1JH1+2z81d96z64Zp+5Mx2D&#10;4NlPWT473v7qox6IW0hTECwNQpqCIAiCIAjmgJCmIAiCIAiCOSCkKQiCIAiCYA4IaQqCIAiCIJgD&#10;QpqCIAiCIAjmgP/9v//33/5/IMXWf1LdNyQAAAAASUVORK5CYIJQSwMECgAAAAAAAAAhAM8aJQ3H&#10;tAEAx7QBABQAAABkcnMvbWVkaWEvaW1hZ2UyLnBuZ4lQTkcNChoKAAAADUlIRFIAAAKCAAADAggG&#10;AAABijCX7wAAAAFzUkdCAK7OHOkAAAAEZ0FNQQAAsY8L/GEFAAAACXBIWXMAACHVAAAh1QEEnLSd&#10;AAD/pUlEQVR4XuzdB5gcxbkvfHzCPcfh2L7HxzjhRM4555xFFEEkgSQQQSAyAgEi55yjyAghiZxz&#10;NDmYHGyMcQJjY+N8zr33q29/pamlNZpd7ezO7PTu1P956pmenp6enuq3//XWm2q2kNFnDIhOvO22&#10;28IRl94cbvvp33vcrnzqvTBqt9GVMzQXpe3EE66/r2bn9LZNfuW34YMPPqicvbEoVSf+3//7f2t2&#10;QKPbnXfeWfnFxqA0nbjTrnvO9GcvevDVcNKND4XLn3gnnHTDA2HsyZd0PKY/C7tOOGOmY+ttF9z3&#10;cuWX+45SdOLf/177j6Z2zl3Phznmmj8cct6ksP52o8JVT78fVlx/i3Dt878M593zYrjwwdfCRQ+9&#10;Fq740U/DrT/5a9hg+13Dja/9Ppx/70th6ht/rHlObatd96lcQd9Qik68+e0/1/yT/dEagVJ04rHX&#10;3FXzD2rLrLVhfJ325qdhy90PDIdeMCnc8u5fwrgLbpjp2N60RqA0nFjrDza7/eUvf6n8et9Qmk6E&#10;W3/yt5p/tlab9tan8fXgc68NK22wRdz2/TNvfWqG47pqjepAKFUnws0316dU19s22nLbyi81DqXr&#10;xCI23HrHuqSzq3by5AcrZ2wOSt2JtbDCCiuEEeNOCJc88kaY9OPfhlve+UuY8tonHbrkux0q0PVh&#10;3nnnDf/4xz8qR/cPBlwnVuOZZ56pbLUOuRMbgNyJDcCA78TZZmv9XxgQnfj//X//Xzj66KN7bH35&#10;8Y9/HEaNGtVQXbA7lLYTN9tss8pWY7DddttVthqP0nXiSy+9VNlqDliMGo3SdOJ///d/V7Y+w6GH&#10;HhpOOumkcOONN8b3I0eOjK+zzz57eOONN8Lrr78e3/cG22+/fWWr7yg1Jx5//PGVrRDeeeed8KMf&#10;/Sj87Gc/i++XXnrp8P/+3/+bQbKuvfbayIN/+MMfwrnnnhs7/W9/+1vl05nx/PPPV7b6hlJ04gkn&#10;nFDZmhE33HBDmDx5crj++uvDRRddFDuEC+GXv/xl2G+//cJf//rXsMcee4T3338/Sux5550Xbr31&#10;1jgQ3XTTTfGzZ599tnK25qEUnbjDDjtUtmbEEUccETsk4fe//33n+9/85jfxtQwo9ePcbDRqjl2a&#10;TixKXE9gIPIdg86DD0630uiUnuqGOLZRKJ0kHnDAAZWt5uCqq66qbDUOpX2cDR4vvvhi5V3f8H/+&#10;z/8J11xzTeVd4zFgOPGPf/xjGDduXJg6dWqXaovH+4knnggHHXRQvxomBvXA0ozZSS0M6k4EumSz&#10;Meg7Ef70pz9VtpqD0nbikksuWdlqDEwZm4V+68Rf/OIXYbfddguPPvpoTWODQQGHXXLJJdHw8Mkn&#10;n1Q+aQzMs4866qiw4447xmswHTR3LjaD0QMPPBCGDRsW9c+e6q5N68SHH364stV3vPzyy73q1NVW&#10;W22mjuptW3XVVStnnRkN78RbbrmlstUc7LNP95FcH374Yc1OaGSrvqEN60Qm+Wq4ex6JueeeOz5O&#10;Dz30UNxverbuuuuG3/72t/F9o4D3in92ypQp4cwzz+zc//jjj4cFFlggbs8111wzHFtvQwkJDenE&#10;Tz/9tLI1M3SiPyHu+pFHHomck/YD5djsBCjUOthF/vSnP437IHV+d3juuedm+qPFxr742GOPxeOu&#10;u+668PTTT4fTTz+98/O77747fubV1NA+13rqqafGuXk6rthSRzZ9YNHBnEz33Xdf5EkXyEhAMp96&#10;6qmw8847xxkG+x+pceF33XVXnEMzd+26665ho402qpxtRiy//PKVrekG1q4aW+Muu+wS43wuvvji&#10;+DsGkQMPPDBcfvnlYY011oiOLTeaDVPnmiZuvfXW0QLOuFvrvBo0vRNPOeWU+GpEvvfee+M23jzm&#10;mGOiAbUvmG+++SpbXXciC/jqq68exo8fHxZeeOFou0yf6bDisb1p0JBO7G4kNvlPREwCSeZrr70W&#10;pbCRhtVaf1Ajeeecc068ccX9999//ywpoCcNGiaJPXFJHnLIIfG45ZZbLuy1115REsAf6s4XUgu1&#10;DKq1/mStRkfE09wO3ntcBUrhZ3yJTqq/U6slNPRx7qly2hcYYbuDG1TrDzeyjRkzpvJr09E0Ttx0&#10;000rW40BDq0HvIK1OqC3zaOftIhqNH1gAQYAhM7RNCskfZKTCp82Ap4QISh77rnnTLpkrfbkk0/G&#10;0TypY7NCv3Rib6AzBwqa3ol94cn+4NhGoKmdOFA6oa9oWic2sgOdK7lFy4i6OpHCSr+78sorw1tv&#10;vRV+9atfxfaTn/wkTJs2LU6jzFGh0fbACRMmRHuj3xCjQ8E3Av/617+OKbgGhLPPPjuMHTs2Xlt/&#10;ostO5Nw2Se8rUnBRb3D44YdXtvoGndtMzNSJpknNQk+mec2WoiOPPLKy1Th0dmL13UqWE5N2WGml&#10;leLryiuvHPmpqyCknqCrKLBqtYau6Fh2Qdh4440jlZx//vk91uH6A7ETmaq6AlKvbml/QnFf8Rio&#10;fp/Qk1iYWudJ+6rfQ3FfsXWF7j6rB7McWJC5mQPnUYr9gxEjRoTRo0eHZZZZJhoD3n333biftfqy&#10;yy6LjikGzW222SaSf3dwjlogiaTTTMe0j+nLvNU1sMx8/etfj8e98MIL0ULkGryyG95zzz1hyJAh&#10;8bOu0CiFvttOZF1hFNVJpkxp7ijQkn0udVxfwZpcC27GYYcdFrfZJXWk33711VfjvjvuuKNHU8lm&#10;I3bi//zP/8Q31SBBOjFddIqR1pkkzB9qJk4++eQo2aROFCwK4EK44oorYuexiPfFT5MMxn1FpyT2&#10;hB/8iRT/508YYNZbb70YqjErE9Ws0NM/5MYxaLz99tvR7M8m6bFM15VeZ4VJkyZVtvqOGR7n4cOH&#10;V7aaB4bP7tAfhodGexlrcqJIgUaNXAnUk3rQEw9fPeCWaBb9dDuwgEGFx6veThXd36g7LrWi3qAA&#10;j/u+++7bcGGohVl2Ym9hrttINEoTaAaa1onQqLlvSgAqK5raiTCr2JlZgQGj7Gh6JwJ/RW/QX+HC&#10;fUW/dCJI7kbydEopZossskhYZZVVwoYbbhgWWmihGPxE/aH4O+5f/uVfKt8sP5raiRz1fZWmjz76&#10;qF/irvuChneiKWKz1ApTvv5QWepF0ySR5YcN0ivrS0ojO+OMM2K0VV/AQlQmNKQTm22IKDuaPrAY&#10;mQ0WKdg9PY4MGObJ4hOZvISdCCzCo4KbxA9yfl144YVdZkclq3ur0fROTAOLzkthITrV/r5KcFn4&#10;sSGdOKtkG7GIXKiy6DmrJD6Str4Gef785z+vbLUWTZfEIoTxcjOsueaa0Up93HHHxYBPVqPTTjut&#10;clTPwFlVFjS0EznOuwPfhwBL2aKSfq6++urw5ptvRud/PVaaskVDNEUSRUk0A3w+ZUTTH2dSI5Ki&#10;3kHA8bx9ZXBEzQr9yom1gBMHOnInNgC5ExuAlnfi5z73ucrWwEVLOpGiTa2Raye3xbROjGFZZiD1&#10;oqmdyHS1++67V971Dn39fn+g4Z1ImpplRN1pp50qW+VCQzuxOIcWziGGUYcqW8APnBJ6zE5SSlpv&#10;oBpdmdDygaW3qDcXsJloeieSGvNjsYoJTGCXXnppNIcpbCHX2VTRtG6ttdaKJrPkaz7xxBO7tCem&#10;sLtWY8BKIgwqe2J3f4YB9ne/+120UAsMZc323nf6ak+UQV8G9Kskeow1j2va1qlpux70RwheT9HQ&#10;TpxVgCXFGj9y3OM/0mlEt91d8H01OP3LhIZLosdURzUDQp/LiKY/zvJQejsACGaqznIvI/qVE6vB&#10;gsNg+95771X2DEy0tBPhggsuiHNsHkAhKKJr6YXq0rCKK2whwFO0LOh0WQ0oQ+d3VVKgP9HyThwM&#10;yJ3YAORO7CNK34FmO8uuula48dXf1VxKrla79d2/hs13GdO0tZyLKGUHTjj6mJod05e2zajm+MBL&#10;1YE77n3ITH/8iMtummlfX9p5dzem6HlCaTqw+o/uf/rEuIjhYRfdGE6YdH846Oyrw/5nXBH3VR/b&#10;m1artlhvUIoOrPUHU1t32xHh5nf+HE676fEw+qgzw01v/ynut+L4LR1cN+2NP4arn/l5mPbmZwtf&#10;r73VzuHa534Z9jj23DDXQkuEs25/pvOzYmsESt+BzWwqiPYVpe5AkrXc2huHwy+ZEq559oOw3X4T&#10;ah7X29aIx7gUHbjliDE1/2CzWyNQmkFkky23rfkni+2yx94O4y+eEk6d9mjYePieYewpl4RxF94Q&#10;TrzhgY5B5pqw7Fob1fxedTvztr7X8kkoTQcmnH1HbcJvRDPQNNrfUroOTODBu6qDA2t1RD1t6ht/&#10;CDs1sUpAaTuwFjiqll5+5Q615KlwzXMfdEjUp7Fd9+KvwwX3vRTWHbpDdG71JwZUB5YRuQP7iNyB&#10;fcSA78BGj6r1YkB0oIUY1BT785//XNnTPXgH5fT1B0rZgaTqlVdeqbzrO0RKcGI1A6XqwP6oFKJm&#10;YyNRmg5UVqAIy3qIp9lggw1inIw02rReCRfo/PPP3+sVIRvJm6XowO7qEaoyJ3fZevUy7NMK4cWC&#10;k6nMn45xrGp06ZFVja7WCkONwoAYRIQTK1eqIlwKwCSdllYX7KQKiSRy+yRHOk5nCm63IkUzIyFK&#10;3YE6QccpqFZd1EyOcxliCEvRgc2oCNxfKI0E9iRa37rzm2yySXxkSSZ+E4stv7meULueFpHsCUr1&#10;CHtkmx2ZijcbidJyYCMfa6VMm4VSDyJF0AuNxt09qtYlOOuss8Kxxx5b2dN8DIgOHDp0aGWr55hV&#10;tZJGofQdqCRqb9HIGUdXKHUHbr755pWt3qPWUsSNRGk7UFHbRsHI3tfEn67QLx1oBkF3U9mDDlZL&#10;VWFyEhdtSvaVr3ylsrdxmDp1alyrwCCjWlP16mSaVczk/8lI7WkFkqZ0oA5SwKxRUJa+XlCuG7G8&#10;peZcFsiuhYZ2YHEJ32ZhVgODJY9qdUKjGqtQEQ3rwOrH8vbbb4+WE+XzwFTNWk5g+qVwY28rBdca&#10;XBQ76+oPe2yr97PUVO+rpyX3QkM6sBanFeOTi1XW5XikP5uQyu55VFhZSNmsrNNbbrllZSvEP1P9&#10;B4uNIVYdMPNntcHsU3DXq6WbGGhtW1fZYy8LX46KVRvlqKTzVDfocwfW6jwggfCtb30rrp/sOIOJ&#10;x5z0US90ggrsLoYRlLSYwpltqAiSlk6aFar/WLHRI9dZZ524uDXjLG5WrNyqZmYskhotk8QQu/76&#10;68eBRK6eRcAUauOgqnVezQ3vcweSnlrQgS5IeRR30R1n7GyGXlbrz6VmvRSvyvpZ4te265A1Xzyu&#10;N420NnQQKeLDDz+Mdzk9KkWXZHeLVvcUlidKmNV6x6QrPaYeWRZralX1cfU2dNO0DuwK7jwfBT+I&#10;ipnWaPK4yoVTY+Hb3/525ciuUSv/g52w1p+sbl/60peiBHJKeU9C5TSnz/ld0nZ37eCDD46/29AO&#10;7Cln9QXdraln8Kn1ZxvdiqpUUySw0YnYPHD1VGP3By3CX+vP97YtuuiilbPPiH55hI1yHpWuBpwi&#10;TPWUXW5kdbh0Tu7PWp1TbAYGqo4pZU9q2fRLB6rHWi/Kvp5JQtM7EEH3Fs10iDcKTe1ATu2+IoVz&#10;lBVN6UBcR6NvFOpdJKs/0eMOVLnNdEhx7urFnRFvcXHn2WefvfKtxkFwkY5U2cOctrjANTtiWuDa&#10;YNWf6LIDGxXt3tuK5lQXU8C+QpBRMzt1hg4sw6LOrV7Yul50dmAxcAduu+22uBxG0rqFUShv941v&#10;fCMsueSScV9vUdTkE8xNi1hxxRXjqykaLLbYYvHV3Nqj2hcUy/b1FV0+wulPei22tK/4CsVjiq0n&#10;4IPoCl2dM71CcV/xGKh+n9CohQdn62p5chJIKjlXqCNMU5Y6dzHsZcm0bUD5+OOPo7UFoSN6swhe&#10;te4CvXsaMC4l1XVYaaJYcIcUWTsvLa6QolXFAsoDZq2xCgVD6ksvvRQ/awZmmzhxYmVzRnhUUjCj&#10;UY9Hi1HUhXllAGXOaSbMqVWD47Hj0UtFcUUdkNquqmD2J2arJd7AikxKrCNiNkHKSBhzlFf+Dft6&#10;i+LKi13NOflMWKz9HrAAg8WsLWLdk7l1sxE5kA2sJyAJJubM8iTR408a7Yf0R2eFFOdcL8QH8qf4&#10;fZ1uYFNBWEeyKbYCMwwiXUljI9Hd4vq9XcayHvR1pfBq1ByFG70ajfjmrpxPtdCMhau32GKLylZj&#10;0aUak9CXBZsbAU4onrV6bgBYtLovHN1TzLIDy4D+oJbeovQd2OzwtL6i1B3YyGj6ZqG0HVj25XgT&#10;+qUDKb1gIOBw32qrrcKCCy4YF4debbXV4gLRzGdmGPhO8FBPp3qtRlM70Hy6LwOAOTAHeJnR8A68&#10;4447KluNRzEiqyxoWAdWL/vDSME4mhaAZpyAZZZZpm6drhplWfgUGtKBrajr3Nv5dKPR5w5MhoRq&#10;pPhAZihmMQZMUVHJgmJOnHJAhg0bFs39gotGjRoVBxEGA99pRI2/ZqLPHdjVCjQGAPEsOpgy7H2j&#10;ym6WCQ0fRBJIoKWBqCM6UfgsMEMxxg4WNKQDWax7CpGi+EtZE6G2HuWUee5xX3311eP2QEHDJLAr&#10;LqyGCCkWHpJptkEi7eOwTytsd4eyBR01/BHWKc0oclOWNZaq0TQOhDQt643eRzXqTVhcf6OpHdgO&#10;yB3YR+QO7CNa2oHzzTdfZWvgoiUdKEpKuAXvn6maCITeJh62Gk3tQBaZvvg0ZHVatKrMaHgHNjJV&#10;vxpl9JE0rANZn4sQ+2IpyBQDI3pKeC6d0LKRvUXZXJwN6cC+Bjz2Bj1JgukP9LkDu5KIZA8UP5gy&#10;JYsVhcQdioUR+SVnV00r9kDxftKq2A0FtZd9cOlzB/qT7YymSqDV/FldHJOqeKh+UYa4vkahIRy4&#10;1FJLVbZmDZZpTaem12Rs8L6nZrGublx/oyEdCD3Na+OaVDNBQGTqTKFnYrBJaU8SrsvSedCwDkxg&#10;GG0GPPb15Az3FxregUUIHe5LxUjhu2XyAddCUzuwO4iRodqonTBQAolqoWUdmKAojyIQIDNAftzk&#10;yZPjfq9gQWfGh1QP2qxHGmxawLmVaHkHDnTkDuwjcgc2CVQt01UTh+tvmByOOfGUMGLPsWHj7UaE&#10;9YaNCluMPiDsdOAxYedDjg/DDzo2bD3m0DBk573COkN3DNuM2CPsd8hh4aJLLw/33XdfVPsG0+Sj&#10;GlkIewHGoKuvuz4MGb5XuPUnf6u5pF1/thMn3R9G7bVvLFU2EJGFcBaQa7XqRlvUvPllb2fd8VyY&#10;Ou2myj8pL7IQ1sB1118fl9GudWO1Hy64WLj57T/HVU+/MccP4vDqffp881H7hu/MOV/HcYtHprRU&#10;99TXG7PGeV/alrtOz1IvG7IQFrDtDjvXvHmDrU184rO1qcqALIQVjDzspJo3bFbtnDufC8dde3c4&#10;u+P19JufCJc++lb4wQKLhvGXTA27Hnl6WGebER1s+NdOZj112mNhoWVWDmNPviTMt8RycVn5xVZe&#10;K5x202Ph6mc/COfc9XyY9tan4ZKH34zH+67XzTrYdZ2tdg43vvb7cM1zvwjn3/tSOPnGh+NC31/7&#10;1hzxmLNur2+t675mnzQKWQgrMGTWulHdtRM6JgRHX3l7OOCsq+J7Q+4VP3ov7H/GFXFFeKvEp2Ov&#10;fOq9+Frc1+p25513Vv59a5GFsAKeslo3qrtmlf1bOxhuvsWXDfufeWXYYvcDwxaj9uv8fPIrv4tC&#10;avviB1+NbDjughs6P29l2+v43lWKawayEFZhpwOOqnnTetOw3qSXPww3dQyvFz/0Wjhl6qPh9Fue&#10;DOfd+2JYeaOhYZfDTo7CMHrCmR0Tmz91HPenjs9eCkdfdUf8/oUPvBKWXWujmc7bl3bLO3/pcd2f&#10;/kIWwi7ANHNZh35X60b2tN3cccOnvflp3DZLnvTyR2FKx5A9+ZWP474bfvzb6a1jf/qOzwgK1tTo&#10;gOmzvrQ11l6nVLEKRWQh7CFk/K224RZRQGrd5DK1M255Ilx0ySWlmXjMClkIG4Abbpgcttp5dDjq&#10;ilsjs9USjEY1OuglD78RRhw0Iey7735NL/LYH8hC2GKUoVJnq5GFsMXIQpiFsOXIQpiFsKUwW51t&#10;ttli6bt2RhbCfoRQKwlLlvNQY0dW2Nprrx3T4VR4P+mkk8J1110Xw6LLmMHQLGQh7AMIk+r6KkW3&#10;AjLvFI7af//9Z1h0d6AhC2EPYOkECRoDCdKaistElBlZCGuArmYt9K6gPr11J+GYY46Jq+8XV8z6&#10;3ve+F98ra5Ky01WtJBiGXJma7HtWmekvqKff1Qr9rUYWwgLqyXUeyJBEXyZkIayguurLrKBYZ0Ja&#10;7k4lLCyqAIC1rm1bXx9SopLqqVdddVWYY445IiMSfHUrFYUHia90PasBg1I7vmthyI8++iiud6ho&#10;vIXFVWU1uUk5nPWs3SWBqizIQlhBI5djHSjwAJQBWQgrqDf1HhOmqJS0GLOlLRJGjhzZuRRGEVY+&#10;TL/VyuKyTERlQRbCKtx6662Vrb5DCcFUAksMHzuhodYChWovaoZSr4ZcxzsmVbsj5I2OhHG+tMBE&#10;WZCFsAtYRZPA9AUWdRSXCATqySefjDPiVJf8rLPOiu+Zfwir4ZEQPvTQQ1EofacRAajOY3XQsiIL&#10;YQ+x5557xtXpBwIIs8KEVrwaCMhC2AdgK/bCoUOHxhVp+hPY7YQTToiz49/97neVvQMTWQgbjFS8&#10;sjvwCxumGawZkTXDMV1wVjogM01ZatI2ClkIGwTDX3+CvjpYhDELYR9hSa9Wwow6GcsHKrIQ9hJW&#10;KiwTDOOtiubpK9pKCJPdzexR4ydOLe3zueNqwU0WhCoYoaz43Oc+F6+xq//Q1z5oBga0ENKLrOzG&#10;h0qp74+O8xtuFPvdYostFitJ9+cNqwa9kPlo9OjRsfavsDMFmJvd/I4Fj0SFK0+efOO9wYAQQjm/&#10;YuNaebPrgRuk1Hkjr9dM2pLaaQGTsje+eAEaPYkQL6UQeqq6WiDZsMH/yt1FOL23XqVtYO7gm1Vi&#10;t2hctmyt47DYc889F0u1W2m6P6Bs8C233FJ51zMYEkXS1LrB2j333BPVAl6Yp556KjY1+n1GUKdM&#10;mRJ/U3RQ+s60adPiPm47i+6n/f3V/J9aD2aphFDH9AUnn3zyTMng9t11112Vd5+hVW6sWf2uIc5D&#10;Uusm9qQZMSxnXL1PK+5rZfOQFI37pRHCeqKM0/pakNZJWG+99SIrrrzyyvGPQnEpleQHXnPNNeNx&#10;cjP4bj2dFkGbOnVq/EysnwkIozDbn/W5JCL5zgILLBA7jzuMcVlMH3aBjTbaKL72BNigVtSO66i+&#10;YT1pWHHdddeN/4cHxxpibjRhnmuuuTqPExHu9cgjj4wR4fJjLGa5xBJLxM9EAR111FFhk002iclW&#10;kq8c7zjsedlll4Xvf//7nSrBqaeeGv3cft+Dnn6npy31WSmE8B//+Edlq31QveakCUatGzXYG5SG&#10;CetZOTUxoXg961wWF/q0opaoZko80C+trJrOT9eCRoZs9Qb002okna6ehk2sqGgS4D0Gw2QXX3xx&#10;VEXMmB944IGZvifesXpffzfXB6XSCXXeYIeh3NDeFQRD1Lphg61JDksolRAmKGPb3Y3qCegzwKVF&#10;L1puueWiXogRPYFFgzMdzVpcGIPeYwYNyR/ck3UKZwVrwNZjsrGeLDNHrRtYb/va174WPTzXXHNN&#10;NB9Zf4wemCZAMgPtpxMuvfTScX/6zLHyYnqj81U356hlkSilEBZBIHbddde6hutWg7CZJDTKjUaF&#10;YJA2Cah1c8vamIekEczq4Su9EHaFP/7xj3EmzGbYF2t9b6FjzcpNMLBF0jX7E3Th1VZbLVx55ZXR&#10;TlhLEJrd2Ckx5cYbb9zrqJ4BK4S1QDBmFVjAJMFWZ3jk8tN5JjF0FOaZWS3IWpwEDUToI5MXSVYS&#10;/DfbbLNomvLKFHXuuefWlTraCAwaIezPagZuZMoTyeg7BrwQpkV+WwFDMIU+o28YkEKIieqtmNBs&#10;FL04GfVhQAnhN77xjfDNb36z8q584NITy9dX81K7oU9CiJFEo7CnmSH1xyzVbIy5gkegDJXrDclm&#10;iWPGjOm3PuDH1QcXXXRRKfqgr+iRELLVmUUOhCecC4s9rdEgbDw6yZBdZugDxu6Bgi6FsKezTfap&#10;IijqOgHYjZZddtm43SqIdjn//PrXccPyPS2MWW3S0Cd82M6R0JtraBT0wdlnn115Vz7MIIQjRoyo&#10;bHUNdjTJ1iJf5M4qdcFwzDK+9957x8+5ymy/+uqr8XPmDPu9CjZtFVzLrJisJ7X7/BdBtGyGXIGC&#10;Z/WJG+1/p/9rW3yg4/SJ8LBWV3FQWq5sbB6F0FBTfGpnheLMlD4ohJv3QP0WAik2TWczAjtvsqlt&#10;sMEG8b0bJEeDv9YQ7+Z4veKKKyKLiAoGx7iBBEO0zIcffhhnobwUjz/+eOxQ9ZohRVb3BCJIaqGe&#10;m1OsT6gKAqgjw+AtVnDeeeeN154q84uuBlUT/Fd9xo/Kn6r/Ux8J7KVOpEpfzoHJGNcVTqJ/GmnE&#10;Mhp1fE4XhXqMzGIXy4IohAJD2x0DSYdqFOohnmYiCmF1gOWskJhwkUUWiQk9sNZaa8U/pcl+4/5J&#10;MXNYbPnll4/bEyZMiLpiil5uBWpVuq83jCwxoT5IrPWd73wnvib2p44YGYC6ws8LIniwIdbH7q1A&#10;mQKJO3XCVAh8sKO7CZdQ/bKwQzOBIMqEGSYmQF9rhO2JvgZpYRg316u8BBBIoHgQPVF+CHsj0BMT&#10;GlGbL0GwaE9Bn6WH9RUmQmBVeWDMNpFJOi8dWK6LyO/tt98+9hUUM/PofI1CqoNdNswkhEUQHEbY&#10;gWAbqwZmJ+h9hWFTH7QiXKyvINyN6INmo1sh7ArYDKWXoS6eKvT0s8Q6/QV9ICJZnnMrgSjuv//+&#10;mOaZZtgDDb0Swp4Ac5hxMtscfPDBMZndjWNeMAxR5s3KvYqEufTSS2M0ssVnhOaL7xOOXrSrJSN4&#10;2ZEWrTGC6ANmGf+n2AcTJ06coQ/81570wWBE04SwmZA3WzYke2dG/RiQQpjAI1EGJEN0Ru8woIUw&#10;YYsttqhs9R94RVJVh4y+YVAIYcKcc87ZdHYUL9jbhJ6M2hgUQmgCQIHnE6bk80LQ0RoJwRri+NRq&#10;kRAkEKMdDNv9gQEjhNhHlE+rTSLdgeDvtttu/Z6tNtBRWiEU+qQKQL0QkcIzgxmr0Sp/admWdi0b&#10;SiWEhrdZLQwt+EDc3hprrBGZUWiXokDKfABXn7JnCXJqNUGmlnNtpffH/xsots7+RGmEUCJ6T1HM&#10;bOMpwX68JmrYuNFmrl7phrZ5FBJUbCgyYmKp3XffPRqLQa0/6Qz2Oa9rcy4eEnVsCLohV62YZJ5R&#10;s6+ncL0D0Q3YLJRCCFsZ+t4qEMSM6SiFENYTFQ2JCa2qXl2fUGSOaG8TBGyIKUWlpGNEq0Cr6xOm&#10;aKKMEg3HQsgITTtg3Lhxla0MKNXEBFL8YV+R6hPy5wocWHLJJePkRfwem5+qqAnsf0Ke6HonnXRS&#10;Zx3qRtYnhDxLro3SCWERgmu7WkpiIMDkQ/WrjO5RaiGsBeuXbLrppg2JfG4kZBjKnGu0p6YdMOCE&#10;cFZgkpEaaUgVES3lUgCufT2F5CSpl0ptKM6OzR577LEYxNsuemt/YtAJYb1gN8xoLbIQZiFsObIQ&#10;ZiFsOdpaCLnc/tf/+l+VdxmtwqASQpOP8ePHx7V/r7322ph91tfZqtAxNV/EEbIb8k9nv29jMaCE&#10;UMEhqY3MNGUDX7BZuOKdGfWhtELIFELg6mUd37O2cVlAKD08GV2jdEIofKo7CMO67rrrwlJLLRXD&#10;rZRXk+g0xxxzxM95We6+++44HKeSbViK3XCeeeYJo0aNivtaAWVABkN530ajNEKY6gz2BMV4QtEx&#10;2E/eh7XpVGTwXqyfV3VfCC3wDRNida8Tkj/X0mWqaIH17SSgC5rlUxYkSxck8ISY3gmS033f/nri&#10;CQXmuraM6SiFEBKcelBMMpd7oqikiqiG7hSZnUwvikqanGgmGViRABAcuuVbb70VhVI6gfXzMBWv&#10;i9U47Se0PCWOF5VtskMwBVmYsChxZ3+9bsQylFApC0ohhPUWqExMiIXUQEyxgoTLsCvjTr3pVBsQ&#10;w6UKX6lKa6vjCQd7aY96UJrhuJ2CPAlgHo4/Q+kmJmozNwIpnlBtQAsqmshYSWCxxRaLQ7N4wiQI&#10;EuYNsaKwDd9rr7123N/oeMLq/JaM6SidEBZh5UkBqAMVhFwh9VZm+A0ElFoIq+GmrrTSSqVMBTBR&#10;kY03EIpSlg0DSghnBTNagiDHWJ2/119/vc9ZbWbNZu8mNMOHD4+z48xsjcWgEsKMgYm2F8KpU6fG&#10;6GnJTqusskrnkg6Mz1JKGa2ZgLyuvvrqYaGFForRN+yTtlPKqQQt6ab2KZZk8kNtSEXT2TAlWzGK&#10;i9o2QVl00UXDjjvuGD9vZ2QmzGg5shBmtBRZAJsE7r+ff/BBuOeee8L5F18Wxh44Lmy1y+5h7S13&#10;DEN2HhO23fuwMPygY8POBx8XdjzwmLDF6APCesNGhiHbjQwj99o3nHDK6eGGG6dEu+JgDnjIAtgA&#10;mCnvsffeYbNd9gpXP/N+uPUnfwu3/fTvDW+TX/k4HHH5rWHZVdaMgj0YZudZAHuBN954I2w3Yvdw&#10;1m1P1RSU/m7rbTMiTJ4yLbLuQEMWwB7CsmjDRu8bpr7xh5pCUJZ25MRbw6mnnV656vIjC+AscOXV&#10;14RLH3mz5s0ue1t1g81KX9A9C2AXmHTDDeGKJ39a88YW281v/7nmfu3a539Zc39/t+F7H1ja6Jws&#10;gDWw8yHH17yR2i3v/jVsNmps+MYcPwinTH0kDsnfnWu+MOdCi8fPN9t1v7DncedHwVxytXXDv/37&#10;F8KWow8Mlzzyxkzn6s/meh57/PHKPywPsgAWIGL6ih91z3rXvfjrcPRVd4T9TrssjL94arjssbfD&#10;PidfHPY/fWI46YYHwqSXPoyzVfvPuv3p+BmhrXWuVrSxB04PYSsLsgBWwIV246u/q3nTBlvbdbfR&#10;lX/demQBrIBhuNbNqtWG7n5Q5/Yx19wV7X6b7LJ3OPfuFzr0vl+F8+56IX52/r0vxc+woVfD9Qk3&#10;3B8Z8cofvRcmvfxR2OXQE+Pnh3ew6c7jTogMuvhKa4bRE84IS62+flhl463Cd+acL0x7849h3a13&#10;CSPGnxKOv/7ecM6dz0Xj9clTHo6/ddDZV3de06zarT/5a3zgyoAsgB2w7lytG9VVKwrgyTc+FNYa&#10;ulMUql0OPSlMff0P4bx7XoyfJQE0JHs/5bVP4sTknLueDze9/aew1R6HhBGHnRSPOeLSm8Lwg48L&#10;a2yxfViiQ3ccNvbwKIBrbrljhwDO2yGAn4YhO+8VRh1+ahTAs+98Nqy5+fZhr+PPj79XjwBqawzZ&#10;svLvW4ssgB246OJLat6kwdyufWF6IlerkQWwA2eec27Nm9RVO+OWJ+PrIeddHw69cHK46un34/tj&#10;O4Zjs80rn/pZnMycOvXRzu+YkHgti2lm8o9/W/n3rUUWwA5YiqLWTeqqpSH4+/MuFK546r1wa8fw&#10;e8nD043V2+49Pppdtthtvzi0Yhr7N99t//haFvfd9vsdUfn3rUUWwApOnHR/zRtVqyUB3HzUvnFy&#10;cPpNj3cw3FMdwvV0uOWdv3TodSeHMSdeGI8xqfC69tY7x9eyCGBZEuizAFagtEatGzUY2xobbFL5&#10;161HFsACRLk0ymg87oJJ8fXzX/pKnA1vt++R4ZJH3gwrrrdZ2PmQE8IJk+4LG+24Rzitgz2ZYv79&#10;i18Km44YG468/JbOcxxz9Z3RZLL8upt27utr23jH3Sr/thzIAlgF9WkufbTvwQdJAM+567loYtnv&#10;9InhlGmPhkkvfxhGH31WuPCBV+LnFz3wapj21qfhC//xlY5JzN3h1GmPhRte/ih+dlPH/tNvfqIh&#10;Akgf3WPvfSv/sjzIAlgDHPfzL7xIzRvZ0za1Qzf0OunHH4WbO/RCgkewrnvh19EGeONrv49se+Nr&#10;n8T3dEWvbIZTOj7z3fTKYJ3O25t2WodQN2Jlq2YgC2A3EHG8yXY7dzDRn2re2LI3RvLHHitfAEIR&#10;WQB7AIJ49LHHhQvu/3HNG12mhkVXXHvDAVMmLgtgLzBkyCbh9JseiyaYWkLQn41ux+i9xgabxkoR&#10;Aw1ZAPsIRuy9xuwddh13QgwqqCUkjWx0xfEXTwlb7bRruPXW2ypXMXCRBbBJUDXhgAMOjHWs19tm&#10;eDj84hvDhfe/HCY++ZMYUygwQYABwzUmnfTj34arn/15DFw949Ynw477TwhLLLN8WG211cP9999f&#10;OevgQxbAFqPdq+5nAWwxsgBmtBRZADNaiiyAGS1FFsCMliILYEbLoKL/bLO19y3IAthCqGf9+c9/&#10;vvKuPZEFsJ/AMG2JsKuvvjquaXLwwQfHtfA22WSTcOCBB4YJEyaE8847L65fp9xbuyALYIPAD2uJ&#10;MPWiCVha064RsF6dc++zzz5x0e3BJKBZAHuJ6APea69w8803tyzWzrIUp512WrjooosqewYesgDW&#10;AVXw99hjj9JWmrLKp2XQynp9tZAFcBZwM+lqaRmHgQCTm3PPPTcuOVt2ZAHsBtYHaWbZ2/4oqfvo&#10;o4/GjL+yIgtgDVgDLq1TXA3R0dhl8803j7NWdWXMbocNGxY/x5RWdj/55JPjSuwYVDv//PPj8bGg&#10;eccwbjZ86aWXxu/0B7bbbrtSDs1ZAKvQkxWMCJmlYhmSCZu6gma/YPizgLYUT4stAqG95ZZbwpgx&#10;Y+I6dI899lhcnen00/u3lrM612WrrJ8FsIAkMIMZmL1MTJgFsIJ77723sjVryB1OwChu6BFHHBH2&#10;33//cMopp8SbbLFsw/PZZ58d9t13ej6u9x9//HHnQtuw9NJLx9e77ror3H777XEbU2HLCy64IB4/&#10;fvz4MHHixHje6667boYJkfNjYGvf9RRYuCxCmAWwgnqyyIoCcM0110RdjyHaNt0uDXPrrrtu541O&#10;E46nnnoqXHvttfEYw7CFC63W/qUvfSmsscYacVh3rHNdfPHFcWj/4x//GIV+iSWWiAsmJhB4NsjL&#10;LrssTJo0qbK3ZyjLxCQLYAesaFkPeCYSHnnkkehW23777cMHH3wQvRWEzvrFXs8444zIXO+//378&#10;nmUTXnrppTghYVe03vFuu+0Whc5DkI6hW2JT57jtttuiYNMvTVzY+5wz7XeMVT/rwUYbbVTZai2y&#10;AHbAItXthv6eAHWFLIC9QBqCl19++eiSswZwgiGT4ZoO98ADD3QOvXPOOWd8pdcx47z33nvxfauw&#10;4oorVrZaiyyAFVxyySWVrVmjKIBMLgQw7Vt55ZWjTmayAEkHJIBpOD3ggANaKoCuoz+M4D1BFsAK&#10;isr9YMfGG29c2Wo9sgAWgLUSY/UVZq7w5ptvRpZ89dVXw7vvvhtnn9pbb70VXnnllah/YlDbZsYm&#10;MglMMGAC0yj0p/elJ8gCWAWzz0YMT9OmTYuvL774YpyxMquw2a255ppR4AQKmNV6NSP+6le/Gr0l&#10;BNB7YIYBbr9GYKeddqpslQdZALtAuvm9RRJAxuVx48ZFcww/sPMyRD/99NORbZlUGJK/9rWvha23&#10;3jqW4Xj44Yfjd30H+iqA1AuG7DIiC2A3ICQikQcqrIZU9LqUEVkAewC62GGHHRaHzIEA+uVBBx1U&#10;eVduZAGsE5R4RtyyRZUICTvyyCMH3Gw+C2AfwD+75557drrd+hNm1TvssENUEcqy8GBvkAWwwRBs&#10;IHONf5jHw3veknoF1MxZTKEgA+czkeG9MGEZTMgC2EAw3xC27mDoJlyffPJJ1C0126Jpii69rrDt&#10;tttWtgYHsgA2CISvv/SvrbbaqrI18JEFsAEwO+7vqvQCHgYDsgD2ESYArZoE9CR/pezIAtgH0Nta&#10;PSkYMWJEZWtgIgtgL2EyUZYZqYjqgYosgL0Afa8s8XQJdML+tkU2AlkA64BiQEKj6s0h6S+ceeaZ&#10;pYx46Q5tI4DYwWzV0KmlyYOW9vm8OxZRzbTMFU0lObm+FI1dC/5j6odiH6R+SH3QX2w6qATQpEA4&#10;k4KPlPMrrrgiMpbURR3cE7gBhlfGYjkdhx56aNh9991jLgeXm5tUZuiD73znO+Hwww8PW265ZfTI&#10;TJkyJfqKRfc899xz4fnnn++2OcaxvkOY99tvvzB06NBw3HHHxYy+RpajG7AC6Al95plnwgorrBDz&#10;MfpLMAgo4RSrJwGp1RMRMYYLLrhgzDXRHz0RsL62JKCS4f32rLw/3WFACSDln/O/kSHqjYJgUn7f&#10;ZkPeMFYTYFpLOFrZFGSih9bzUA4IATzmmGPCj3/848q7cgNDjhw5sqFuOWwvnF+2Xa0bX8bmentS&#10;LqS0AuhGNsrxXq1Q95eCrepBX5LeXSf9s9YN7mvrj6Fak2OjjHBXfV5KATS8dBUZonCPrDJ/SJaZ&#10;4ThljwGhldhDT0u6iZorJiE//elP47GYpD9NKb2x0ak9rU5hrZtqoqWYkiGf7nfPPffE6vryS3xO&#10;HVAyhJ7mPPbZTnqbMh6LLLLIDOdsdnOdtVSU0gngrFhvmWWWiUndJh3rrLNOTAQvIhXzkeaYsPba&#10;a4e11lorzm4th3D55Zf3e8i6ei89DViQOVfrJqYmsUn1VvkehE/xSUKXBFagqr6RDJ++s9BCC8UE&#10;KbUJF1544X4XwNTWW2+9yr+cjlIJYF8yt4TJU4KLePzxx2falyCiuL9BrTBT7Q5KudW6cT1pWE9x&#10;pOr99mGf6v2taptttlnl35ZIANmtegq2rgRmCMPb5MmTY2AnRjD8GmoNu574BHY9uk9C8TzydxMI&#10;LmHxfcOa4dpwnr5bTB6vF5i7q+Gf3a7WDavVlBJJ2+x8Xs1AXe8JJ5wQX9OkRXngdCx9zP/zIHhf&#10;1AVV2krb8pi9ishO57fPUO+7p556arQTOlf6HedO359VGz58ePzPpRDAemPpinVVdLqhlV2OEBJI&#10;ug5jKYM0JGZ1IwipYxWQVBRSrT4Ga8KmoJBKBinChDmBIBrmHUtw6F6+K9z+oYceikN6vVB2rRr+&#10;Q60b1VUzBKdt1+ZVrUFM55oMs/atuuqq8dVkwOvee+8dr91/4LZTWJNOuOGGG8Z+I0xMXYZKx1v2&#10;4aqrrgrzzDNPFDzG+CWXXDIKos/1sTqIthnAvfa06fNSCKCi3fUgCaDh1WQFy914442xs9jIjj32&#10;2MioOpoS7jPg1SBwo0ePDtdff318unfdddfYGZjT99wACrPOIcyqzPMBm0hINsdgBEgEilyNlETe&#10;V3zjG9+Y6QZ115IAJr3Pojlm3TfddFNMIfXfqCV33HFHZKs0BA8ZMiT+J9l98kzUNTQx8R3fJ5g/&#10;/OEPY6xhOp6+rB897JjLA0vXHjVqVGz6w7H1CqD7VQoB1EntjuIw2S7NSFMKATzppJMqWz0DBjSJ&#10;MCRss802cR8/pZoqmIDSzWOQTB+GGTVYDMtpUsKcUyasttpqNW9SVw0DGlavvPLKKLz6gkqAnTC1&#10;Rr+joznejBnz2zbEeq33Nxvdtthii3IIoGGxHhBAQy8fMEc5qLlHXyN0PCeG4qTsG0pT0KYhBVop&#10;gLWGbQtX17pJXbU0BLMJpn1F04oh1MOY3v/gBz+INaZtG6a9tloAkUQpBBA8wT2FyYGkcHoaHUjV&#10;d9s///nP4+eEkPClEmlppqxMWvJTqljfKpg91gI2q3WjajUzVn129913R/2M7orx0uzVJCFNFDTH&#10;YkONzpfOkT7v78bDA6URQCaRrswTgwmp42sBq5fJXteshjQQBpRGAAErFW1zfQH2YwvkfsN+Gr3R&#10;LJadECtaEmH++eePQ7dOgWIQQaNDrYoG2K7gNzF6rRtXb6NjeWVi4T3BkvREDXPyDmFds2KsiEE1&#10;1gCMSadW+sM5WBSK5+5t83v6O6FUAggExSSiryCAfMa//OUvK3tC1H2SByQJINuZoj5uChR1w0YJ&#10;IIGvZxkFfSD5vNYNrKclASRUDNcEUIAplrWPADLX0ElZIhzLgD3vvPPGz7ksky+5EQLI7FKN0glg&#10;AuYSYj7Qwa9LoHoDkTRljPurt1npqauRrbQCmOAPeHJ7exNbAbM7huviUNMXmCFbFQkrVd/csjbX&#10;ylidVg/oCqUXwATDIVfZrP5QK8ElJUSsWQ8LO+bxxx8fh81aN70MjdfFTLynE8oBI4BFmEjwSTIw&#10;mzS0gh35bgUwWO+tUROneoBd6bR0Rf7pFAvYn81EhamH35gfuTf3YUAKYDU8bbK1+HoZYCn8GLMR&#10;gknQTGY82fygKtmbVJRNJWDWwL4Y0jpwQuL5yBshmATNTJnHaoMNNojnpp83QsUYFAKYkAzRXcHE&#10;hj4pgkPokxulAr0cDp2rk7FrV5CaONBhYiM4w8xf4Oqmm24azUMeLlE0HrD+LPM7aATw5Zdf7hdW&#10;GijFvwcKBoUA9lb/6C1SnGFG3zHgBTAZkPsbZuRl0wMHIga0AKYl7lsFCn9G3zBgBZDpoQwQJZyZ&#10;sPcYkAIo6LJM4LTPQtg7DCgBtG5GV2mWrYaEqIz6MWAEUGK32nd9qcTUbPzbv/1brBaV0XM0RQCF&#10;PEl9FFbFbiaUh4GT64pjXV6t6GTC5FVolHRIMXmGVyH1ZpnMHcKEBGrKGkvLl5YVorS/8IUvRGN2&#10;rT4Q2qQPeCy66wMxc/pASH3qAx6ZwYg+CaB83gsvvDCm5ol+aDY4491UkSFcRGXQu/SB4pX6wDU1&#10;Gx5GE58y9UFfUJcA+rMEgC+wlTkVRXCfSUDCIv0FfUAI+ITLAD5fWW/92QeNQo8EkO9QInfZQSD4&#10;NhsVh5fgwVOeorvay2UBhmxGHzQL3Qqgpypllg0kEBhVARpRSZX+JsB0IEIf0C3LjJoCSPB6O8QK&#10;g0r6YKtnrEkQewNh5D3tg1p6GJNRgno0rYRiRWXFDAKItiWvdAUdLTZOqLVSYN5fdNFFMRI44dNP&#10;P61sTb8JjpGMItmn1o3qD5iVGkJ7AtcoGac7iMr2kMrvNZtlIkoFjar/I49NKpR09NFHx8CJVkAf&#10;sESUDTMI4KzKyRJQrCDTzE0wNPmOm6DqkqKQnnbbmmM1eokOsN0qIYRURaEruMZZsbbr9z8c52FM&#10;6/3qE/+ZGYnaYpLivb7xXqyi/mu1OaXeQlDNRhRAndrTYaIoQGnba3Ur7i9up/eQFOWujuuqJaTt&#10;4r5ZoasimM7R09D66mvoqhU/L26n99CIPqjeNyuUyZ4aBVCJ156iWMuPsZXgLr/88lHhZxPEDuBP&#10;6hRMkW6syGOh3OrZYQV198yuFc0xrKuEb/ijszDcCq9nY/MbInYZscF5zUgZq0Fxnp4Cy6WbXoRr&#10;6ymKiVFMH1ICFltssTgaGJoxPjBCC5VXGImRGtZff/2YtKMPfDb33HNH9eCLX/xirGVtWGdWwZ6S&#10;yZVNE2yLQRUVKjK071F/9KVEpZ7C9dUjsM1EJwP2FEUB1BmKFdL1TP2dJ82aDT1uTBIa8LlZmVcJ&#10;4YrjAEFTq87NU69OYjQB5F9l4xNKz4uQImBUOnXuVGOlHgEED0pfUBRAwjH77LPHZG8PlP/mv4Ok&#10;IZOyFDCbWirGpA7f4osvHlWZb37zm1EAU9abPiCAzuFh08e8JLwoYMinW6aZbj0CCOoilgGzNSr7&#10;fyCBwBdRrLLfLpBRWAbMlorE9BSJ4aTiSdJJT7MZnqFNXTq+zGHDhsX9YKYMhmXHeNKh3qe2UUg1&#10;BRPqtfOlpB0l0lT1TzoV1cH/E54liw6bJyTrggqk1IDUB963Alx5ZUAcgmvpRF0hDcGf//zno9AV&#10;y2d861vfCvPNN1+sTwwK4EiRLJ7fLPB73/te3HaTWoFa5oh6+iANwQobyctNOh8YVi0loe6K0cXw&#10;6T8Xz0+nlZEHvbVT9hX1qi3NQhTAakboDunpN/HwJKsPTFdTyJpOonOTwq3uMp3HTZACuMkmm8Sa&#10;dCYWkF77E2x2rqka9WS7Mb/A0ksvHQVLkjz2w3IeUAKXKgNgeb9Hh3WMSYg+0w+QRof+BMav1Qet&#10;QBRAKC7sMlih04sV9qvRKiNxf8IDkx6gMqBTACHVyOsrkl5jiDKLY0LBCFhGvTks6cnHoJRhSdJM&#10;Kqp3JqTI5+WWWy6+9hU6nvmjOxBQJW8bAbowCFDFitjRUE13ZmpimjHLFQOofPBXvvKVaA7zPkHV&#10;epA83yiULXJ7BgEEOk1fkQRQuQyTEVN+BbVNeHQqAUwgmEwPhF/gZRoamGGgEQLIPpfUgp6ATbKv&#10;SAJoZDFJMVlLZYWthkQAwauHgwDSTYsJ9gQUGiGAyXNTNswkgMCorCMGOtxsa6j1BuxtA2WJ2O7g&#10;Aa82O5UJNQUwQdnWViV+9wU6ndegEYo2JmvUYjT9CcO9PijOvsuIbgUwga5Gjyuz0ZqwMfukobvR&#10;wKaWtipLFHQtpD5IuuNAQI8EsAhuMW4z4VitBp2GSaNZQtcVhJaZUJVhdODFYU9l/B6IqFsAi/DE&#10;UW6F+BDKZkbfYmEzOJMaM+ui8beV0AceBMsv8GU3uw9M8HhfytQHfUGfBLA7sLeJjROI6cYo/S+Z&#10;SX0+RlhRMASKkdpxjNLYjCALQGCGYZZJOoylCxqh0zUblgxL0AfckthSH/hMH1gokEmo2AfCxFIf&#10;KLTpO2oWFvtgMKJpAtgMqNRZ5ptBcDLqw4ASQHjhhRdKKYSq4mfUjwEngMC4W6bhuJ6A3owZMSAF&#10;EHhTyiCEAiwGgm5aVgxYAQSRx2aGrYLaLRl9w4AWQJhVJl+zUE8IW0bXGPACCIyxKf6uP5B1vsZh&#10;UAggSBVQP7CZwHoWH8xoHAaNAJqU/PM//3NcbMWkQBOZrFKDUC/G7RVWWCHG50mhlM9hHV1txRVX&#10;jPtl6hEy8XpYle+bySedj4CXJZtssGDACyDBMBnhChPcammqRq/dZnjncuTBEWHitZWTn8GEASmA&#10;2A5jYalWCoL8ErkwAkwzeocBIYBYTkQ1/2iZmUcgAo/IYAgS6C+UWgDpXwy9rVgOtS9w3QIsUoWE&#10;jK5RSgHEeCYHPYHaKUWIiytGpBSRcnH7E6LKi+VMMmZE6QTwrbfemiFpqRqS3iW7mxioxaIVM8kk&#10;FKUUUyFdopgVEFIoKFUj6G94oMqcl9FKlEoAxQ66Wd2ByUSGmQmIrDHmFAnwJgQgg+zEE0+M2wRP&#10;FQOFfawrp5JDK5GKKWV8htIIYFlXQGo0BmKSVzNRCgE0nM6K+YooVjew8jmWUxbEhEVurWFYZLGV&#10;wItJROrWFPUx3wEG52LObCo/Yr8mgpn9zyxXhDL9VA0/sYkLLbRQPFaIfE9RlsJAZUApBPCAAw6o&#10;bPUMSQANuxaI4YYjeIZl9QoVbpTbrDoVwU7CLR1ALWfCaehmLknFNW0TNtlvhAvSe0Zuwz5hVr6D&#10;IKp7OGTIkFiMCOoRwIzPUAoBHGhmlkYgD8XTUQoBTENhT8HOZtjGWum7WA5bea8lHy7Yn5CGZJ+3&#10;EqmuYrujFAJoua16YAgmfJKwU+V7OhomVa9QgSGfpaHaLNgw731KHJLb20q0ulp+WVAKAUy18nqK&#10;JIAgJ5ngyRdOxXzoaK+//npnQW91+dSVZmNMsXytFEDXkjEdpRBAaEWhxlaAWjAQFxVsFkojgNDI&#10;lXywomR2wQuGYNvKozFSS/iWMK6MrlmwivOOUx7OcghAR0zG7UaB8FmeIeMzlEoAgVmlEWCaYZZR&#10;EheETcESSywRXw3Tyy67bAxCVWI3rWtS9FYwwzQKricHJ8yM0gkgsOMlY3Bvgb2SMJkVm5QoqCQ4&#10;ANjzlMvQ6JMY78477+xkPbPsRgmMEK00I8+YEaUUQHDDDj/88JabS/oCRu9GD+ODDaUVwCJ4Gbpb&#10;xbNMoGdytdVr22xXDAgBTGA7MzwfddRRlT3lAF2TGai4ZkpGzzCgBLAaghDoV+x8tputZzk/3ZDh&#10;3Np40gSybtc3DGgBrAZhwEYmG8K7VPwXiGqRw7SKZ09gFVCzYpE2BNzSEoIP8rDaeAwqAawXxZU8&#10;M1qDLIAZLUUWwIyWIgtgRkuRBTCjpcgCmNFStLUAfu5zn4uLS2e0Dm0tgMqt5cjk1qItBFBAg2oL&#10;Yv3EBlpvhLFarT8LEUq1tDqoZchSimdG/2DQCKCQKkELIlDUhpGz29eQLm43QmkVI4tKO2+xDEhG&#10;3zEgBZDLjYDJB+EmawUM3YRddls7ppU2CgNKAPlnlc8tYwAAZpRxl/M96kPpBVApjTFjxlTeDQzQ&#10;NRVCypEys0ZpBdBy+VaTnBWqdTIJRtV46aWXKlv9C5OZI488svIuoxZKJ4BYY/z48ZV3M2O99daL&#10;S5yqdrD11luHXXbZJQapJvhcuTbFypMAS0xSD8bwqM5LfyOFiGXMjFIJoETyWS2JrxoV4XLcuuuu&#10;G4sRucGpdvQWW2wRk4swYxoC/+u//isK7aRJkzqTkloBk5aMGVEaAZSBxuwx2NEKBi4zSiOA9djs&#10;Us0XUCMaGyq9JulcKVyVVvfee+/IekUzzdxzzz1DWYw//OEP8RVTSlxPkKDOeC0vWKk2ZT7kK994&#10;441Rx5RPnPzIp556anytpzxb+k5GSQRw+PDhla2eIQkgwUmMYjhO9QKfeuqpOCSnwkWpRgwTDkFj&#10;zlHbz/GrrrpqLEBJp5SsTvBGjhwZjyeA3q+zzjpRr8TQKhsQ9gS/C/UIYLYbfoZSCCD3Vz1IFQu4&#10;1AgFATPTpRtiKMtz0QsJmILlClCCY3hMZK85x3PPPReZ1znefffd8Pzzz0eX3GuvvRYFkglIESOf&#10;m8DYlnZp6S8qAyHHjlDvf+BhySiJALZjQAA2zhigDFgsz5aWyTL7ZTtUGxArpc+BTnf++efHmTFm&#10;hFbXB8x1YqajFAK4ww47VLZ6hmoBpAtuu+22ncOaiQZdLZX1EO2iIpb3aZXzVgogFSFjOkohgFDL&#10;gzFYYdKTMR2lEUBKfzIcNwLOhfHSqwmDbb+jeZ+27dfSMen7abtRcL684PWMKI0AAvOEWWYjkOoD&#10;GppBGWDnZxckCKk+4CKLLBJnySq02p8KVEIj6wM6t8WwM2ZEqQQQ3KhGLCpIAE06EvsxqYhQEQEN&#10;TC3cevPPP3/UHQmnYwgm+F4yVPcVTD3JFpkxI0ongAlquSgqOZAhDSAVRc+ojdIKYAIWMtPFYgMF&#10;PDHMPtg8o3uUXgCLuO6662IIfNkM1wTNML7SSitV9mT0FANKAIuw5ofFZ2644YZ+960SOCXcJCld&#10;cMEFmen6gAErgNVgTuEBUal09OjRcS225PXoLQz7fMlqDa699tqxTPCs4hUz6sOgEcCeAlsaLgUe&#10;qJTvleDW6w7MaAzaTgAzyoW2F0CmHsv5C7E6+OCDK3tDrP9s0mMha0GpjNXYUx4K1mQzFKDKvvfl&#10;L385Hi8Jady4cXEVJsnsxbjBm2++ORrBmZeEgQn7EjDb7mh7ARTYYAiW2MR0kkBITC6sum4lJdt0&#10;Qsnw9ExR14zV06ZNi4GvXn3Oo0L4LJxoBc+Egw46KAqohHpJUtdcc02evHQgD8EZLUUWwIyWIgtg&#10;RkuRBTCjLcB7xoYrSMUEUtSV9pvf/Ca29N5njhEJ1Q5pwhmZBDNKDpYwFiyLpw7feZew8x77hj3G&#10;Hx/GnTkxHHHJlHDiDQ+GC+7/cZj45E/CdS/8Kkx9/ZNwy7t/Dbf99O9Nabe8+5dw42u/D9c+/8sw&#10;8Yl3wwX3vRyOv/7ecPjFN4aDz7gsjB53TBi++z5h5112CUcffUzM6O1vb3FGfcgkmNESsIy+/fbb&#10;Ydyhh4VV1lwnbLPXIeH0mx8P17/463DrT/5Wk4AGQ/Pfrnn2g3DyjQ+Frfc4KKy21rrh8COOiPH4&#10;uWp5a5BJMKOpEKW799h9w6gDjwwTLr8lXP3Mzwc1yfW10WKvePKn4bALJ4edx44LBx18SMwjyWge&#10;MglmNAz33Xd/WG6lVaNGN/nV32eya2DTlze8/FE4auItYZnllo8xqxmNQSbBjLohqEchspNPOSVs&#10;s8eBfdbufLeZdrzB3C579O2w+c57hKuvviY7cnqJTIIZPYasm9XWXi9c9MAr4dY6SOua5z4IW+1+&#10;cNhwx9Hh4HOvDwedfU24+Z2/hDEnXBD2OObsjs9/EQ48++ow4rCTw94nXRSOuuK2Gb4/5fVPwjZ7&#10;HxYuefiNsPMhJ3Qcd1I4+45nw7xLLBtOv+WJsP6wUWHTEWPDcmtvHM+75egDZ/h+uzT//czbngpr&#10;rrV2ti/WgUyCGd3Cw7TzyFFh4pM/rfng9aTR8n64wKJhi90OCDe//efw9W9/N3pXt99/QphjzvnC&#10;DT/+bVhnm13CHHPNG27peJB/uOBiM2iWm4zYJ1z04GvhmKvuCN+ec/oxP5h/4bD0GuvH8/3b578Q&#10;j7/prT+F+ZdaIWuVHU1/RK/1ERMGVKWHViCTYEZNyL9ef9Mtw+RXflfzIWt2m/TyR52tJ6Q25fU/&#10;hCVWWSfc9Pafan7ezu2qp38WdtxlZMxtypgZmQQzZsIVV14ZLn3s7ZoPVF/a0N0Pqrl/2pt/jCEj&#10;thHecmsPCV/4jy+Hix9+PUy4/Nbw/fkWCqtsvFX8/LRpj8Xt8+55Mb6/4kc/DQstu3JYZ+tdwlm3&#10;P915Tm3k+JPDBtvtFrdXWH/zsOdx587wuXZSx++OPPzUGfaNnnBWx/R7fMf08s8z7D/1psfCaptu&#10;0/Gb74Upr/0+XgeN69JH3wob77xXuPKp9zoI5/0wdI+DOqbpT4YbX/1d2GzUvuHwy26eft6jzgoX&#10;PPBKx3/8S1h1k23DkOF7dRL8kI7vp9856OyrO/7LM53vG9XOvev5cNfdd+dEzSpkEsyYAdtut90M&#10;U9FGtlok6LfGnHhRB1mMDdPe+EN8P2zs4WGpNTaIRHNhB2mYHp8w6f5IYqbCvnfePS+FPY89t2Pf&#10;eTOcj00xEcvUjvOddtPjYbl1hkQCMAXfq+P4yzpIa9OOKfbGw/eMBDb8kOM7yG3bsNOBx0YCu+7F&#10;X3dMs/8UFl95rbDbkWeEvU64INrbLnzw1bDoimt2TN8/iudfavX1O673r2GZtTaK7+dccPGw+Cpr&#10;R3vp1nuNCz9YYNF4LUdfeUckbdPT8+99Kf6HVYZsHXabcEa4+tkPwiWPvBm/ixydp1kkqF3/4m/C&#10;hRddVLnbGZBJMKMTyjpc/vi7NR+eRrRdxp04077l1920Yyr7+3D1c78I3/nhPGH8RTdGrW2TXfaJ&#10;JLhEB6lsM+bQcMw1d0WCPObqu8Lwg48LJ095JL6nca233ajoVJn6xh/D1mPGdTptDr9katjl0Om/&#10;efYdz8TjdzrwmLB3B6khn8122z9sNnLfSIz7nnppWHOL7cMNr/w27H7MOR3a4Bnh+pd+E7ba8+Bw&#10;6IWTw+4dWtyx194dhh90bLj8iXc7pukfhkWWX62DwN6KGSujjzkrEp3+2/ukC8NxHccK/N7z2POi&#10;IyiS+z7jwz4nX9Kh+X4aNtpxdNRUE2HTflOfHHHpTeG8DrJM7xvdTr/5ybicWMZ0ZBLM6MQJJ5/W&#10;qWnlNngbElb8NWM6MglmdMIqaJNemj7Va0YrTofZ8nY59KS4fcL194dl1tywU4Ob9tanHdrgZlF7&#10;2nncCTHExvTy4odej1PIs+98Nubt0ubS+VKb+sYnYfMODS+9H3fBDeGs256a4Zh2bxd1TOutdJIx&#10;HZkEM2bAciuvFsmn1sPT11YkQQ4EU1jbU177JMb4IUG/feljb3VMKS+OnymKsNfx58fPfjD/IuHw&#10;S6dFwhx/8ZT4ueOL18uulkmw66YfN95k08rdzoBMghkzYdcx+4bJr3xc8yHKbeC2a1/4ZTj2hJOz&#10;d7gKmQQzauInP/lJ2Hbs+KZphbn1X+N82XC7kbmkVxfIJJjRLSTq77zf+GhMr/WAtaKNu2BSuKwQ&#10;x3jqtEfDmlvuENPrvN/v9InhyMtvDkddeXvMIplvieXCyVMeDte9+JvpoS4PvBLGnnJJjAM8+Nxr&#10;w0UPvBrGXXhD2Hj4XuHcu18IX/rKV+MrT67zCSu59NG3wzFX3RnPZ9/KGw2N3mse4xSzyNPttSzN&#10;dQ/bde/wwQcfVO5mRi1kEszoEWSQnHv+BWHkYSdFIqn10PVXK5KgtLlTpz4atZ21hu4Y94kVlGfs&#10;swPPujpMmHhbjBlcZ+vh8XOk5RjbcpbPv/flsP9ZV0bP+MUd3/v3L3wxEtyyaw8JUzq+JwznyIm3&#10;hDNu/VFnAPXRV98ZLnrotbDRTnuGG1+bnlVTBhIUeL7tmEPCNddel9PleohMghm9grXRNt56x3De&#10;vS92TJmne3Vz6//GEXTqTY+GDbccFp588snK3cmoB5kEM/oMGse9994b9tz/kJjVQeuq9cDm1vcm&#10;62XXI08N+407Ii7AmfOB+45MghlNgYdTBsqIkaPC2kN3iulitR7q3Lpup0x5JKw2ZOuw3/4HhHfe&#10;eSd7dZuETIIZ/Qrk6IG2KvN+hx4eRh54RNjvtMujI6KdptVsmOfc+WyMgdx5n0PCgYcdGSZNmhTX&#10;Gslk17/IJJhRKiDJTz/9NJLBQw89HC65fGIYteeYsNpGW4R1t9kl7HXc+eGMW34UCxzUIpdWtlgN&#10;Z+ojYbcJp4d1tto5rLv5tmHMfgeGiVdeHf8LL+2f//znTHIlQybBjEEFXmwk+stf/jKmhr344ovh&#10;iSeeDPfff39culPO7GWXXRYuuOCCcN5554V99903HHbYYeH888+P+y6//PJ4zO233x4eePDB8KMf&#10;/Si89NJLcWW8X//61zHWLtvhBhcyCWa0NZ555pkYGJ7RvsgkmNHWyCSYkUkwo62RSTAjk2BGWyOT&#10;YEYmwYy2RibBjEyCGW0JHt4pU6aE4447Lpx55pmxoGxGeyKTYEbb4vrrrw+zzTZbbL/5zW8qezPa&#10;DZkEM9oayy23XIwVzGhfZBLMGDD4n//5n/CHP/wh/OpXvwq33HJLGDt2bFh22WXDHHPMERZeeOEw&#10;fPjwcO6554YHH3wwanb/+Mc/wn//93/H72kCqTUFHzRT4lrb6Tjf8X3NuWR83HPPPeG0004L2223&#10;XZh//vnDd77znbDqqquGQw45JNx3330xoPqPf/xjPE/GwEAmwYyW4i9/+Uv46U9/GktznXLKKWHH&#10;HXcMe+21V7TR/e1vf6scNfCBGKdOnRpGjRoVdtlll5itIotFeuBg+p8DEZkEM5oOGtXrr78etaUd&#10;dtghanEfffRRzqEtQF9I9bv66qvD1ltvHY499thYaCJrlM1HJsGMhsGU0nRQ7u1mm20WHnnkkcon&#10;GX0BgqRFbrHFFnEA+d3vfpcHkAYik2BGn/Doo4+GffbZJz6c+cHsP7BTXnnllWH//fePRSIyeo9M&#10;ghl14a9//WvYb7/9wrXXXttQ0rvjjju6Pd9WW20VK7o0CpwcqskMFui7U089NdpVmR8yeo5Mghmz&#10;BM/o8ccfH26++ebKnvqx4oorRo/tEUccEQ466KC474EHHghnn312JKRNNtkkOggEMHMcVGOxxRaL&#10;5a3YEn/729+G3XbbLayyyiqVT6fDw4+geXavuuqqeJxGW1pggQViOXolsU4++eR4LYOJBItAiP7b&#10;hRdemLXzHiCTYEaXQErbbrttLATaF3gQkZfzsWdpf//732O4i308pz5Xq08tQMR12223hUsuuSQ2&#10;XlSkhdwc6xjbH374YbRBpuMuvfTSeK3JZlZ9rM/s0z755JPomR7s0JcjRozI2mE3yCSYMRN4JGla&#10;7RK60Q5FUoXiHHXUUVkzrIFMghkzAQE2gxhoY6bD1bBfbGDSVkx9TZE9uLS7E088MWpxtMd55503&#10;HkNrNK2mqdL04Mc//nHULn//+9/H93D00UeHTTfdNB5zzTXXxKm9abFzI3vbzun/CnYWpvLFL34x&#10;fneNNdaIjp+XX345PP300zEI+6abbuqcrl988cVRm5wwYULUPp977rmwxx57hJ/97GcxJOiAAw6I&#10;BRoEd/sfMGTIkPj68MMPx8a5QZt17Sl/2Vojqlk3GvpXgHkmwhmRSTBjBqy00kqVrcajFgl6MBEM&#10;fPOb3wwff/xxJA6ktMIKK8Sy9x5ahQ4Q45JLLhnJ6/333492P+SJ9Bz/xhtvxPPxnILvnXXWWXH7&#10;4IMPjs4cv2E/MvjhD38Yj1100UWjhxsZKcn/ve99Lx6z7rrrRvJFtkhK6A+b4jzzzBPPedFFF0US&#10;lIOM+NgzkZpzPPHEE2HatGlxKi8YnD3TOTfeeOP4XcSLJB966KFImNYM9r+hWSSYIFYz4zNkEszo&#10;BPtRju0b/KC5IuSM6cgkmNEJU0nxfs0Ch4TpJNCOGOzPOOOM6L31SotK8JBydliaE84555yocdEM&#10;r7jiimivlIFSPW2nmdHQijDt9N0EZG/q264YM2ZMZSsDMglmzAD2rmbYA6F6Osz2h/x23XXXSFLs&#10;dQkKEyTMOeec8ZpM1dny1llnnTiF5PllG5R3XITjE8Qfii80TR42bFjc995778Uagu0IpgPT7YzP&#10;kEkwYyYcc8wxfQ6LqYUiCbL9ITpOAwS39957R7vduHHjwuGHHx6JSvDvSSedFI8B2h/y4yBhcwPa&#10;5XXXXRe3wW987Wtfi6/+h2NPP/30GI+Yaga2KwnSgC0rmqfCMyKTYEZN0J5MOzMGPpCegcXAkDEz&#10;MglmdAkPjyyRFN5RFvC68g6D6bDpLy2PhifERUYIj7Nj3nrrrTB06NC4joiF1VVnERZjGi7FzH8T&#10;2sKOuOeee8ZQmi9/+ctx+rzzzjvHcwqRqXYY6RvlsIoB15tvvnllqzygefM8Z+2va2QSzOgRPOzr&#10;rbdedJ60+oEqkqBrEb7y/PPPd6bBCYXheEGM7IxCakyZDzzwwPg5Ykxa7o033hjDXpzTucQUfuUr&#10;X4nEkWyNSPDWW2+d6X+nOMGEMpCga2Q+8D+YAjJmjUyCGXUDuYiz4+ltlhOlOyjikAKk2QnTNM+1&#10;IAHXJ+ZPY9sUX+iY9B1E7r1j2cm8T4QJUvjA8Y5jv3Ru9sf0f9N3OWcSvO9vuA4kj5APO+ywGQLF&#10;M3qGTIIZfQKiQDKrrbbaDGEoGc0D4pNFo7IOom/FQDSYkEkwo+GQhaEAguwI00xaVtLCMnoOdkkD&#10;jGm+vuQRz/3YeGQSzOgX0FZMHeXiKne1zTbbxMBsU0zTuXYFUjMdV1afTXH8+PExfY6tkcaX0Xxk&#10;EswoFXh3Dz300JjXy7gvX1eANLsc+x/tKNn+ygbX5NpcIxJjW+TAYTtVGl/OsSyXZHPMKAcyCWaU&#10;GjQlgdQpYBrRFBtnhJhGZCnkxRrCI0eODKNHj44hL76rUIF8WXY0gdNCWwQNpxqEmm37LNlpSc0T&#10;TjghhpfQWqWZOZdzWi3O+ZxHwQThNcljXmzg2nw3T2HLjUyCGaUEIkFmip8OdNAKLSWaybCcyCSY&#10;USoIaZFLXIy/GywQt7fTTjsNCmIfTMgkmFEKID31+4pxd4MV4hx5e02jM1qPTIIZLYW0N/FuiKHd&#10;kCrbcPpktA6ZBDNaApkNnAY5tWs6OFvkKWf0PzIJZvQrkN+WW25ZeZdRDc4gpfoz+g+ZBDOaihQI&#10;LcRFuEo7B0bXAyvDpXVGyhoXOViQSTCjaVh//fXDbLPNFpZaaqnOxY8yeg7kZ1EkfWjxp4zmIJPg&#10;AISHg2dRJsWrr74aHnjggVi8QE08gb6WmVShWaCv9Ts0NqfUlJTyahU1rbhPS8d7dQ4ZHOrwqcGn&#10;WonAZOt2vPbaa+EXv/hF9Oi6piJ4ej28c8wxRwxSzra/+kFrtu7KAgssEPsyrY5XBK96WiVP+S+5&#10;2oK/yYEAcffRMqAp0NvyCcOHD49N7KKQHURr26v3ab9jHO97vm9lP9W/VewmC8qRyRF/9tlnw7vv&#10;vhszYQbifc4kWBIo42T5RUtLIh4CjNTUsUN0BGwgBNt6SE191eCTLiYLQ1VjmRwezKeeeip6RTNq&#10;A/GZBltYiuMI8SiRZZkB+cWW7kR2MlXUUCxrc33yxJGkYrbkWsrg7rvvHmUBgSp0W4ZpfibBfoIR&#10;EgHQrqyyRghUCGl30GalrAkVob0i/OKCS4MNBgBFXaXkKZhAHiZPnlyTSNqpIU0kT+vcbLPN4pow&#10;BtP+sCFnEmwCaECmDUZzU8bsDKgf+syDIZeX5nDvvfcOqH5kHqDZ0+qZHCwdquR/LQLIrftGozSj&#10;MLX3XL3yyiuVXm4MMgn2EaqEbLjhhjGZnn0me/GaB33L/mjtYVVZlOEqC1zLJptsEqd87KVln64O&#10;9MYOedddd8V1YAw0fTGxZBKsE6L7aSamMNXOgN7CKNcVPPh+i1bZHUytu1tU2+jJvjjYINOEtsju&#10;2IxlQruC3+IwMoVno6v1oNbbVMGptT81i16xrd1///01P+9Jsw6zEmW1Phvo7cEHH4zVfkyl63k2&#10;Mwn2ADqUx8yCPPXCCLXEEktEJweb4KqrrhodHGyCa665ZtxeffXV4/ktDrToootWvjkdtMvtttsu&#10;emV5AZEhp8M+++wzU4bBsssuGwuVImkGaQsQcbAo1MnWxmvIc/y73/0ufj7YYMDwMCjY2gy7onqG&#10;Uvws2tQbTc9axxdeeGFcRB6hHX/88bFkF+8+jWbbbbeNUz8zC9560+n0Xb+39dZbx8WfrJ6HCNda&#10;a61Yo/Caa66Z4XeEJi255JLxvn//+9+P18v2uPLKK0eiWHjhhWc4fjA2hWnPOuus6BmfFTIJdgEP&#10;FE8cLa0vU1wZEkgOiRF8AoqEhB5YXNwDIJyEYKuLt+KKK0YnCuLVLDZO+NWmE5pAK/QA8BqykaXj&#10;XKNRkCeOloLshFeoWOKB8kBYhc1xAnEHO/QJr6oHoi/3z3cff/zxSCLVD1q9zeDkwVxllVUiGbpf&#10;tD/hRwoqkAEyMWTIkGhHpPUhP80ASnbcU98xuJFPAyy5SsdpZMDKgORk8cUXjwMu8wE52G233WJz&#10;XK1rHIxN3xm8uloIK5NgDRB6nqq+PDxlRbstzOO/GjwMPPWCZs4Y306EMZgbO6LIjGpbcibBKjCy&#10;NqOiiVG7VoK8YGNagIfVgkQ0BVPkqVOnho022iju53QxrWZ4R8zCK0zNTIfE5dEc2Xp8ViTu2Wef&#10;PTpuaKOOS5+n5nsCYtN7U0gaqhFT8HXxWFMp/UKrBdMM72mVXjfYYIP4Hf9B/qvFgfxfWo7fIXiC&#10;rIvnLLYE/7kZUK3G1LP4W13BMWyMjbL1VTd9WL0P0Zomm8Z5b/U+24KSzRZcj1fB0EceeWS45557&#10;oreZhucYZhDnUPHaa5G43Q9TbPvITvo8HeOVDBb300J55GlQfift9/u0Ypqm7yIWMuPanJv2afH7&#10;UaNGhfvuuy9qn86R/oPAeXIiXlBAtkgKckzLZQr41re+1Xnd3/nOdzq3G9mYFFxbQibBAkxBevKQ&#10;9Aa1SBDpmCIRFPYhDyqyM21FLrJCaDDLLLNMjC0j6CB+6qqrrpqBwJBl9bUjImt2mP4gJw+IKbSH&#10;UHaA32eLcn7Ex+Zp6mQ/wUW0Hh7nTg+FKRyYjiM/U3Xn9BtGWd9Fdr7n8xdffDGSif9mPzKeNGlS&#10;mH/++Tvto0gyoVkkCGISPdCzAkfLY489VvMBakSrRYK0VcVkF1lkkUgGbHfaYostFr2grpvji13X&#10;gGSK53sLLrhgdHQgKO+Rktf0XvM97w2iCMz9ZnpBViussEKc+fiMvdlvuc/ug2N4uxEYwkIcGhmY&#10;e+65O8+PBE3BxXvqNwTOOeH7bJMGH9frf7s+JI7gXRNStM1cw25OJtJ5m0WCGich2YRMghV4ON3I&#10;ZiHZ74pAGIm8EEEiBPvt86ql+DjHus50nnRM0vJ8PxGh76TzFPch2XSsz713Pr9rf/EYn6ff9D79&#10;tm3HO9Z2OkfaLu73O2A7nafW7yY4ppnwgM4KtJRaD06jWiKw1BBD2ofskEdqiSwMJI6xrTkuvS9+&#10;z7nS5/bbLu5Pr76btE6fp3MVf9M5bGu+5xrStabz+8x3HG87nce2Y6q3nSP9l7Sdvm+f8ztvuq60&#10;3ejm9ziiIJNgBR5Mqn6zkMgBPPji3Xh+aUha8eFHCrSoRBrpc9/xilhqxST6D85dBCdJ0QZSvI52&#10;BO25O+gb2kmtB6dRjebl1QP/yCOPxPc0KOsK0wI9oD73igjsTyThuPRqn9cicaTv+U5xPyLyW/an&#10;fek62rXRbiGTYAUIRZhKs1CcDiMrnkC5k1RydkikliBZHZCXbXY902YCbxrqQaFFOZ/PQMiL7BSk&#10;Z1oPprc0n6I32DTgnXfeqbxrLyA4/TcrzDvvvJ1E1IxWnA6zxZENdj2/qdZi+mzttdfuJCo2OJ8L&#10;b0FkClPQrkQB+JxWk773gx/8IL4Kt/KKDKWimQazh6XjyEbabrem75h4IJNgFRj4qzWsRqBIgrQ8&#10;Njm/o3kwOS9ofEZ+DwaN7sYbb+wMABaqw1spJkzMHyDORJ6Ot5SkzzhJJOE7p98qknu7kqBBQ8pV&#10;mp53B8eyc1VrWI1qiQSRGnlLU0v3nn2Ppsd+ywbMTmbKyMaavs9O6HXOOefs3CcWMG2TH+cSHiN7&#10;BWmy8xkoFWJIx7UrCep3fZSQSbAKtAWaGadAxuAADzwDf73g7CkGLOc28JvQN9EWRWQS7AI0K1OM&#10;Zhvq6wUvYlqRjQeO/Yp2I6vkzjvvjDXneN94ammCjPymUrJHTImEVAiZoIma9tEaTZ9MvR3jc5oQ&#10;Ty6vtbCHaq+23xM/VxwoeDXLBlrw9ttvH+2gvQXTBc9pGe1n7qFXHt2vfe1r0UwimJp2yWvvumm0&#10;Y8eOjbLi3mrMI6bd6hTSSg36ogFU/iYbzknzNOvgGRZBYECQ4VT8fRqs7/I4sznaZ7otELx4XBka&#10;OZdJVGuWl0lwFvAAmU4mO1yrQaNJjg55zOoMIjkxWGAKhLxMmcC0SkZK+g5yS2tYSLMDtiNxZ7zj&#10;wjLEKgrDITAyGNgikW0RKUQm4dvf/nZlq7Vwj0z7DBaNBlsrk0Ozpsn1NoSWtv/rv/4r3iPZJEJV&#10;EBi5QHaISROu4n4me6f4PK9CloTHkHFTb2EqilT4DKF6Fbe6zjrrxPCtpB0bbJlXDBBI0j6ELMTI&#10;dqsbk4DnQlhRd8gkWAfE7Bn5eJFb5WEV+5fsgOyMbD3AfoiUjHaOEaRs9JPkTwtItkU2IYLK/sg5&#10;YzT3Heek/UrTQySEXqqfc9H4krMGaMe0i2IudQo3aBVoQAS+P8wY+kq/IoFEKK1otHGvBi7EhYyQ&#10;mHsnNk/coT6h4bE1ul4k7pqlX5oZuP+K3ZJrBMn27JxskV6Rp//qPAjQQJkKOPgueTLgJLumz0w5&#10;bbeiGbDFMXI09XQGkEmwD9DhtESG7L5MuTJ6DtopohO0a6rrgW41VOihcdGekFCthzO3xjf3XtiP&#10;RAOy0FVu8KyQSbBB8HAKeaGBSW7nlWvneLxGgU2ORksTMbrLfS47ZOe4ViYDr6ZltR7i3Opr7JPs&#10;mfpVxlSaEfUVmQSbDFNLNiTGZUZqNpQy2BbLBlN5fWNaLS/Zwj0GllqG7IEI/0NMp2mnlLQ0UNZ6&#10;2Nu90fLZX9dYY404rVcJqZlykEmwhaApuunsMB4KWiSnBMOzB6YnMW1lBzMBDZntkteQ/UghUjYn&#10;MY15QJgOsZtsaTReRMm5xVbHvjcYptimrkifE4YdkYOPXVm5M/+xlRp+JsGSg5eWQTsVOGCoTo4P&#10;ifG8csIajJyKdvL+IlHZI6ZlfXEUcKaIsWPzYvAWkMt47iH1m5wlirsarTkmHIPwOJBcm2vPaBwM&#10;irQiAyRPLtLkEdbXUsB4i4W6cAyYNnKI8RJzoLGd1SKnnjQzGc4XmroCGyIOkDXHi8Wi/KZ0RKEy&#10;PuN0ETLj/tdajrVsyCRYUojZQy4DGTRdD6epbUZGWZFJsGQw4orZGkzTRCE1gq4tEJ6RUTZkEiwJ&#10;Ur7oYHEE1IL/hgzbtYBDRjmRSbDFkCTPztJuDgIOIMSfkdFqZBJsEZQYl7kxmDW/WcF/TxkMGRmt&#10;QibBfoSHXtoR8sv4DPpFih6PZ0ZGfyOTYD9BSpU0u3bW/GYFfSPEp5kVvjMyqpFJsEmYOHFi+Kd/&#10;+qcYVyfOKqM+0JYVQf3nf/7n3H8ZTcWAJ0HaA6eCmDTBpJoAYausvfzyyzFKXWklGgZikp2hCSxm&#10;nE/vfSbI07GmZYKNRbGrrJLO6zf81qy0OVPe2WabLbZ///d/j0GmGfVB6XODSOpHFVK6Qy05cO/I&#10;gZhLAeSChmUsuD/pvpMBQcVFOXCMfGVyIKuFHMhhrlcOMgYGSkmCUq0Iozp3X/jCF2JEOnJCbgTb&#10;5wSREBZbs1H9e67BtbgmkfEeHrX7PLTWkLWmakbvgXjIgXU19KnsBAOKMmBdyUF/ofibRTmQ0SGz&#10;Ri0/A6DlMVtZei1j1ug3EjRyIgp5kHIH1bBTAkcALeHx+WCH/+i/SkWSM6n8Dy3Eeylq7dIHSIwc&#10;yIhRMIHW1+5yQCNtJzkoExpOgkZGQk6wjYamIUbHPBLOGqZa8m5N2yyCw2OqLwcqVLMmBxa1MZ1N&#10;ctCfGttAg75JcmC5BNWfyUEqipvRePSJBI1Y7CUyHaxpkNa+yGg89LMlGBUq8ICUiUiSHNBqy7gu&#10;y2CC5RTS+h9lk4OBirpJkLCrFuFhNGL1FSqddAc33Y22nkatyrFp3d12g+mUUktKcNGw+hvkQCkk&#10;ToZGyIH7290DneTEg59kohqqlnCGtRPYTcmBqi6tkIPBgB6RoPJI66+/ft2jDo2AU0OJH8ZiK1uB&#10;8j8KS7qBjN00CKV+rJhWhKmTYqRqzzmP4xMsRs6bxwFhAWpxeOxKSku98cYbYciQIbGCidi8dgBi&#10;WGWVVeJA0QztwDnJgXtYb3ku99HKaOxfnEdpZTq2YeWYTPktU6BMGFJfccUV4+cJ7rs1MjhF5ptv&#10;vrj+coJporJimoGBHDgHeTEdV5dPZEC7wGBCDroaKDJmRpckqNKv4pcIpbcg/Jbps7oZ9d1UyXl5&#10;zCwJKZF+7rnnjg+Dm2exmOJUyjTLCllvvfVWLFNehIeJcd3qarQDSw4iRgKvgOeCCy4Y/vCHP0QC&#10;bjdhsHIcp0MjNDSEpwBmX+TAfVx66aUjiapFaOEf98bDyt6lcg45+fnPfx5nGJxmxZXs/A/Lg374&#10;4Yex2nDRvuy7J598cszBJmecba5XCXbeeRV5br755srR7QWDCjnguc7oGjORoA4jkI2q35/ROiAV&#10;Ace9hQFkIDtmMqaD6ULR3YzamIEEJbI3I7aNpibOrxoI17KBNDWjvRtlKqNyMm1OtoVVvGiHlvtT&#10;SVcoAc3C4jUcMmxSptNFePi/9a1vxcXHBbxWfw5Ingc2wTWYXpty8WQWtUcapym50vB+W9Ve9if2&#10;SJoLm4zph/LxSIdW6zdpJY63jGW1EDreFE5F3gRTOQLbaNCG6rGd6ttm5PHS5JTSqkbq09TnNDmz&#10;AzZHfcfexRxj6qt6NfkQ7M4GZpag/+2jYRZhOmz6LGDaeVRcLmqRQON0TBHKvU+ZMmWmZ8FvWdPX&#10;FN41k0VyxF7p3qkATtZt+4yj0AyGjLpWMlNt8jGFT+X0acdglvPSSy/F7UbC4kT+Q8aM6CRB04r3&#10;3nuv8q6x6IoErWeqigjyALYeCzwTdMRnmmMKTYASkRE+6+WyFRaB8AhUAtsgYRJuYpqkDHz6Lu+a&#10;bbYn74VxIEBEZT97pd9kx/LQ2GZfdC6wuDSBNn1H3h4YC5m7Zg/eUkstFR8ODVGDqTqjvamq63Gc&#10;fbvvvnv8HJpFguD+FtcJ7goIvy9T3+7QFQmasiknpr/BAOG+mCqDgYZcuL/LLLNM3Icw3UdhWMUB&#10;S58XtVfypdQ7ojSQfve7343HO7/7534LxkZabNVk4Utf+lL8LvsnkiQPzoukOAXdf3B99o8aNSre&#10;ezLIfON/asstt1zsc/KDIIGt2ntETyb91/Hjx8c1gJPNu1kkCAi+t0tTDlZEEiQUCKlZIChG4iKM&#10;jsgAydD4PHxGfBqX49n2kII4Q2CbMpJJgQLkY/R3DI2SfRGxAE0Q+dhPyD0UCB4RE06CiWAtWE6w&#10;Cb5jaAyIzgjuoaHROY9z+G0E5Xr9pnxW53e8NTj0oXzXJ554onPbqllAs/SQOd7/ZqtxjAcf4Sfo&#10;g2aGGQ0bNqyyVRv6ND2szYA+NggUQeMXJAwGOn2DFBCMe+WhPeWUUzoHUUSBzNJ53A/vkR0ZQSpp&#10;IEn30XfcQ1qQbemR5AEZ0NaRju+SA991nwxs5EnGivPQVH2XXJJBv0smpGW6lynNLm2ne2zwoVHa&#10;loKH8P2W8/hd16WsGpumYwABksVmwYCS8RkiCXrYCWPG4IaFkboDAjAVzhjcMLAj8Yzp6JwOF6dl&#10;jUZxOmy0W3755eP2Bx98EEdqrwk8x46hzdGaFDIwyjuH6SNtpTq2kMZgimLkZmMED7RpBy3TuUxj&#10;kH0abWkMPmsnWCGuO9BKZnVMX+A+pemw3zJdBPeTvTdNB0FguGM0JhFaJJsezR2Z259mCQkebEH7&#10;yaMNpqh+l0ZGq+R5NhNIcuCzZLJoF1SHILU7OknQimBWeG8GqklwhRVWiNtIieHYso72E8h0g3wn&#10;EZpQHSTnQTGNTUiCjORMX9hv2JU8ICBu0Gcp3AIxprjBdiNBUzf/eVYwRdSXzUCRBN27NBjab0qY&#10;SJATZ7HFFovbIFoB3H+hVcwYyCwhyYEBki2Yfc5xaT/5MoVN52ea8XvQbiTI4VQcbDIKJAiIR+Bx&#10;Ep6MgQ/3UiByPYKfNPSMwQVe7eSBzvgMM5BgAgNxMvCXCW5gephpLEmD9NAicIZnzhbTHVpBCo0Q&#10;WsFxQttlHKchenUOnlCao/PaD7yQAnt5gDlpivB7tAfG8wTHlhE0ulpe+Z5CGEoZbYTMHrS9tJ3C&#10;Pmj67hkTikgD98W9N+Nwn91v95gseE3y4n4mp4n7ar/zm147DzmrJQfOm2YdUMYUTtdJDlJkQ8bM&#10;qEmC4ObyavFmlQU8asXlGnkIhS/wxCIuUyCxfFLxvBcHKK7LdNj/YSNkG7KdQmw22GCDGBphumR6&#10;/OKLL3baml544YXoqZOyVUQKkUlItq0ywIPLHtaoldz0lYwL8ZvFB76VUJ+vSDjumZCXVGnFtFns&#10;nYbMpNCRCzLhPxgk0wp/ptbek3WeYGTx1a9+NYbVpAEEKfLws007R0IKkUkgd2WB/z1mzJi8pEMP&#10;0CUJFqFD2eeQUCs7tEiCwhZSeIIgWcZwddm80g4QAcGmJXKwgFE/hS6k1Cz2Jg8DAzp7FW0gGeLF&#10;p9GIizGJvitko+jMaTUJIj4EnsJ5mgVakvxfeeCtlIMiCSKlFGZkMHNdBikzAHIgBtX9cn+Ts0S8&#10;plAsx0rnFOIk3Mq9Jz9f/vKXYz+KQ6QlkjPhTkgykWD6neL0stUk6Jpp7+zszZSDwYYekWARppmI&#10;hAFafFcrH4Z2hgdfsG0zMjt6AoRIAxdVQGPOaA04M0VNGKxz2EvvUDcJVsPDwL4io0IaWEbjQUMR&#10;HoL0BPkaiMoG10T74p0XWJwfyMaDHAgPkk5IDnIfNwZ9JsFaoIqbepqemEqKhmePy1pjbegXTQiL&#10;LAJEYgrXzKyB/oCH1LSVo42H2jSWHOSpWtfQN6bgpun6jImDHORnp3loCgl2BTeYnYYNhl2JMZv9&#10;rVnxiWUDUmCnlD9KwBneeS3ZN9uJGPxXtjTOKPF6SQ5M8duhH8yeDAgcbga8JAeejUx2/Y9+JcGe&#10;wtSKY0KIA4M/L+8CCywQK3Dw9pp+Gy09SJwbhMp3kIyHqFGClDQ053Ruv+G3eARpNDIdGNlVaVF2&#10;yjXyNrtOjhPeyjxl6T2SHHCGyXeVTaROZLUcuBddyUEjZKEncmBgl/tclANOGcH6WQ7KjVKSYF9A&#10;UAlo8vQRVA8SbctIizg1wqul9z5zjGN9x3edg8DX+yA5XjEE2S2NeAjbFYhDcVTxnfVCvxflABH1&#10;txxkDAwMOhIsGzgL2i03ta9ANkpLIaNMPBnNRibBfgJHEQdBnhZ1DX0jwNkUNyOjv5BJsB9BqxHa&#10;wBieyfAzmGqKOzX9zMjob2QSbBHko4r3YrdqV7C38Qx7zchoFTIJthiS/qX9Mb63C3hylaTnkMjI&#10;aDUyCZYIwisGMxnS+MTGtRPhZ5QfmQRLBqEcqjvTkhDGQPaOyhYR06fijrTKdp76Z5QXmQRLCDnY&#10;s802W2z//M//HGPXBhrYPP/pn/4p/ofPfe5zcfGhjIwyIpNgSUEDlDNqimwJSIUxZUkoTsChokqw&#10;tWotFXrnnXfGjAVxdc2GklSyZKzPbAU9IS2uxasQIGXLrOXxr//6r9Hjm2r8ZWSUFZkEWwSEpSSZ&#10;pU4RiHL2yEyq4GCcNrIHqt6sQKt1LtT2o/EqjJuJMqOVyCTYJNDkxL0hOuWPlMLK9Re7h75R1Zvn&#10;mLarKjJPckZGM5FJsEGQzG86aKEq63LIYc5oDGjGKswwBVjuIa0tk5HRCGQS7CWsQcF7myv6tgay&#10;TJSgskyCWMuMjN4ik2APYWprsR6OiHpIjxZjsSbaIUeHRXtoMVYx42DwOS1SpRShJNLqivA5O6H6&#10;c4rTFjVMRGCRIdfmN5zPqnvsjan8VLvAtPn444+P5azyoJRRDzIJzgLnn39+XL0M4fQWyyyzTFzF&#10;DMGtuuqqkdjGjx8fF3lCiOrkiQ2EueeeO74mID3VuZXmQqBFiL2z8I94POcABVutwOe86623XtzX&#10;btAnHE1WksvImBUyCdYAAuHI6E0du0aAM8UiRlqxqIDrSvu1nHM7a1gqEyHqu4yMWsgkWIVnn322&#10;c1nORkJ4SK1cWb+TNDzbyu+b1jH+KyllWUfLQYKin9Yg8RnQKK+66qqo8RTXYwZ1DGmwiTiFolTD&#10;9fi9IpyHE8K5izDdFKtoAXPTTZqtY2hdQntUV7Y0q98xeKTfNUW37Vqc17blKy1jmWAt6AT/Tan5&#10;RsNymUwGGRnVyCRYgYeTd7dZXt00HS7Cb1577bWR6CyyhFzY8RRUcB2I4lvf+lY0/CPn5557Ln7P&#10;1PzII48M48aNi+8TFG8tBkwLrl5hhRXiPuc+/PDDY5iO3zv44IMjUXIsWB5ARof1atkdHbvKKqvE&#10;OL7JkydHMnZ9Cp2mkBUVn22vuOKK8VrFOi677LLxu0jOtN51WmYASfqvluf022yf7KMWM/e7rtHn&#10;wOFUTcyNgoDyZhBsxsBGJsEKaEAW/mkWapGgxd5pd7QpZPfII4/ERe6vuOKK6HW2+BBSsuA5ohFk&#10;TLtCgN5bHB6RWLTKub1PgceKuMoocRwvKkIyxfcbzon8Lr300rDLLrtEAhOXx8kiiNnnCEMgNwJD&#10;XDROi99btJwGuPHGG0eHjeu89957Y+jK22+/HYOhnY/jh9ZqTVznkvnC7onkkLOWNGNEmtBMEgQO&#10;phycnVFEJsEKaEa5usngB43TYJGRkZBJsAKaDq2sWShqgqaWW221VbSv0cZkSHz88cfxM9h///2j&#10;jc1CTbREGtkLL7wQX3mJkbXzpSkk0M5oYLQy01zgODHFp3UlyPmtth+2E2jETz/9dOVdRkYmwU6Y&#10;NqYwlWagSIJIzFRXTB+nCPJKXmDE5j2wrwl5sU8IjMXshw0bFm174IHWALk5v3OzvSX4X1tuuWXl&#10;XXuToH4sTr0zMiCTYAEeEjF9iKPRQGjpvLZpbn5Ps52aY+xDbo5LSMemBo4tXqvjfc/nzlX8nYTi&#10;dbQT9AtnTjv+94zukUmwCgiDx5YDIWPgw/28+OKLozkhI6MWMgl2AQ+PuLgUo1cW8N6mIqtsimr2&#10;icszVXbNwlS8CoV57bXXYrYJLYiHVhwfDy/PscXFab2OXXDBBcMaa6wRtaQHHnggeqDZzXxmeu33&#10;2DGL4GkuVnj59re/XdkqB1w7b/pTTz0VtzMyukImwR4AOUhRE2zb6geqSIKISQwhMvz+978f9yE2&#10;cM1CYxDVz3/+80iSIJwGCcLSSy8d/88iiywS36vSwrEiPtF3fUaLYkPkqCmijCRoqi9DxJKm2dOf&#10;0VNkEqwTvLUyOk455ZQZUtoyWgOVroU3Cfhm/8zIqBeZBPsID96YMWNiHUEaU9GZkdFYmM4L/9ln&#10;n31if2cnR0YjkEmwCVDVhbZIQ7HeRrU9LaN7mIbLIeagEjMpnc+UPyOjGcgk2I/wcPM6K3G19dZb&#10;x9hBBGm/1i7wX2lxiE4am9jHoUOHRnteRkZ/I5NgiWAqzfly4YUXxrxfOcOKIvBQq2zD25uqtZQN&#10;bKWKIsi/5l2WmnbqqafG/yH4239QSScjo2zIJDiAQaNCiLzFKr2YhiMhHt7rr78+FjtAory+vMqK&#10;GbBfChqWVbLjjjuG7bffPm7bp3oNwlKdhs3NNFTKnbAaoTOyW3iaaa9CbLIjImMwIJNgG0MVGNpl&#10;RkY7I5NgGyOTYEZGJsG2RibBjIxMgm2NTIIZGZkE2xqZBDMyMgm2LZTCtyiSHGHbGRntikyCbQqL&#10;lM8222yxpUrUGRntiEyCbYz//M//jAsgtVO2SkZGNTIJDjBYN8TSm9bxVWbfanG77rprDIT2/swz&#10;zwyXX355DJa2apvV4qz3KyVNjUAZKeyAtD8ZHJr3ms8c8+ijj8aAa2l90tqU35LxYRFzWSwKGFgX&#10;RRNULZhavcJU6j8jYyAhk2AJIPMCcS255JJxLRFZGgqlWvhJju1Ayy1O14sUraPy5ptvxhS6JZZY&#10;Iqy00kqxqERGRlmQSbDJQGIqoNCkaGyqy6j6LNUtT0On94+agI899ljUZEePHh3XK7Y2cC6VldEf&#10;yCTYYJg6WtHM9NPi4rm+YO9BkzSAKMigCrZpekZGo5FJsJdAbuLslIFinytjZZfBCNqz0vnWZN5j&#10;jz3Cr371q6xRZ/QJmQTrgDU1TNc4HBq5hgWnQlcwJeSIeOONNyp7usazzz5b2WovKONlLZQjjjgi&#10;D0YZdSOT4Czgodp0001jiarewuJHafH1VVddNRKbJSAXWmihqMVwhqSF3+eee+74muBYK8ZpHCg8&#10;vS+++GK0LVbjO9/5TrStqT3oN5FCO9oeFa61Bky2KWb0BJkEu4BplulWX216CMjDWGzFfbW2Ta8V&#10;JdWQWFfHIdJ0HBtk+rz6OK/tCBoiZxTHS0ZGV8gkWAVxeJaTbBeHBpIc7KDNr7XWWm3xXzPqRybB&#10;AsTmNSuGLU2Hq/HQQw9F0kW+YupWWWWVqIX+9Kc/DSNGjIjBzjyk8nsFLoN1g3mhhw8fHt/Dxx9/&#10;HCs/F21iBxxwQKwSrQo0bVCAtIBoJfo5dUzxrafs/E888UT8/NJLL40alIrTftt1OP7QQw+NucYX&#10;XHBBPLdK1GykTAW8uKbz22yzTfwfNNl11103Lkn6zDPPxOk5AmLbTHBtsM4668T/omI1OJ7NtdHw&#10;/6UKfvrpp5U9GRnTkUmwAg/vxIkTK+8aj1okKFsDQXGyLLzwwpHolMi3zypryMHDu9lmm0VCQZbe&#10;H3fccXHR9U022SROl127c1u4qJi1wVmAfBwnXAfh+Vymx+qrrx5/B9nNNddc8bum1ErsI0XflZmC&#10;rHy2wQYbxN8aMmRIPDdTARI86aST4uvmm28erxdhKuEv4BtZC5JWjt/KcdYgsY+W7f+B7yHbp556&#10;Kr5vFgkmbLTRRm1rHsiojUyCFUj/QiYZgxsIMGesZBSRSbAC3lYaTbPAiZHWH6b1mF7ecccdUVNC&#10;wMUQGBqiAGGfe2iPPfbYONUdP35853muuuqqmTSayZMnx++ZzoLPxdPJxEiQrUKLbFfok5tvvrny&#10;LiMjk2An2NIsddksFKfDpr/zzDNPtOmxs1nhzXQ3IZGWB1amhCmtnFv2PbY201lg10vn5CFmSzTd&#10;FU4Dvs/OOMccc8T3cOutt4Z33nmn8q79oB+rB4+M9kYmwQI4ARj1mwH2NiQF7H7se+L+NE4G2oki&#10;ChwX0sPEAxZtlJwWpuuKEaSQD9vFtXzPO++8MGXKlFh4gR3QOZBecqiAcycnRDsB8amCww6akVFE&#10;JsEqmEoy7Oec38EDHmFOoRwik1ELmQS7gComNDSvZYJF1HlpwYLriy66aNQmjznmmPiQL7XUUvEz&#10;ZC4dz+LrvLsWT/de7T8eWq9Kd/nOd7/73Rj6YipNa+TFnTBhQtSeaJM05GoIQi7aUL/97W9XtsoD&#10;GrOF5YumhoyMamQSnAXY70444YQY/lEGTaJIgmIDOUmElAgGhuWWWy6Sl6KoSAAZsjFymkAiQVh2&#10;2WXjKyJFaNtuu20kPdPyZDc8//zzo9Om+r+nOMGEspCg/37OOefE/5CR0RNkEqwDHjAxeieeeGJO&#10;1C8R3AuDg9jGjIx6kUmwDxDcjBSF1/DCZvQPPvjgg1gcgoZuqm9wysjoLTIJNggeRFPPJ598MtrL&#10;aCY5+LrvMN3fbbfdYuYKz3nWwDMajUyC/QApa4KYPcgHHnhgjBmUXpY1mOmDh5AdJfXlFgsif/jh&#10;h5sauJ6RUUQmwRYCAfBcihtUSIExX+4uB4WYtp4UUi07/AdZMUOHDo0anaBusYo80FlTzigDMgkO&#10;ICBN3mpapEBpxCkEBnEqsrDGGmvEqiyKIhx88MGxuIEFnmieCo2aTsow4R1GvBotzKt9quhIy0NS&#10;grc5GjiBFDtAzGuvvXYsvIDQ7Dv33HNjEDhPsmlrnqpmDERkEszIyGhrZBLM6DI7hubZ18yZo446&#10;KjqMuoqxlK8tJVCg9pe//OUZSoEBL7Dv2k/zlHpoek2rpQHXWwzCf0pluzIyIJNgm0PwtMyTHXbY&#10;ITpuVK6x5onpsKBjechFPP300+FHP/pRnHrLVLGWR6rajLA4Njg10loqiy++eMza4BxS0UYGjrzm&#10;BRZYIKazXX/99Z051V/96lcjQXGSmH77/mKLLRazWdQ4ZE8EOdVnnXVWrK6D1IowJVeQwu+yt6p7&#10;yHxgXRYFYF2z2oaLLLJItEmmtV0y2heZBNsciEJmCbJ77bXXIkl4VaFGZoqCAzS51MTlIaSXX345&#10;EpuUOmSS9rMt2q9qNZJjY0RyzktrQ0jsmvY7HxJji9Ronc4hDtA1OI/jXBvydE3Oxa7p1XnYRv1+&#10;uj7HslG6Pu85Znzu/OI62S59Hym6Pt+vJtKM9kImwYyMjLZGJsGMjIy2RibBjIyMtkYmwYxBD7ZG&#10;9kH2TXZGdke2QQ4htkWv3tuf7I+O78qjnTG4kEkwY0ABMSEpDhbODkuF3nzLLWHiVdeE0885L4w7&#10;8ugweuz+Yftd9wqb7rhrWG/r4WHtocPDhjvtETYbtW/Yao+Dw/b7HhmGH3RsbCMPO6lze7t9jwhD&#10;9zgobDpin7DhDruHtbbcMWywzc5h8512CzuNHhP23PfAcNiEY8OZ510Qrrzm2nDrbbdFbzbnEBLl&#10;Fc9OloGHTIIZpQUNjnf4/AsuiKEuw0ftHkbsOy7sf+L54bDzrwtHX3FbOOv2p8Olj74Zrnrm5+GG&#10;H38UbnrrT+G2n/69Ke3Wn/wtTHvz0zDp5Q/DVU//LFz6yBvhjFufDEdNvDUcdu41Yd/jzwkj9jk4&#10;DB+5a4xhlK0zGFIfBzsyCWa0HLQn09AXXnwxnHb66WGdjTYNq663SdjtyNPDhQ+8Eq5/8deR3JBQ&#10;LXIqY0OW1z7/q3DBfS93/I/T4v9Zfd31wxlnnBHDh8pWsbydkUkwo9+B9MQmTp06LWy06WZh3c2H&#10;hYPOuSZc8vAb4ea3/1yTVAZLQ44X3P/jsO8pl4Z1N9s6bLrF0HBbx7RazGKeSrcGmQQzmg52PDaz&#10;++9/IEw4/qSwyoZbhn1OvChMee33NYmi3dr1L/4m7HrEqWGtTbcNp5xxdnjs8cdzkd5+RCbBjKaB&#10;N/bcc88LO+22V9j3xAvCefe8EKa+8YeaRJDb9Hbjq78LZ976VBhz7Flh+G57xlRB2TYZzUMmwYyG&#10;Qu7uLbfc0kF8e4bdjzozXPbY2wPKllemduu7f4020V0OPi6M2nPvuAhWDttpPDIJZjQEtJVhw7YL&#10;2+55cJj45E/CTW//OZNfg5p+vOmtT6M3WsjOPvuM7XN1n4zPkEkwo9eglbz62mthl932CCMOOzmT&#10;Xj81nvLt9z0i7D5mbCwqkbXDviGTYEbd8NAJ89hk6LBw9JW399mje0vHtC8TaP1t2pt/DAefc03Y&#10;bviIWB08e5d7h0yCGXXhF7/8Zdj3oEPDgWdeUfPB7E07YdJ9Ycprn9T8rKuGNC968LWan7Vbu+Wd&#10;v4S9jj83jDv8yBh6lFEfMglm9BjHHX9CGHviBdGDWethrNWQlRjAwy6aEk6a/GBYa+hOHZrfX8K5&#10;d78QdjrkuHDDj38b9j310ph5scu4E+LnN789Y9bHUVfcFrbff0I4565nw+ijzgxrb7VTOP2WH4Vl&#10;19ooHH3VHeHsO58Lm++6b8fvXBuOuPSmcOWP3pvh++3Q9PP1L30Ydhh7WJg8eXLljmX0BJkEM2YJ&#10;xUuHbLF1uPzxd+uetjp+mzEdD+Yrvw3Lr7tpOPzSaZFEz73r+TDhilvDAWdeGXY44KhwzXO/CGtu&#10;sUPYuYMIr3jyJ53fF0u40kZDwya7jAk3vPJx2Gaf8WHtrXeJ+7cZc2jY4+izO4j04zDljT+EdbcZ&#10;EcaccMEMv9+OzQAzfOSoPD3uITIJZnQJDxHb3zpbbh9ufqd3dj8kuHUHWU3uILAV1tskHDnxljCp&#10;Q2NRpODcu58PY068MGy/35HhqmfejyQ46vBTY1hN+j6y22jH3cPlj70Trnz6Z2HbDhLcYIfdwuQO&#10;DXLL0QeE3Y8+qzNfeOs9DwmnTHm487vt3Ka99WlYZJkVY8XvTIbdI5NgRpe45dZbw+4TzojxarUe&#10;tJ403zVlvayDxA4+97qOaeyT4aw7ngnn3/dybBMuvzUccdlN4YyO6e3hl00Lx15zdzjh+nvDSTc8&#10;ENup0x6NxHbS5AdioYRjr707HH7J1HDpI2+GEybdH9+bSvutEzve12tbHMxN3++0/5Gx0k5G18gk&#10;mFETd955Z/Q81jv9bUSbXqnlo9jYDGsdU932O/3yaC+s9Vk7N5733Q4/Jbz11luVO5tRjUyCGTNB&#10;jbx9OqaptR6q3AZeQ4Tb7HlQDKPJmBmZBDNmACfI0FF7xwen1gPVl7bSBpvX3G96m37vlKmPhB/M&#10;v3D47twLhpvf+UuYd/Hlwue/+B/hqqffj6Ega2+5U1hv25HxeG3HA48Ny629cdh81/1nOu9/feu7&#10;sQyX1LOvf/u7M2mVvNSLrrjGDPnMbGnrDhsRp+EzHvvXsOnIsdFB4/34jms+cfKDUVNWjJX32vZu&#10;E84Im+26Xzz+gDOvivZM/+Pq534Rllhlnfjdkzv+45Cdx8QyW96rTXjIedd3/tacCy3eud2oFq9/&#10;2PCch1wDmQQzZsBBh4wL1734q5oPUl9bLRKUXrfONruE8++dTggLLLViuPyJd8N5974Yjrv27lhT&#10;8MbXfhcue/yd8N15Fuz83rJrDwnb7n1YuOJHP43vz7jtqUiSN3RModMxuxx6YlhytfXi/tU22SYS&#10;wdXP/DxWbUFYyGeNzbYLU17/JJIswlxomZXjd1ffdFi45tlfxGKtVz71Xsc1/D6MOPSksPpmw+Ln&#10;Z9/5bLR1njz5oXDaTY+HC+5/Jex1/AXhoLOviefnud5l3Inx2I2H7xVfv/aNb8fXRZZfrePcH8Tr&#10;E/DMQ95sEtQufui1MOmGHD5TjUyCGZ1Q2HTU+JNrPkCNaLVIMBJIh6a20U57xPcTH383zLXwEuHI&#10;y26ORLXhjnuEVTfZNpLFl77yvzu/91/fnCPMt8RyM2SrCL056cYHO9/vdcL54fSbn4za2Wod50BG&#10;iBDBjRx/SvQwr7ThluG8e16MNsWlVl+/Q3ucI36XpsYmad+597wQr8X3x556afw8keDYky+JRDy1&#10;4/rmXmTJcML190VP+hxzzx8OPOuqeOxiK64ZXxMJTnziJ2GxldYK1z7/y47/eVMH4b8UydNv+LxZ&#10;JOj8K66/Wc47rkImwYxOHH/88ZEkaj1AjWjVJOih3P2YczqI6okOUlizY1r6SSSXm97+U5j9uz/o&#10;mBo/Gq8HmUy4/Jbw3Xk/0wRXWH/TsM3eh3YQyrvx/bUvTNdeb/3JZ9e/53Hnxu9vt9+ESIKLdUx9&#10;7edAmXfRpSNxrbftiLD7sed0aHvvh0kv/SYsusLq8ZjVOjTEaW/9KWy15yFhwsRboya43xlXhMVX&#10;Xit+nkjwjFueiNcve2XMCRdGDzhNUCjPiMqAgsi9JhJceLlVO37vZ2HongeH0R0ELURoox1Gx2mz&#10;z5tFgpr/cdNNN1fueAZkEsyIEEu2zcg9OrWRZrSNKmSQ2mnTHotxgbYRAXvbsmttGMnh4HOuC4df&#10;clOcxg7tICKaoAd4x4OODTt1NHY8+4YffHyH1rZXOKeDlMQfstWl8682ZJtwdce003/apWMqS2Pb&#10;voMQTT0veeSNsNw6Q6Kd7+pnPghLr7lhzGpxjl07puCm4nufeHEk16XX2CBOqbfZ57B4Hufe+8QL&#10;w44HHh2Ja49jzw0jO/6H7f3PmBgzX1zbuAsmhZ3HHR8md2ioFz/8Rvj+PAvFKfZRV9we4xtVmHYu&#10;oT9ChdJ1L7PWxp3bzWjb7Ti8ctczIJNgRsT/+T//J+xx5Ck1H5rcBlcbssOoXHmmgEyCGRFIcN9T&#10;Lq750OQ2uNp2Yw7JdsECMglmRCDBMcedU/OhaVQ77tp74iu73dhTLo1luMadPymGo7C7FY89deoj&#10;sbqMrAf2N0UUzr7jmZhdYmp6yHnXzbS8pumoLJLivkMvnDzD+9z+HrYYOSaTYAGZBDMiPBQ77HVg&#10;zYemUS05Rtjo5AmLybNWsLS3YojIAWdeEUNOhLusvPFW4YZXfhuWWm29+D2OCSTK7paOLzYe4+L7&#10;786zwAzvc/t72GzbHSt3PQMyCWZEcIzsuvuekWhqPTiNaEXvsDCV5dbZOCy8/KrhogdfjRph+myu&#10;BRfv9FJ//Tvfi6+rDNkmkqbyWde98KuYd0wT3HqvcZ3f08QZFt9nEpy5HXf88ZW7ngGZBDM68fTT&#10;T8cYtloPTiNaURNcZ6udI6mdf/eLM5Dg1Df/ELM4UtWa/5x9eliJWoQrbzy0Y+r8WFh6zQ3ivnSu&#10;tK1lEuy+7X/6xPDHP/6xcsczIJNgxgxYfJnlmxYrmEjQ+ZdZc8MYK+f9MVfdEYaNPSKcMuWRWGLr&#10;kodejw/rMVffGQ69aLpNb+obf4yhMUJPUiYGTXDUEafF7fj+7T+FH8y/SLjuxV937ssk+FmTGbPj&#10;LiMrdzojIZNgxgz41a9+FQ4666qmTotz6//mfu4x4bTw29/+tnKnMxIyCWbMAPFjp5x2eixyWuth&#10;ym1gtrNufyZMuuGGXGC1BjIJZswERDhs+52iA6LWA5XbwGqq6Bxy2GGZALtAJsGMmkCEW20zLFz7&#10;/K9KNzVWFsur69ps1H5hJ+lrb/85pr6p+rLoSmuGq576Wdj/jCvCUVfcGo6//r6w9V6HhlNveiym&#10;qinQcPFDr8dSWEusvFaY9PKH4T+++rVggfOLHno1XHDfj+NiTVvudkCsaLPcOpvM8Pt+d8vdDwyX&#10;PvpWOP66ezv3z7v4sjMc1+rmOhHg2P0PyATYDTIJZnQJsYMHHDQuVnqp9ZC1qiUS1HY88JhY3cXi&#10;Qlaqs2+hZVeJ07+jOVbOvyFssMPocO2Lv46OAZ/Pv9Ty8ZWTZYX1Novbww8+Lqy+6XYxENv7RVZY&#10;PRIrL/XFD74enTCnVGoMKu01dPeDpp9ryenn0spEggjwqIm3hhNOPKlyNzO6QibBjG6BCG+YfGPY&#10;Yf8JMSOj1gPX362aBFWDWWXjoWGNzbeP+xbr0O5ocrJQFE49afJDsTJLqjWYSBDhJRIce8ol4YjL&#10;bo4r4HnveESCBFW44dFOS43e+OrHsUqM7WKNw7KQIMLectex4cEHH8waYA+QSTCjR7BGxVY7jgyX&#10;PPxGzQevP1uRBLcbe0R8VcpKiSrEtvQa68d9tMFt9j4shs6MPvqsMPHJn0Rim2exZeLnSF1xVgS3&#10;13Hnxde1t9o5fqYW4dFX3xFJdPGV147nVffPZ7Zpn6bPw8YeHvdpZSDB025+PAzfbc/wy1/+MhNg&#10;D5FJMKPHkF88ZerUsM5WO0UyqfUQ9ke77oXpcYBIiz0vBVbT1NQA9PnkV34XFyO31CcN0Ot0ze4v&#10;8XPaEhKzbWEn6XvOkbRdxzqf7ynb5bemVqbTGu3TtNj+tE8dwbTd3811SykU8J7zgutDJsGMuvHn&#10;P/857LHXmDD2pAtjrbxaD2Vu/dMsCbDr+JPDuHGHhr///e+VO5RRDzIJZvQayvHvMnJU2Pfki2Mx&#10;0lZqh+3UaJ+Kxe46/qSw7377x0Epo/fIJJjRZ8gyOfX0M8IOYw4pnSd5MDXkd9x194ThY8eFs845&#10;J3z88ceVO5DRF2QSzGgIGOH/9re/hWeefS6stcGQsMfRZ0V7Wq2HObf62qSXPgrb73tE2GzoNuHV&#10;114L//3f/52dHg1EJsGMhsMDaop2ySWXhtXX2zjsdfx54ZbCqnC5zbqJaRx+yHFh3Y02DZMn3xj+&#10;8Y9MfM1CJsGMfsH5558fll52uTD2pAtiOMvkV37bMb0rR9xhqxvvNg+2xdhHjz8pLNPRT1OmTKn0&#10;XEazkUkwo1/xpz/9KTz00MPh2ONPDKMPODSMGHdCOPaau8I1z/2iJkEM1saxYcmA4QccFXbb9+Bw&#10;8qmnhR/96EfZw9sCZBLMaCnEHoptO/HEE8OOI3cPw/bYP+x36qXh7Lue6yCKn8d4vlokMlDatDf+&#10;GK56+mdxbeJ9TjgvbLPrPmHnUbuHs88+O7z88st51bcSIJNgRmnA5vWPf/wj/Pa3H4eXXnop3HTL&#10;beHwo44Jmw3bMay0wRZh270PC4dfMi1c9VQ5y3xd9thbYdz518fiCqtuvFUYtstu4fiTTgnTbro5&#10;Et7vfve76NTIKBcyCWYMKCDKN954I2pSQ4duFRZaaKEw73wLhFXX3yRsOfqAsM9JF4UTb3ggnHf3&#10;87Fs/2WPvx2u7NDErn3+l+H6lz+KC7jTzmSJKJAgBe7mDm3Te5khgr9lmjje9y597O2O87zScb7n&#10;wnHX3Rv2PO7csPnIfcJKa28Q5p5n3rDooouGHXbYIVx88cXhZz/7WeUqMwYSMglmDCqwqame/NOf&#10;/jS8+uqr4ZlnngmPPPJIuPvuu6Oz4YorrggXXnhhuOCCC8Lpp58e1l133fjq/UUXXRSuueaaMHXq&#10;1Hj8I48+Gp599tnw2muvhffffz9qcjTVjMGFTIIZbQv2uKOOOqryLqNdkUkwo22RSTADMglmtC0y&#10;CWZAJsGMtkUmwQzIJJjRtsgkmAGZBDPaFpkEMyCTYEbbIpNgBmQSzGhbZBLMgEyCGW2LTIIZkEkw&#10;o22RSTADMglmtC0yCWZAJsGMtoR1eeUJb7vttuHaa68Nn376aeWTjHZDJsGMtoSiCLPNNltsn/vc&#10;5/KKbW2MTIIZbQkluf7jP/4jkuDss89e2ZvRjsgkmNG22H333SMJTps2rbInox2RSTCjbaE+4D//&#10;8z+HTz75pLInox2RSTBjUIHH98MPPww//vGPwwMPPBALqV566aXh1FNPDcccc0w49NBDw0EHHRT2&#10;3XffsPfee4f/+q//iq/77bdf3H/YYYfF4xRaveyyy2KB1YceeijaEC12npe9HHzIJJgxIIB8/vrX&#10;v8aq0SpGI6ktt9wyfP/73w8/+MEPYoVoBDd58uT4+V/+8pdYBdqaHv/zP/8TF3TS/u///b+dDWEW&#10;X1NLx/qe7zuPheVfeOGF6Enef//9w2qrrRZ/e6655grbb799rEytmjWidGwmy4GDTIIZpQLyock9&#10;99xzsdz9XnvtFXbZZZeoqQlpefLJJ2N4C+IqExCmNUYeffTRcOWVV4aDDz447LbbbmHMmDFxzeXn&#10;n38+EnjZrjsjk2BGC0Hr+uijj+I6IJMmTYpTVHF7Z5xxRnjnnXcqRw18IL5XXnklHH/88WGbbbaJ&#10;BGma/eKLL4bf//73mRhbjEyCGf0Kmt7DDz8cp5TIwMJHFh1Hhu0CpPerX/0qLgB1ySWXhMMPPzxO&#10;5R9//PFMiC1AJsGMpoJtzDSQg2LrrbeOaWqvv/56Xn+3Cuyd1lrmnLGE57333hv++Mc/Vj7NaCYy&#10;CWY0HIjPVJeWs/LKK8epbn6g6wPNmE101VVXDbfcckt2tDQRmQQzGgIPKa+odXr32WefcOCBB0bt&#10;JqPvMICMGjUqHHHEEdG2mLXoxiKTYEafgfzOPvvsMG7cuPDUU09FT2lG42FhefZUA4wYRvbVjL4j&#10;k2BGr/GHP/whnHbaaVFD+cUvflHZm9EfePPNN8MBBxwQp8xZ4+4bMglm1A32Pg6OE088ccBmUQwG&#10;bVW/8zLzsp933nnZbthLZBLM6DE8ZGx+G2+8cUMdHXJ3f/KTn1TezQyf3XjjjXGq3SjI+BhM+PWv&#10;fx3vy1tvvZXJsE5kEszoEf70pz+F0aNHx4yNeh+yd999NwZCjxw5MpxzzjkxtY0GaSp31llnxTxf&#10;MXPDhw8PRx99dNwuQt4vO5ig6uuvvz5cd911MR9YZsb7779fOWr69Nx+WpHYQ8dKc2OvvOeee2I8&#10;nqIJV111VVhkkUUq3xo8EGN48803R81Qql8mw54hk2DGLCGzQdpab6svexhHjBgRVlhhhbj9hS98&#10;IRLWgw8+GL773e+Gt99+O2ZQLLjggvFzJa6KEER85513hq997Wvx/TrrrBMJFJEW4Tc4DxDd//7f&#10;/zvuE5s4YcKEeN7FF188bLjhhtG7ut5668XPByPEZbpf0vgyZo1Mghnd4tZbbw1XX311nzyRvoug&#10;VlxxxWhP/Nd//dc4tZVT+81vfjPm1dIO55tvvkhWu+66a+Wb06EazO233x7WXHPN6InefPPNY8GC&#10;ahJ0Ph5q2tByyy0Xj9155507SXCxxRYLhxxySNRml1lmmXgtgxU0QRo0jTije2QSzOgSyA+hIJC+&#10;gHaGsAQA22a/Qow0No13k13wN7/5TfycJiPQOjXfpTma7nnl1PA9JfFvuOGGzuM++OCD+Bs0vXSs&#10;7fQbCjOkfGW/19f/VXb4fwaL+++/v7InoxYyCWbMBA8Pbenuu++u7MkYyGCHLdpOM2ZEJsGMmSC3&#10;V72+dsFg1wiBU4omnDEzMglmzABTTRVemmEvW3/99StbM4LjJZXOEnSt5BQbomkxj/G5554bSdkU&#10;V3D2bbfdFkNmXKPP5Cb7jul0EbzHbIRIji3w5z//eeWT6bDfdP/ll1+u7JnuYT3uuONiOa/qWEK/&#10;we7oGk2111577XiOiy++OBY8UHSVR1ol6vvuuy82GR72OS+vbTUUluAguuuuuzrJWL5wo8H8IJ0x&#10;Z5nMjEyCGTNAKIlYs2ZAMYVaUCzVAwocIMiCbRDR/Od//mckHVWbL7zwwvDee+/F4xzPa8yrDAhL&#10;Nemi/YtGiwRVZ0FSSIajgKMFgT799NORwJCXWERExEFj2+8IxRFi43dgyJAhkdhSTOOiiy4af1Ph&#10;VODptu13HKt2IPIbO3Zs/D/CfIDDxjlpZptuumk8RgHWRFBLLLFEfG0kXJOCr/okY0ZkEsyYAR7s&#10;pJE0GrVIEIlIAePx9bua1d+UrefUEJbDa4zchLcgDKABiglEcEUoUprggUekYgKRII1LhoXfU7Ha&#10;e5qa+EPhN9Yb2WmnnSJh8a6OHz8+xjFyvgAC5GFOWrK+4mBxHHzxi1+M8ZD+w1prrRU22WSTuI38&#10;xFkmEvSbrpPGnf73jjvu2FkYoRkkCH6nGVrmQEcmwYxOIIdm5gDXIkFEBjy7cpBpXjQihEMr5ElG&#10;DmIDTZsRiIeZlkVbk7rnPU8xDzBPcIKKKzJbfIa8TKPFG9q31VZbxaBp53viiSdiXB3CpCk+9thj&#10;UUsUunPTTTdFexpsscUWcZ/P/SZydW2CyL0XdiOfF1GrkG0BJ9teaao+AySvr2mNjkOqNNtErs0i&#10;QTCdT2SbMR2ZBDM6ceaZZ3ZqWs2AjI0iaFsIBEwxFRNlP0MObH+IBUnIU04xgbJJfEaD9LlV4Gh1&#10;yabGlpcgbMZ+SOlkpr+muQhH/ODJJ58cCc/viquzH0nR/oTSiJN0HlNJxCwbxTGud7vttoukKyNG&#10;8La+Q+aqZdP0fGaqL2jZd2h+CBcB0jD9Pjsm22XRnqmwarOgD5gDMj5DJsGMTrBdeUgyBjfayfPf&#10;E2QSzOgEEswY/Dj22GMrWxmQSTCjE6ZhzdQETzjhhPjqNxRKMM095ZRTYlM5uRjHxt4nyNc0WNtj&#10;jz3ilFFesfemrMlrWwR7HVtgAvuXzJfi6nXsiO2MiRMnVrYyIJNgRifEzFXHxjUSRceIWDokxgki&#10;fo/jIkF8YCLMww47LDos5BPz2nJgIEvrbviucJMieIvZ8RKGDRsW7XEI3vehnT2kHF8pzChjOjIJ&#10;ZnQCodDKmoVqEuQ1FccHRRLkIU6hLghSeIxYPk4GISg+T3at5F1OqCZB56V50n5S6lg7k6Cagxkz&#10;IpNgxgzgjeW1bQa60gQhkSDCMqWVuwxCWsT7Oe7rX/96DJp2LC8sVE/fiyTos4022ih6bZEmDRPa&#10;lQSZEXjHM2ZEJsGMGSCsQ2ZGM5BIEDnROKWhgRASmSEnnXRSDDAWx5eKowo3SUQnqwKkwCWwLRYh&#10;zEXaG+JTQUUIjXhA8XHpPO1Igv67/m1kRfDBgkyCGTPAw3LMMcfMkHmRMfDBrCAeMQ0EGZ8hk2DG&#10;TOBI2HLLLfMqZoMEvOq87xm1kUkwoyZ4UoWjlHH69MYbb8RXU16ZIEibV5vtUJqdKTAPqLAYn3m1&#10;j+PHMa+++mrM2mAj857Wm0Jo5Bb/8pe/jNsyRtgga6USCr3xWREyR8oG/bHnnns2NRNooCOTYEaX&#10;QIDS2iT/lwnf+9734qsHm31w++23j44TxQgQmxJXtB9eZfZAzhIeZSlriGuppZaKdkiOGeW9/M9v&#10;f/vb8TsIz9SR40auMVIUplMNJGjNkiKU9C8TkLuQouowoowZkUkwo1vQCBUQqK7W0kokEgTxhJwn&#10;SGuXXXaJ+5ZeeulY+AABWstk2WWXjQRHKwRrnQDtUVEE4DjZYIMNOr3VFoVCssiOtqgfUjWZBFVk&#10;iigLCbL7yXOWq5z+T0bXyCSY0SMoOqB8lQes1cb1IgnyMCM3WqACDKCWn2t87rnn4mc0vTnnnDNO&#10;b+1PJOgzJGgfIrX0J+KEJZdcMpKgz2iWUP2/y0aCrs81K0ChSEL19WbURibBjB5DsDFtC1m08gFL&#10;JOgaUiaIqZ+prbJZVqVjCxMvKCCbfRCByzShGSlVZYroWEtvIkmhNZBqAyrjpeqzeMShQ4dGwkSq&#10;Cb6vzmFR02olCSI/8ZUqcftfGT1HJsGMuoAMTDXVv2MrbAUZJseFB980NwV3IzPklFadcxxyRIhe&#10;wfWz+yFOzTFII+UtF/+PdD37ecntL5KL3/Q7RRJ0Lf0N18WGyYlF+9MnGfUhk2BGr6DiM+1JTTwk&#10;k9H/4I3mGLr88subluXTDsgkmNFrJO1ITi9HQtm8yIMVPNam9JYHoPm2QhsfTMgkmNEQeBCtAMd+&#10;dscdd+SHs4HQjyppc05xAGWnR2ORSTCj4VCoQICuii+Ws0w2tYyeQ3/RrC0CtfPOO4dDDz002ihz&#10;PzYemQQzmgZOCAsZCWNRQNXymIKZM7qGqS7zAlurggdIMKO5yCSY0S8QdMyQz4hvrd0jjzwyhq7w&#10;0LYraHW0ZCl9VqKzgp51j3mdm1ncNmNGZBLM6Hd4+Nm4LKFp5TgPvxXjLPw+2EnR/xZiJKRFzKX4&#10;Rdk42WTQOmQSzCgNTJ+VzV999dXDwgsvHO1gCh0IwWEfo006pqxk4brEDQpXEbMoBlGxB6aA+eef&#10;Py7IrkhsjuUrFzIJZpQWCE/BA/nBnAPWLT7wwAPjqxhFU2tFEjhfFET45JNP4neaCSSn8KzrUvL/&#10;7rvvjtWarV+MtF2fReQtDKUuo6lt1vDKjUyCGaWGslfIJBGJ19RohkppWWAdESFH1actymS6aYot&#10;swU5WWZSNeuzzz47VpxWPVv16tTs0yyK7ji/af0T33cepJbOS7NDwIoUIEPEWLyudJ0Ws3/22Wfj&#10;+4zyIpNgRmmhMowS+32ZPiIjToaUK2yaSmOkzfFUpyatzn6fO87xvpdIrTdw3ao5Fxd+yigfMglm&#10;lBI0QJrUQLefIVGVaRQ3yCgnMglmlA6PPvpoXHh9MAERZo2wnMgkmFEa0JrkwwobGYxQ3doC99k7&#10;XC5kEswoDYSPyI/tix2uzPC/5FXLCMkoDzIJZpQCAognTpw4aAkwwf9TsNV0f7D/14GCTIIZLYcF&#10;jYS5tBPEGFrXJKP1yCSY0TLQhGSICCNpRyiJddFFF2WNsMXIJJjRMljciI2snWE1vKOPPrryLqMV&#10;yCSY0e+g+SBAtrGMEAtJKJvV7JS/jNrIJJjR7zj99NPDI488kqeBFegHaxtLy8vof2QSzOg3iI+T&#10;u+uBz5gZUvf222+/HEfYz8gkmNEvoO0IC3n88ccrezJqQUEGyxLkqXH/IZNgRtNQXAbSFFg6XMas&#10;8c4778RF5RMR5uU0m4tMghlNAc1v7bXXjrY/JakURMjoOSz6vv3228fCrN///vezZthEZBLMaApo&#10;M//0T/8U/uVf/qXtw2B6C7USv/zlL4fZZpstxlNmNAeZBAcZaGAa43pqtIjUFADtqhWPS99N56sH&#10;jl9vvfXiw6t9/vOfj+fMqA+LLLJIZx9+85vfjPejHlTLQvH+arVkQKs+ri+yMBCQSXAAQsFP0yXa&#10;liUZaQni7jgeTjzxxFjeff/994+Nt9Gr1cyUfi++sjv5LL1Prfhdn1kZThybAqdKQklze/7558NP&#10;fvKTuMZwtc3KuiCf+9znoha47rrrhqeffrrySUY9sBqfZQW+9KUvRSK0El0RCItH2dICFmu69957&#10;Y3EGVXgsSXDYYYeFvffeO4wePTqMGjUqjBw5Mi7utNNOO3W2HXfcsbPtsMMOnfuGDx8ef9t3UkXt&#10;sWPHxurdlhJQhXvSpEmx6o/V8iwjoCBtvURdBmQSLCGMtlZdI+ACaadMmRKF2oLmI0aMiMJ4xhln&#10;RPKzvobjECMyUg3Z6N2oETtpEM7r/H5HJWa5r64LOSo/7yEbM2ZMXPvDQkmrrbZaXGTI/xiM2kN/&#10;QL9ZQoBd0Ip8c845Zyz/r7+HDRsWttxyy0hOlg5QfEL+9RNPPBF+9KMfxUwUg4/y/gasRjTnck7n&#10;fvLJJ6OnX41EqX8GSoS52WabRRI1gFrCwBowv/jFL+JCWUi7jMgkWBIIjZBDS3hoaJaiVH+OsNEI&#10;CFHZ4aGlDbBlcYjQGmkNSdOkyVhcPKNrGNAQC2eSQY88WNNEsYUbb7wxal6NJLZmNWRJM3XPVQhH&#10;krRS/wlp+x+WGS0DMgm2ALQq00gEseiii8bFgQQQW+PCZ8n+Mhjgf/g/NJo//OEPUVOh1SyzzDJx&#10;gSNrfZRVQ2g29It7jihWWGGFsOaaa0aTA+2JNofsnnvuuZokMxCb/8J8Y2D3HydMmBCWWGKJsMEG&#10;G8TwqU8//bQlcp9JsB9A2JGeaYOwB6ufWXPCNLOdgRhpjLSdbbfdNlx//fVRExosA0A1kqY8derU&#10;OGX0n2lJZKEWabRTQ4pMPptuummc4pMLC9X3hyxkEmwS2MJMC2k7PKUcF8gwo2uwOTIDeBBuuOGG&#10;aCJAlAMZtNz3338/Ep+4SUt3sqXVIoLcPmv33HNPtHlut912cZsjsFnPTybBBoPAG9HYcawnYboz&#10;WDWbZoLQIw7eSM4X7wcSOI9oeZxFbGCcFrUe9ty6b6bQ06ZNi88TeyK7eaMzaDIJNgBGe4ZeYQVC&#10;FNg2MhoHU2S2Mv3LplRWM4LrYscTZsIZRIMZTDa9Vjd9yWkkzEd+tZlCIxSMTIJ9gBtwyimnxLAV&#10;MXvtbuNrNgw24uFMk3jOy6Jhuw4LRDF7uC6e0VoPcW6NaciQ44jHnDPJ+74gk2AvwLVvqjt06NBo&#10;vC0DZkUIPi8LaTQCvMobbrhhuPvuu1tmNzQtEway8sorh/vuu6/mA5tb8xt7O++62NXeKCKZBOsA&#10;EmGnMtVh+2sEjGI8x13h5z//edQyuouvc11iC7sCwWBPGWyhKP63wgz+20MPPVTZ23z4XeuDmPaK&#10;3XMPaz2c9TaxgbX2a6bZbM1+s9bnPWnOwStd67OB3twDWSymymZl9SCTYA9A6AUsC/aspx6e7zGQ&#10;s2n95je/ielF4gB5jp2PJsHgL2zCZ1r1SDZ+/Pjw4x//OMbYSY9K35WyVvSWCb1BlKLznQN5+m3H&#10;IOxNNtkk/pb9rqfRxuVWQj+zFRkIuhtQGgH3UcaO0mD1kB9bpmVFZdmwFZpJ2K+4hGuXhcEB4L3P&#10;aZjF79snG8NU2zHWaBZaY4mChx9+eIZjfcYRw07tPM7rWn1vjTXWmOHYwdYQ/cEHHxyOO+64Hgdj&#10;ZxLsAa6++uo4ykgZqwceToGwbszyyy8fA0JpEIQXMR1yyCHh8ssvj6lx3/rWt2Icoe0iRNozALux&#10;SE6IhfQptrFqEnzllVdi4OlWW20VidWoSHv49a9/HTbaaKPosGFQdg2DMUDZf7ZoUbOW70Rc+q83&#10;cX1I8Otf/3rMyebhdL/tl+e92GKLRRvX3HPPHe+d35ljjjlm+L64ObZQxyMzcsBZRDMUY5eOoxGT&#10;tW9/+9txBuH+r7TSSjGFTdjRKqusMsN5B2tjJtFfFIdZIZNgN6BRyYcU74fQegMCLbl8xRVXjBqc&#10;fF9kSOtzboIqW+Q73/lOHLU9DEUkEkNorke2hYelGkgQZKGkz4UVqERCe/Q9xCdQW+L7YIX7RBOS&#10;w9woOCctE5H0ZeqLBGkoND81Au3zoC6++OLxvHPNNVe8jwjzK1/5ygzfpSnKF5aTjfQ4YOSPI9Xi&#10;cVIVaZvkiKxdfPHF0WHDfspuuf76689w/GBu+pTywGTRHTIJdoFEHAzwvYWHx2htWrLWWmtFIVTl&#10;BQlKeOdYkTpEAzRaX3bZZVFoaXipjRo1KmoBNEoCrkLL0ksvHYm5eJzf8FB4RbpIABkgXgGncndN&#10;gWmQ7777buUKBy9MWw0yfdV4OV1oW/q11oPW0+YeLrjggtGezKu50EILRTIjF2IJ3Tv7hgwZEglu&#10;vvnmi8TnQdYY/2nzUs722WefOMD5Dhsf0kzHmXUgOmYUhEsz9huIFxluvvnmUUuqdY2DsekTz5q+&#10;6EqRySRYAwRf+aFWFC346KOPojaXWncoHtcT+wd7oJAepNkOMBgg/94SITmQ111tn+uvhuxSYxOs&#10;dYwmmDwdZyGrWse0exO/a+CoJfuZBKtgyklDG4wBzx7qP//5z5V37QGOIppWb2BqWrS35Tawm2kx&#10;LbxaI8wkWAVT00aFvxRhJK8F9r50U2ieCpYKw7GPkZsxW+odsPOYDqXjTXU9pJwp1V5ltkgeZc4c&#10;NqJqTdE5TMuLpGgfoz8NqhrqFqbf5oEVhmDbq9+37XumcMATbZoGyJcHc1ZgxG6G9m2KqA/qgcKk&#10;vKq1Hqa+NPe3lmPFtC3lFNuWc8504v6aSvNGs0n63L5LLrmkk6Ad7+HmZGMCSefUeKTJtGM4ZJhV&#10;ip9rzuP7xX3OQ3sq7tPcR7+jGhBPtW37yYbjmQ38luk7DTr9F+dL10mmbfsup6NtBOW9befzXb9R&#10;/O2+NudmfmJSKiKTYAEIg+2gGeAYqQbiUCwgrcMr84TdDoG9/fbb0bDN4+khVliAnRKhbLzxxlHo&#10;Elmy8bh22wm+S5OxT7USr9VNJWoFO9N7NiZTRxWJ/U7xWNNKU0Nky06qnwSKy48VruPB5jk13TDl&#10;Tr/NZgWcAlA8Z7GBh6Mn3rzeAKH0VLv3//RBrQepry05Rqr3I5AFFlggbiMAMYPIj31wnnnmiYTj&#10;uwYZfeuBZrJBFBxhBhyDJEeazxKZeJ199tnjgMo2lkiq2MgX+Szu46VGeLzRxf1KX5E99k3n/973&#10;vhdfVaV2bWZRbJfOaVsMp22OPb9PTnioyadtGR9+Z7nllouhR87tfIi7WWYIv59kDjIJFoAsmmUv&#10;q0WCtDBaJ4IBjhPHcVzQ3IQ6cJQgJg9CAkLhtClmqyAnD3oCwVKaiibgoXHzaaMeLqRFK+A4QDqq&#10;Ffvvq666ahQOwurhQrbsTfpEiXVOHp+LM/RAcs4It0HcrtUoDx5KBnmYd95542siQTYrWpmHmi0T&#10;uTsfNJMEERtNoydIzqvqh6cRrRYJIgl9t8UWW0SyQiY8xjybtt0DciH0x+cGK9+jqY4aNSpqN8Xz&#10;6fvi9evj+eefP/5/csE84Dpol6pUu//uHwIlV7Q23nDEmsJ2lLeixdJAkVvSWpOXe6mllook6dz/&#10;+Z//GbcRqKiHdE0psJws+V+25YMjb847g6h9jm8mCVIa3IOETIIV0BIQTrNQiwRNGQgwAUQ0HlRT&#10;XwJrKov8TMuQxrLLLlv5VogxYEIjUhaJ7xY1KvCweI/oBEp7FahNsKR50RyRGsJjNzN9TYOAmEje&#10;VTGKhBLU/DOCIttEgqa/gnWRsQfDwwn+K00KFI2FRIIeeNMvDzgtx++lqXwzSVBfjOogjFnBcR76&#10;Wg9PI1otEkQowl/cI9eIqBCQCjqIyUDjwaV90Q6POeaY+D1TSURjBuG9e6V/E5GkfTR+AyA5c27E&#10;YxBCtCINHOeeiTF1bxAorQxRKX7ru7Q7x2299daRsL16n0iQB9pv007FsfpdRLrkkkvGz8kD7c+g&#10;bKbjc7KTiNEAbD0ahOj4ZpKg3xN4npBJsAKC1sxsg2oSRHgyUIAwC2kwdTAKj+p4EAipqSaNjc1N&#10;ILT4PgJEKHmRfYdg0RBMX5FXwvHHHx+PMYVGboTf9Jk2QONEojRQQiEswwBAiJGn6az1QWiDwi1o&#10;rIJzXRfSkqOZ0vBcIzsTIqVxmG659qRNeeB9/z/+4z8iwXsAPciJVGkhSaNtJgmCB3xWmTL6Wv9W&#10;PziNarVIUN+6P/ofgRiYeHppT8KiaNOITN85RpgNkkhTTVoaYqTZkR/3L9kdkU7SsNIUGwGQA2FU&#10;cm5pmkjMQIbEyInfNwCLYyUnGs2dDNhvEDN1/cY3vhHJihy4bpqlwVW4l2Ov6Zjmky0aovMiWiYS&#10;Wqz6isKPyI9psYWdyI7rbiYJagYXpibIJFgB4SxqUo1G9cOHTNI+ZJLsffZ57/O0L12X7eJ7xzme&#10;JmUfTS/BfucA+32ezm3buVMp/+J+53e+dA3pPI5N50m/m7bTft9L11fc9n2aZzpP+iy1BPsd0yw4&#10;vweuOyCMWg9No1qK6Svuo/3YpyEWx3hNU0bbjrHf8YjPZ169d4zP0/HF37Btf/pe+hzZpG2fe+/z&#10;dC1pv22v6X36bfs115bOm85RvZ2+rzk+fSdtp+PTNRWv1XYzmqm9ARsyCVaQ7HIZgxumj91BMHGt&#10;hya3wdXMClLmVCbBCqSTNRPFUBRquPcaDak6LISWxTGSNCef05i82ueVVlMEjcu5aGYJtv1W8fxl&#10;Kf3VKpiydwcG+loPTaNa0qZs04KYDNgETV9NVX2ejnUck0TSvBxLW0qvms+rNSbaXNLo0j7fSVNu&#10;74vX0Y6NyYNpCTIJVsAGUSSQRqNoE2QAZ7shmOxz7CIJ7HiuhXCzA/EeCx9gc+MhRorsLtVkxu7C&#10;VsfRghDBTWYbLBZlYIdpV7D5infsDuxZzZyGFW2C7G3kgt2XfZdXtZjSxjnBzsbBwFbLdkuDYdPj&#10;+edYYHstXi9y432VHYFk7fMqvIkdD3Haxz7YziX/9R87O2QSrECsHmdAs1AkQeRGcDlEkJlqMgmM&#10;3Cmw2XcQmiR7WqN8Ul5bBnDwgCSkoglIkAOCxsj5IeG+6PBpZxIUnpMGiK4gSoDhv9aD04hWJEEy&#10;wCHBScCB8M1vfnOGY4UoeaUhGvgcJx7POZCawdI5OMcSeXJQsHchTbF59okuUKkGqSbCbHcS9Jyl&#10;2VQmwQpogWKkmoVqElRFhqaG8IokKFYsaaQ8s2Ak5/1TV5BWYLoMxeBfFUiA5qeOYIIwGnauhHYl&#10;QQLf0/Q5hQZqPTiNaNXeYb9lalaLBFOoDu0N+SGw//W//lf05hoQUwUZn3M62ObxFemQPPvpXKa+&#10;KskgVO/bmQT1hbCihEyCBUjvKRJII1EkQZqc6S2w2RFmxGY0p6ITYBqiBwRMgcV48egKMUjajLS5&#10;BFNq5xg1alTUBB0r9k8z3UpoVxLUr2xiPUGyF9V6gPraiiSIvBATctOEm7DlMZMIMVlnnXWiLIi/&#10;NPX1HfF24is5eEyn7WNPLE59Ta0FNZMnWiFStJ8Zxvkd184kyORRTI3NJFhA0haaYRskhAkM4Sk/&#10;180QD+Vz+xGcjBH2PeSXgMxAfGEiQdpkgmtXah4BInJOEg9HdS1ED167gWlA1ky1M6krcEKJZWuG&#10;4wDxpGwL26a0KfzEDAH5eUgTsdEQEwFqjnVdyCxdH3JPcYEakhWTh1gFIyvCKt4w/a7mnM6f3rdL&#10;YyZgWigik2AVGM4ZTTMGBwwATAjVHvhZQdC2sKlkQ8tt4DcKgIDsZE5KyCRYBQ+NKHujZ8bAB63K&#10;A9Ab0BpSilpuA7+xq6bqR0VkEuwCKdm8TOAI4fgAU15J60Y1U+dUPZrNMOWTCqfgReSB5EmWniWX&#10;l6NEoCgnDEM6m6QpIyExWjo32xNPs1YN9jXTtgS/X5yalwW87+xh1UJfD0wbpYvVeqha2dgS07b0&#10;OffZ9Fg0AA/xd7/73biPDZgzRO6vPGChWSrBsDGTA6+cLMp0/fCHP4z2SLLBqWLqfeyxx0Z7M1tz&#10;8fe1lO7JRpn2ScMrHlOGRpvnKRdZUQuZBLuAB4c9pRiG0mpwoqTCBGCap7ACAiOwYgxT5Wi2Qw8A&#10;B4yqMYjNf+JsYfNiM/R9IOiITe4xO6QcVecA5fgRbdFOmgooJPhtnuuygO3Pf2MD6yv0GQdDIpla&#10;D1krGrIrvjfN48yRj+6hJxeul2MEqSEydkSpYvpFbrAYVXZJpOgcBkvk53uKN8jrTgSXgq8pBt4b&#10;LA2i9pGzdB0LL7xw53YZGlsrsvcMdIVMgrMA4zFPGodDq1FNggJlCTStjOCKB1SNQzyY61Ww1cPC&#10;i5iQPM6JKADBqWtIK+RV5kX08PM+21bbEMEmlJkEXaf83+RIahSEGukLxFHrYevvVk2C5FRBCtq+&#10;9+ICOYNUp/FeXNzqq6/e6UBJJGg7kSCyoPUyIZhNCMomV8mWxkmTtGLkIo6xrCToupi1hL3Nqo5k&#10;JsEegFalcgcBaiWqSVAlDGQlO8A0BgnSBMF6IgQBwVlxDpImCIkEaXwawlStxPEeHJ873jq11Sgr&#10;CapCw1wwK6HvLZQ3M/0zWNR68PqzFUkQUWmm7mkpT1lG7j9yFGJjW7C48m0+74oEHSczBQk63kzI&#10;Z7Q+r34nvZITrzRI+7SykKCBMNXinBUyCfYQaVrEvd5oLaOnkDWSCoPydrIBmr6a2lqb2NTHdMgx&#10;yFK5KlqicAkQemNE910apHxp3/G/IOVSsp0I3fBdcWoyaVSgTjA1MoVOUK68u+lGs8GTyy7mupoN&#10;coBYEEAxdKW/m9S4tI2U3S/bBgEDomkte+6oUaNi/T+vgvLdd4OW977jWHZkEREyk3zuPGJmEZyB&#10;lixpvuc1/a5Bx5TZd9M+ZdvSdisakqf91bOiYibBOsE+ZmTtafZBRvNglPfgmvYUS3L1B/weW5s6&#10;eKaLtR7I3PqvuQcKxCLuZM/uKTIJ9hI0ArY39pNmZZlkzAwCztkjdYwm29/kVw1EbOpIA+dkMJ2s&#10;9ZDm1vhGM1Uf0uyGd7u3yCTYR3BACEmgGfKw1jsKZfQMbJSmoby0sh+KpcnKANcjPdF0ME0laz24&#10;ufWtGWQ4ZTho9LUwsL4OhJkEGwTTZFU+aCdGpbT+R0bfwNbI/MAWReDLPsgga7GJYi81MlHrYc6t&#10;vmZQMcjQuDmnZHaZjTUCmQQbDA8BLy2Hg1gthtqsHdYH/WW6y7jPMcMbPdD60PXyJpuy8bBzZGTt&#10;sP4mrpEcSAYQgdCMGUAmwSbCSMUTKzFezJUHu5Ve1LJCPyn0YHU7mQ2mu2xtjRrpWw3/w/9hvxKP&#10;KRhdtkUmxZmb6a7QFs+LsBzZLs0eADMJ9hM8CAKRZWBYrtAymPKTVZMR4pLi8gYzEhn4v8JaBN+K&#10;MROELDC71U6O/oKwJuYSUztpZqZ3Kr8IT+HlbAfniv/ov8rPZjIQ4iS2UQIAzd/z0F/IJNhCyG5Q&#10;FVhsFw8jTVGaEnuHqdRgIEWec0Ivlsz6Hh549j2xiYK/M0IcFJABAhCUL75TPzGlNHP5z/5sCE9c&#10;JS3P/RfjKqBZnCGTQX+SXjUyCZYEVH4Pg6BkdhAl3qU6Cfz0YAh4FhBtek2jbKXQJBQ1O1kagqaR&#10;HU85z51XxT1l2iB81z3QbHv9DX3KySbqgBeUM0A/SlHTp0wGBko5vOylZdEck2ZHmyW/Au3JrSmt&#10;TBTrmzAHmAmRlWKtzFYjk2DJYbRMGRuEjCAJySFUSHLUqFHx1ULdBM9oa2Q13eyLNomspAuyYcrE&#10;kE1iFPcQMvJr8lR5w9k8kxfUNM/DK5VvMGiyZYG+VG1cNo/iuRxvYlRpVcwJBstkbyQbZhXul/VF&#10;FO11D6uJq6cNsYmBlCEi8kHKJG1VbjLbHaeF0CX33KBHe1WyyizAwFd2ZBIsKZAQr1hvvWE81EZn&#10;D4EpRwroVTHZyEx4Jb7b1jw88kkJsocL6Rm1eztllbYknSsTYWtBq1QAAxEiRemOQneUlkpyIJ+c&#10;jdq2dU18JsVOHjpNlHOiWI5+sCGTYAlhqkvDGuixhkiU5liGqXtGRlfIJFgysJUo0pAWYhrooIVI&#10;ws+2wIyyIpNgicDJwMZXrNgyGCDIlXE/E2FGGZFJsCQwZWTgHqxhI+oV0nDz1DijbMgkWAIgBmvM&#10;ChIdzKDh8nZnZ0lGmZBJsMX461//GsNN2gUqXvNCt0t2SEb5kUmwhUAECLC4fkc7QKxbqoqdkdFq&#10;ZBJsEWRZCHCtd1HwwQI506NHj47OoIyMViKTYAtgCowAB0I0fTPBBiodLCOjlcgk2M9AfNKNaIIZ&#10;0zVii763+4CQ0TpkEuxHyOWVBJ8JcEZI8RsxYkQOn8loCTIJ9hM86OLk5HJmzAyVRTiJyrZ2SMbg&#10;RybBfgAvME0na4Ddg6bMVprDZzL6E5kEmwSFUVM5Kiv656lez4AAVTLhNVY6qlUL3We0DzIJNgHI&#10;7+tf/3osHW+Kl8NA6gMi1HerrrpqmH322XOGSUZTkUmwCVB4crbZZotNsdNcOKA+ID1FOlMfqlSc&#10;kdEsDHgSRDCa6SaNSxaC+DNFPVViVuVW1WMrmF100UXhggsuCOeff344/fTT46v3ik0qWa6Q6H33&#10;3RcrM6uozEblfM7r/H5nVloJx8e3v/3tzgd46aWXzjauOsFJ8t3vfrezDxdffPFZ9ntXcqDCsUrX&#10;5MASBRZ36k4OrrvuuigHipBaDc6SBr2Rg4yBgwFBgoROgdFHH300Lj6jUKdEfOWZxo4dGw4//PC4&#10;iI/S3kqAW8SH4L/22mvxISDIclYl8DuPJnUrbavdp3Ku49S/870nn3wy3HnnnXHNDA+NKskWv1Gd&#10;We6r8uLHHHNMfKiULuf99WCo5OzBZQd88cUXsy2wl9Bv7vcqq6wSPve5z8UFzaFaDtwH94QcuD9J&#10;DiZNmhSJr1oO3OeeyoEy9tbxqCUHZMDv+n3aPjkgM0kOMgYOSkmC1qBlS/v85z8f5plnnliUk2bH&#10;u0qrKo7GqfUHir/n92kGrsd1qZmnJPm//du/hS9/+csxN9aDldE76GMLN5GDf//3f482VqvyITP9&#10;TTMrixy4jqIcjBs3LnzrW98KX/va16IcSBHMKC9aRoIExqhrvdUJEybEYqIExnu15wYDLHZkYSSr&#10;bokRtECNJTZpInmKPB1JDm666aYoB0ivKAf9RWzNhP9HDiyAZH1d63yQA+SY5aD16BcSJMhsZYTh&#10;xhtvjKuUWcyFra5sy+81C/rA/7SU4tVXXx1TxUzh0sPeDg9DkgOmCaSQ5AABKiarfwYD6XWHohyY&#10;Qlv4KsmBcCByMNj7oGxoKgnKB7UEpGUBaUEIEBGaQmRMt3Wa3jHGsy+aRvGEmmYPJiA+csB2Swti&#10;X8ty8Bmq5YDGSA5y//QPGk6CRrkXXnghLhfphjIy59Ft1tA/Bg22Twb3rbfeOvbdQCXEohwgviwH&#10;PUOSA9EJNERy8N577w26gbFMaAgJunG8bFLDPMAe5Iy+QZ8ikbSYtrqDZScQ12eap04gz70HOaPv&#10;sHRpkoM8kDQevSZBN4JRWyyV0Z59L6M5MC06++yz42LZr7zySumKMKiP+Pzzz8fagFkOmotzzz03&#10;DBs2LIbvtIMduT/QKxKkml9++eUxXkpgcbZd9A+EYtx///0xFId9tdVTpCQHFoo3GGY56B+QAzZD&#10;ciAuNk+V+4a6SFBn82IJY2Dj6SvYProrpukztiUjnnACN78IZZfaNQZLILawIoHa/U0+5ECIB89u&#10;I6a87q9ZRVdIcmL2IfaSTFSDbNx2222Vd+2DNFUWQJ4Hod6hxyTIm6cg6Ouvv96wzpbW1N0yk+xL&#10;bGFIV1hFkTDvuuuu+OCwQ7YrPPg0cWEW3fVjI2HQGTp0aMzCaJRtSrWY7habIgcff/xxjCMUY1mr&#10;5iCZXGyxxSrv2gv+OzlQhkzVooz6MEsSNOrK2DD9qhcPPfRQOOecc6Ita+edd47vpRWZPsnjZD/y&#10;+v3vfz8eI1WpCOlP1H65uJdddlll7/SHwj4aybrrrhuWXHLJKAjnnXdejD1L4RhLLbVU5RuDH/pU&#10;/nO1ttwo0NaOOuqoGMZRL9gx2bE22GCDaNwXH4fUnE/olBxvg9p6660XBzX520XQOuXzkpNLL720&#10;cxBGwnJ8nZtjboklloiDgcB0GpIUxi222KJtbGf6g9y7R3mK3HN0S4JG/Z122imOvr0BbeGOO+4I&#10;8803X7wp+++/fxzFCfwCCywQVXh5vlLNaJjIq4jHH388piHVIrO0z5RMOpUwAg8X0qRVINcNN9ww&#10;HtMuEGtmimyQaCQEc9PGe5vJ4+FEbiuuuGLcdr/JAdmYY4454uDnfi244ILx8913373yzel47LHH&#10;Yv6u7xfBQZRi6lwbEkSuSnCRJ3m9PqNpthP0J2UgV+nuGWqSIEGUDH7QQQf1aeprhJcZMOecc8YR&#10;WnkkpEarm2uuuWKmgFHrX//1X2M4yJVXXln55nTQFD0AHg4eyCJUZ5FlYIouGBsBeNB8R86prIw1&#10;11yz7R4AJgMPgPzrRoDNEZn0BUh5u+22C8suu2ysyPIv//IvUTZ4On/wgx/EIgc0PDLhnsqmIYMJ&#10;yJKc0Ph9nmBgNYMweCpia2A18GprrLFGHATZsNsxh9sAQYExGGR0j5okSANTpaMvBAhS4jwAcmiR&#10;UTJqmxLTMhEjrY0Wx/ZnSiPOMDWf+T57JEdM2q9qh2MRo3Pa9lteHe9Bc26/UbZwkv4AclAiCjH0&#10;BaqwIKe+TrHTvWfXte1+kwP7aHDuvXud5MTMoygH7isNz/dTMLkmJ9u9Vv3FNZIT33cugwFZkIpW&#10;JNR2guf3pJNOiqaBjK4xEwnSABUFbVfBGSzwANDke2vKoLGrr5cxsOE5Zic0iGTUxgwkaAQ1cjQa&#10;XRGq/emztF2rVX9e/T7tS6j+rPpzqN7fk2Orj5nVdrFVo/qzro7rC5yPx7Aebdh3aF5i0BqNrv5f&#10;8b+n7Vqt+vPq92lfQnFfd593tb8axeOLx9Ta7qpVo9ZntY7rCwyIEhpycHVtzECCQi2aMX1k06sF&#10;9jsPHLAR8RSy4wl9kTfJ1ucY05ozzjgjBubyMLvGM888Mxa5NDVG3kXIVVVc001nGzL9rgavNXtX&#10;gpEyVRiu7gO2RnYxUy3Xy0kAzqF4p+mda2HcFzTMlMDeyctp2sdQXw3/VSGBFNvmOIuyNxqmhRwN&#10;PX2wTKX1fTO8iyuvvHJla0boszfeeCNumxLzdCNvU1l9wot88sknx4fZNJ8DLAWL01ZFBXCOVTtu&#10;2BwV3/Xf2UmrY1vtd//YoxOc073xO9Vy4DpOOeWUaGYhk8svv3w8B5khpwqw8tCzUXLkcACyZ9rn&#10;2hVirQYZEPBM9hI4eBoN/4tjslnRAwMZnSTIgNysnN+uSJBw8O7BxIkTYygOOx8bESM60vEgyEW1&#10;DbyJvpfsHAhTI0wJYqWcl7CyGxFA5IlwbAurQKpIkIea0CJTv+sz+zxcSA2RLrroouGss87qvAar&#10;oYGHAnkZZRn+QRFYDxzMP//88ZVjCJzfQ+FB33TTTWN/J494s0gQ/HeDTE/w3HPPzUAKjURXJIjU&#10;3GNgh0Ta+l1/ffWrX42DDLsfYvIKyfObBhEPOdlBRgmcAikEx4CEsNxfAxQy0C/SEf1fxyJEyzC4&#10;P2THoOu+IzPYZJNNIrmxTQK54IFN5CZsi63S70ghJCe2ETEZJYvgWpE4U4WBXggRIk1oBgm6Dtfe&#10;iCSHwYZIgoiBl7VZqEWCNCrEt/rqq0eh0IyG66yzThRQmoHPEJUS664RBMQS7Grtjw0rgVOE0NEq&#10;jX48ix6ehx9+ONpHHJvWHkFkHkBR967B73EMsafxTAONj0AjKkgkiEhd1w9/+MMYmgL/+3//7yj0&#10;kMgvvdK0/Tel4hGtCiEpNrKZJOh/edg8CLMC7aZZqEWCSAQR8fYnzQtBrLDCCtHZRbszYLhXW265&#10;ZacmYyZA40baRfAMJyA2jhODFALQ70iAbIklRIiIVKAxTypide+QKfkhG2QyxcgaaHmckTMgQefX&#10;t/ClL32pU/Nce+21w2abbRa3FYn1nUSCXk888cQ4W+HFFzWBkBOaQYJADsRUZsyISIJUe6p8s1CL&#10;BBEPoSeEpkMEjcDQyIS78BwKh6DRCXr1HhCKkdMoDR4iAlZU801/kZPXueeeOz4svkP4CQGBe+SR&#10;R2JIDo3POWx74Ag6whSobUoGK620UnwY0tQ9kaCHxsNyxBFHRIEH0++k1QjpgESC6UH3/zxAtJ2k&#10;NTaTBPUrjSaReFegATWzAlAtEjSQ6BPmCAMWjcj1kkdaHhnw8AqKd18MXoCMzBLICzgGaRblQJEB&#10;+5gEhOIgQkHX9hmAhGoZ8DgD3TP3gyySD79PXoRaGbxA4DWPO9kB99Dvjhw5Mr5HXv6D63d+hEgO&#10;3WPHJRJMCgfy9T+QbpI1aBYJAlNRxoyIJMim4iY1C0a8IkxX2XiAVsYGZFT2oBJU004am/AMAgKC&#10;qml06UH2PfaZNC1OpAiEG+kBYfZgIDeES0A9eLIQTLP8himq/R4QGpr9NAqfIQVTKVMox3gwXLvr&#10;EI+YyNvUJm0jU5qLhxvBIknncYwaix4275F7+n/pGpsF/eHh7w6IPmnczUBxygf6gVYPpp/uufvM&#10;OWeKDArNsrfSuMDUFTGlFEqaHa0qDeJMJQnuWdqP4MF98Rv+p/OmAdI+53X/yAmyNaNAeM7jd8Uz&#10;use+63oVEHFdtt1L30XMZEtfa2TLAO7+prAl8o28DdKeBedMgzx4DpoFzzniz/gMkQRNBZsp/Bmt&#10;B43Vg94d0lQuY3CDKSHjM0QSpJ5n4R/cMMgVteVa4BXOGPzIU+IZEUmQYbaZmmCyqQCvGaM0rcN0&#10;ltE7TQkRsWmxqYLpgWkGO4ypiOR7tkvxa9WZEFR8U1Q2lgTfl1LFk2fKIjlfteOEZMdpF+iDWXmI&#10;kz2rWXDfwW+wk/ECc0D53bXWWqvT8wvMEarGkAFTTPff55wcyalGVoow5aTl0HjT/6ABs+GSDfvY&#10;bIu2V+sIJ4dMuyAHwc+ISILsGc0UhKJjhOFZY1NDaoQ6gaePB5ewIk7EzHDs2hiLvZq6V8OxvsPw&#10;zJBum9B7ABZffPFoaxPuUiT65LRoF7ADpRCfriBerZmDYdExwu7G++73kBwnQ4KBKzlIDJQ+R6Cu&#10;n6MMCbqf1XZsmU7sbGzCqaSUIrSOS7nqZKEo6xSAZF9sB7BzsmtnfIZIgsiCUbhZqCZBHlvxdGCE&#10;TzBCp4eQsRsUYOCY4LxxjYqJAoN58gQmQjPCFRPGGaZpDI7jaeRhTGgnEkQmwj1Sf3WFZstBkQR5&#10;YBFTiqUs1gIUq5ccITR6959maD+tkdMEOUJyrABtH+E5vujlto/3l2w5jxjUhHYjQbUgyUPGZ4gk&#10;qFNS2EczUCRB2h4iTKNxIkFeVJ494SOQwkwcl6qLLLLIIvE4KN7IdO2m0TyzPuN5TEGxCUJUEtqJ&#10;BJGbQPSeCP9GG200k4bVKFSTIO00/VYiQdcoVpOmCGYpZMJxs88+e9QSHZuyQ4qaq4HTwCfoGXn6&#10;TJMI4JUsOL9Y1IR2IkHPEDnImBGRBEEIQTG8oJEopo0JTzElIYzU8uWWWy7G6LHXsQ0KnCXERU+m&#10;Ud/xxekaTTBtezAQntg+D4yS70JRxGopy8S25LvFgOqiVjjYwe6VSGNWEISu/3tCmPWC/Recm9ae&#10;QmYQloGSHLDVIjLhK2YBwpTStaSSXu5tQlET9D3aIjlAmn7DFNkgyWRikESqxXRJJpR2IEF9aDaV&#10;K0/PjE4SBKNECgjOGBwwIBSrcs8KBhZTZ4SSMXjAViqXuhmD20DHDCTIWZHDZQYPmBJMb3sDGnqz&#10;psUZ/QvmkKIdNGNGzECCwHtkCsmmViYgZkUzgW3HVJrW4kGXfyt8QgaHbA+fuX5TY9vsiHI0pVF5&#10;b1R0LK03JZQLxTBV8DumZ8wDXqvh94pTS9dSximG/yyfubf3USpiKmRQNrh34P67914N4O6te8o5&#10;llIAfUYO7DPtdQznCHlw37wn88mR4t6m+840QJ5q1WT0ez4rooyLzZMDJoY8oHWNmUgQTIVUxijT&#10;lIgwi/tLYNBm60JCPMBGO7GHwPYhBYuQS9kTZyi8wlonSAzhJU+iEBrHCc3xGTuUVClCXr3WBdhf&#10;dCIxNleng7UaSF4oUXIi9RbIQWhKX8/TaHzve9+rbE23D7L9kg954e6pWFSQ5kY2EFwqc4bUrVXi&#10;PrIRqwzju87JtkzmeaY5ZnjKyZcCCNXwOwsvvHDl3XTQnssE9w8BejYyukZNEgTEwFlRXa2lVagm&#10;QSQncJp2l7zAKo8ceeSRkeR4BHkBEYLv0vCQIHifvNI0HoThAQFxic4lhhEZ0hSKDhUoMwkKIZLT&#10;2ijBV9jAYlYp97YMKJIgOzanlxxd1wnuM3JEgHLLRQUgwqQNIUFAhILxQd60IhhJ81VNhxxw1pED&#10;r36niGJsI5SJBAXGC0Qv2wBWRnRJgkAIlAkyirbaTlhNgooSuCakpbCCa+U9dJwHl9CaxqQ4NEgk&#10;CIkEHS9ZPnke7Xcu+y3cU+t/l5EEXafr4A117Y2EcytaKtay1XIA1STofjHhpEosQ4YMiddp8DID&#10;oNkhwuT0SyToe4kEeaZNmVPxAjY0/ajJZoHq/15GEnSNPOpSJMtwrwYCuiVBSMJk+kigWtWxhDGR&#10;oGsw9SXE7DcefhqdqRu7j/p/tET70oPhWCWtnIdGoN6bqU9K1VIME1SSUWnEdz0Ipki0wQSagutI&#10;/dBqEnQd/oPaiz0Ng+kt9EOSg1YikaD/bpB2bw16ro1JQxYSOVDNRRVwWr0wqzQrsFyr77iXKSNJ&#10;aBak6kYyjlSz8V+dj9ZodpHgvUHS+RJaSYL6wv9TQ7OWLTuja8ySBBN0spJXwi08+Bmth3QyNk/a&#10;S/FhbDbEaNI2shy0Hon8yIHB3/uM+tBjEkxINfFMQ7LBtTXQ72L5aDcpvaw/4UEjB66B5kSTyuh/&#10;sPcJAJcpwwmS0TvUTYIJpmCmIh4CGklG8yEkQ/YL8ilDWA4y5IQyQ/Agmo5nTaS50L/kgAOQMpKX&#10;0uw7ek2C4IaYEgkr4YnN2SbNgTQvqYcqorBVlo1okhxIh7QUQbF4QUbjIORnmWWWidXXaYF5wGkM&#10;+kSC1RCeYTEcRmYaQgpJyKgPjO6IxFSH93KgrRAmLlOeMBuV0JosB71DkgP50Z6rMgZjDwY0lAQT&#10;aCvKGe28884xnk8sH29cHrlqQ78gCrGKTAzWObbWyUBP7CcHVngTh2nKnOWge+gXxEcO9JeMHzUX&#10;26HAQyvRFBIsgtFcfBmPolgzlWqEWvSnN7OMQHrSt8RzsfGx9amU7CEYjBCOQg6ELrFlmTqLy0OK&#10;7Qz3Wz9Y8IkMiH8VtzpY5aCMaDoJJhjlECKvotENKYppYlBvl1ALMYdGeDGKvOui+tlRU5ZCu4Bm&#10;w1xCDvSHYGRy0C5GfjnwSQ4oBuSAUyl72VuDfiPBWqANMvAy/BMGgc2mAIKPBau2Oii3txCcazqr&#10;dqKp7Xbbbde53KIpYrtrwdUoygH7l0pGgpzlgCOIgZr6JXypWg5sSz7wn7IclAMtJcFaoDHSFBCJ&#10;fFAPw0ILLRS9juxlbEwi4mkNCMXoaWppWkWotEbZnJzH+Zzbb5iiuDaZJn6fNnP77bfHlDtpWSpf&#10;S8ly3R4AxzbqWtoNSQ7EvymUKpe3Wg7MKmrJQZKF/pID4WLkQOl/3ltyYOU+RTnIgWvLclBelI4E&#10;ZwXkKCleehsvtAdCorgFeEyx2VWkOxlxaRKqC7O7qQjCHskWpQnrSdv2yx2VDaOise/5vimreCzn&#10;ZcvyO2w2ku0JvUW7PYBFmNoqPNHsFLZ2Ae+y6s9IqAjkKBqhKzlw32rJAUKVa+6+K4jQlRw4XhFS&#10;GrypuvORAed3PbOSg4yBgwFHgt3BaGu0RkRGavmkph1G7FQiSUOkqaV9PifIjvc9o7fzOF+9oClY&#10;IyWnlfUe7iWHAS273nvQnRy4J/XIge87TzUJZwweDCoSLBM8OIoycIZk1A8xceyDvRmEMjLqQSbB&#10;JsID3Ijipu0GNl+24GxHy+gPZBJsMhAhr2CZipKWGey9AuwzAWb0FzIJ9gM80KbGiDA/3F1DCNGx&#10;xx6b+yijX5FJsJ8gtEKmxEDLA+4vWIydJzfbADP6G5kE+xEe8D322CMTYRUESVswPWuAGa1AJsF+&#10;hgedRmgZyIzp5aGsGphDUDJahUyCLYL1UJRJalftx/9+4oknOhc2yshoFTIJthAyGuTGthsQoEWQ&#10;ZG9kZLQamQRbCGSACNnE2glKhuUlITPKgkyCLQZnidxX8XHtAPm5d999dybAjNIgk2BJIGFffb3B&#10;Sg7+l0X8b7zxxsqejIxyIJNgSYAkEOGDDz5Y2TO4cM0118QSYxkZZUMmwZJBQVnTRU0JqIEKpL79&#10;9tvHAqLKUyl5lZFRRmQSLBmSRvjFL34x/NM//VPMNBmIUAThX/7lX8KXvvSlcOuttw7aaX7GwEcm&#10;wZJBLbuvfvWrYbbZZotNodCBCEslpP8wzzzz5HS4jNIik2DJIHOCXTAR4X/8x390Vi2mTWmp1LuC&#10;n8p0KQaqACmngyrIylBZxGfxxRcPCy+8cFhwwQXDAgssEJZaaqmw2mqrhXXXXTdsuOGGnc3C+RZ3&#10;VxrecY73vSWWWCJ+LtXvtNNOi1Nadf4UJvW7Cs+6DteTrg2UvafFuv5vfvObMSska4IZZUUmwZLC&#10;NNgyjN/61rdiuX6hJbIraIZIaffdd49FR5WFl3nRH4vdKxT73nvvhUceeSQuV6Dk/G677RazX5Se&#10;F+rjeoYMGRLmnnvuaNfM6XAZZUcmwRYjaXa0KmQmr9ii9YiFY+Suu+6KBResqUHzKyup+B/K0Vt4&#10;6K233oprDCPtfffdNxKloHAhQP5nJsaMMiGTYAtgCmkB+nPOOSeShEV7LO7z3HPPhd/97neDburo&#10;/3z44YdxWmwhK4sijR8/Pv5nhJmR0UpkEuxH3HTTTWHOOecM++yzT5xWsvVZlKnd7GX+r//Nlvn2&#10;22/HUBrLVFqjNyOjv5FJsElgn2OnUyZq2LBhMewlOTgyaoMWzAGDFMVLCrPJU+eMZiOTYANhmmu9&#10;YVO+zTbbLNrz8sLb9UN//e1vf4tOFt7pSZMmRVtjJsSMZiCTYANgamch72Tn+u1vf1v5JKMRsGyp&#10;hc7ZEqXeDdQA8oxyIpNgH0BbsTDQnnvuGePn8sPZXBhsXnnllbh6n8GGlp2R0VdkEuwFxMvtv//+&#10;4aijjorG/Tzd7V/ob9o2z/rpp59e2ZuR0TtkEqwDNA8e3m233bZhaWCyQzgAuoJp9l/+8pf4u7vs&#10;skvUPnuCAw44ILz22muVd4MXBqQVV1wxPPzww1FTzMioF5kEewCah0DmsWPHxvi+nsL3OEp+85vf&#10;xDWHVZBGpIKKEZTgZ/YuRn+fadVTatPsTz75JMw111zh/fffr+ydjl/84hfh+eefj15V53jyySfj&#10;b1rESeXmdiBB8J+feeaZGGD+5ptvVvZmZPQMmQRnAZrGCSecENPEPGz1wPE0OQS62GKLhRdeeCGW&#10;lqe1iBNEqshKVenZZ5+9M2C6CKlpSPCHP/zhDL8vd9eC7uuvv3648847o0d61KhR8fsIgUe1XUgw&#10;gff4lFNOict3NkpTzxj8yCTYDZCPKaiCAL2FogPiBU3ZEJ8FhhDhq6++GkaOHBmuu+66WPzgO9/5&#10;Ttxfvd4IAnYdgqyLoFkiPg8+j6lA4wkTJsTFi1588cWYt9tuJJjgfw8dOjQ7TjJ6hEyCXYCdbqut&#10;tupTbBrNTbD07bffHlZeeeVYV0+Yh/SxSy+9NGyyySbRdievdoUVVohpdIKFixg+fHi0B6rogkwT&#10;nPvwww+PYTk+P/roo+OxiHTzzTcPJ598cvSktiP0jfu28cYbh08//bSyNyOjNjIJ1gDbG3JqRXCu&#10;h1aQdWpF8Iim/e24VGe9YMoYMWJE1KQzMrpCJsEqmPqK+8sYHOBo4s3vqVc9o/2QSbAAmh8PI69t&#10;o2H6WwvKZCWNk8Zy7rnnRuO+KZ0agscff3yswALsidOmTet0kFi/Q81BU+Bqr/KZZ54ZNUcOFFPj&#10;6rxl55g8eXIskJpgn8KstTysQnlMux1jWs4BY9vrfffdF7d5zk35gTbNDABMC64BEfmPjk/ambCW&#10;4uJSMkMaDd545claodlnlB+ZBAuQtF+0uzUSHCPVQBzseGnNYd5dpIRIhLlwfKgj6HNkKDDbAy0v&#10;+YEHHugkxHvuuWcm4nYOhRs8+Erd1wIbZNHpw36JlDhYqjUnhV05iXhdheMo6IpYkTYiR3gHH3xw&#10;/FwWjWmo7R122CF6w9knFYLVXBPPuM+RLttmgmoyzQBn0WBdyS+jb8gkWAESGTduXOVd41GLBBGN&#10;OEKEAEJolKOnOSEj5fERBNIoeoe/8Y1vhC222GIG4kMo7JgJiIeHWGiPqiyqQSNWYTU8y8JqaL1i&#10;DdkXnc81IlWrwyGtDTbYIBKxfRw6CqXaRsxIkMaIWFwrx82FF14Yf/v73/9+JEIQ3wgIHGlLeXMO&#10;JPnyyy9HbZVzxz5oFgk6P0JOv5ORkZBJsAIVS5rpSaxFgsprKZVv7Q8kJqiaMX/eeeeNRGOf2EHX&#10;ttJKK1W+FcIcc8wRCVugNTjOw118wB966KH4fvTo0dELjXSQlamocyFgU09xiqbMptM77rhjJFwV&#10;rV2L8ByebFAD0ff8ViJBBIoYfR/RJs+29UrSgILI/S5zgN+g7bou66AgvzPOOCNstNFGnZpns0gQ&#10;aIPClDIyisgkWIGHspmoJkEaUHLA0NZoZYjK9BBxCXiWm2yKLu7NlBORsBMiJpqV9UbEGZr6Ik+2&#10;xATVqmmZCAi5+Y4YQoHEYhH9X7m3tLE111wz2hD9Dg1RPi57o2uwYJPBwTRWXCOStN81IkQk5rwf&#10;ffRRLKcvZtF3EaJp+v333x//p9+jqSJ0mS20TWTof/THdDgB4WZkFJFJsALTvYzBj0yCGdXIJNgB&#10;WhQnQcbgB+03I6OITIIdMK1rdkmmYgoX+5f3mulqtWfXPsRsuujafM6e5tU+r6alRdjvO8X9tv1W&#10;MQym3VPJeLkzMorIJFgB+1ozUbQJHnrooTF3mBc4VT9J4JCwfq/qMWLr2A5XX3316HywMDpSZO9D&#10;lEUgcd91LoSosR9ychSdAWx87Yw11lijspWRMR2ZBCtodpZIkQSRnEBlTgVxfxYuT+A9TZ7SVVZZ&#10;Jb6K8+OcWH755WNcXwooFiidkEJROFMEIiNBYSpiCjlVEtqZBPUJ51NGRhGZBCuQdcGb2iwUSZD9&#10;UYyd3yySoIdU0Yak5a2zzjrxVc3AAw88MFabEVJj2guKrSYkEhS6or5ggsDmTTfdtPKuvUmQ5zoX&#10;VMioRibBCtjcusqsaASKJEgDTNWkPZRCRxCgYOKUemb6K5sEXJswFvY8JaIcC4KhE8TxIU9ZHe++&#10;+24MPTHlpgVKt0toVxLUhzknPKMWMgkWwD5H60ok00gUbXi22fbAq/ep+W0PrFbt5Eiv6fock5C+&#10;5/N0jPPZV/w/9rUjBIkbFDIyqpFJsABkIdOBFpUxeMDMUbS7ZmQUkUmwCqah8luT3S1jYEN4kJS+&#10;oladkVFEJsEaoAnyIpYtpk7VFqlpwCnC4YG05RBLmbOeCQcKh4swGil1vNBIYOrUqdHmyFus8suz&#10;zz4blw1VACGF1age41wKLUycODGm0DlPNdgZi55pxRbeeuutyrvygIOIIyl52zMyaiGTYBfw4Ky1&#10;1loz1eFrJWg1xfQ+BGUBJloOUpO/K7bQew4XThBFDkwHkab96623XrQT0nQRJvJDiooLyFP2GYcM&#10;W6XP3n777TgYFO2PyIUXOoEtVb5wmeC+qYzTrjbQjJ4jk2A38ADxKCo1VXQutArVJHjiiSdGYz/t&#10;EAkKrObhVp1GrKCmHFbSHgEJApJLAeK2hwwZEusJykZRKMH/RZ6IhCe7mHWSqsgklIkEXTfv+jHH&#10;HFPZk5HRPTIJ9gBTpkyJ081Wa4XVJIiIPPSCoq02pwI1TRBknDz++OPx84UXXjjus73uuuvGbcRH&#10;E6ThaUwAtMqkCYpfpDmm0JxqTTDVC4SykKCYSOFGuXhqRj3IJNhDmFaafiLEVsEUnZYDSErQNXKy&#10;3/UpUSUGUQkrU1vbYglTPKFsExklvkuDlHniO7RIUK0apN+JLbSgk8+k3dEyE5TcUocwQZHWvixL&#10;2lcgdAVdrdqXPfsZ9SKTYJ1ACjvttFPM3qBZZbQOyI8GvPXWW5fSMZMxMJBJsBcwTVSklL2N4yCj&#10;//HEE0+EDTfcMGq0eTDK6AsyCfYRqjR7GNmhis6DjMYC0XH0mKavv/76MxSFyMjoCzIJNgAeUNMx&#10;jgorrnEUZO2kMaB1Wy9lv/32i95rcYy5bzMaiUyCDQZHheUnBSJbZ8NymUXPasasIUzHQGKZUd5e&#10;K+chw4yMZiCTYJNAW+GpZDtURFWmhilz1mK6hsXdmRZ4eS0/KuA791dGs5FJ8P9n7z7ArSzO9eEn&#10;p+eYnHhOujX2kth7wV5QUVERQRREmiKiiKIIgmLDggWsqGDvvffee+/R2BJNYkxMzznff779Gxmy&#10;WKy9qRv22uu5r2uuvddb55133mfuedrMQ9AZcuLdcMMNs58d37qSOaZR4FmVwvaOOuqo7IvIv7HR&#10;U/8H5g9CCM4nEAIsy0LWJFK1pKXYX9uEuBVhUa8o9TeNxejkSRSPvNdee+WoFv/zP4ywtsD8RgjB&#10;NgICQySGxcyxI6mfsEYO0VdccUUO3WMRxSbbmnAk6ITSSeZq+q++55xzTho1alRe3c1zSOrQluKw&#10;A4GCEIJtGFgSoScaw9RR5AcGRUBiVDvssEMOcRMFYlFzglKc79w2Irjehx9+mH3zLLQ+YsSItMce&#10;e6ROnTrlOGOLp1vUSeJSSWnFHGN/nJkDgbaOEIJ1DMJJCBwGSVBKgSUMjoGBsMQiWVjFG4sTPuCA&#10;A3LaLFNvZYMNNsh/pZuy3X7WWELuuOOOyyvVEXpC9QhY8ciELH89oXr1PF0PBApCCDYwBgwYMOW/&#10;QKBxEUKwgRFCMBAIIdjQCCEYCIQQbGiEEAwEQgg2NEIIBgIhBBsaIQQDgRCCDY0QgoFACMGGRgjB&#10;QCCEYEMjhGAgEEKwoRFCMBAIIdjQCCEYCIQQbEhI1WW1vN133z3/jczXgUZGCMEGhEwvX//613P5&#10;2te+lpMwBAKNihCCDQgZnP/pn/4pC8Dvf//7U7YGAo2JEIINiq233joLQclPA4FGRgjBBsWrr76a&#10;2aAcgYFAIyOEYDuBBKcyUUth/+tf/zonWX3//ffzmiUvv/xyeuaZZ3LC1QcffDAX6e6/973vpdtv&#10;v33qNgvJ0xe+8sorOUHrz3/+85xEVdLWP/zhD2FACbRLhBCsI5Q09wTXqaeemvbff/+cZl9WaIu+&#10;yyJ91llnpYsvvjhdc801OSO0lPwWLycAi4DDAi0WX4rflYLS8e5x4403pquvvjpnlz7zzDPzCnky&#10;VMtELa2/tZVln7733nvTp59+OqWWgUB9IYRgGwNG99lnn+X1PE4//fQ0ePDg1Lt373TIIYfklems&#10;4/HGG2/kdTxYdedXinv3xToxTivJ3XrrrVkwW1ipb9++6bDDDksTJ07MQtXzRCr+QFtFCME2AGwM&#10;o1t66aUzy7Jim2koKy7hUUq9oNSXkP7oo4+y4LYw01JLLZXXMTG9DgTaCkIIzkPQ2RFuWJNlNTkr&#10;jx07NuvfGgmWDrUMZ7du3fLfe+65JzPbWJ0uMD8QQrAVgQ0xJpgSms7S3VkakyCMRce/gkXoGXAu&#10;uOCCHMZnreIXX3wxC8R6Yr+B+kUIwVaAaextt92W1+M95phjsuXVxx6YMegZGWWspTx69OjcdmGV&#10;DrQmQgjORVhwfJtttsnr9nIvibV5Zx9Fp/jOO++kfv36ZZ1psOdAayCE4BzCtI0byg477JBuueWW&#10;KVsDcxvcgywov+uuu6aHHnoo/w4E5gZCCM4GsBQs77LLLks777xz+tWvfhWMbx6B8HvvvffSlltu&#10;ma3OoWYIzClCCM4i6Pv4vx166KH5Y5xTiO5o6UM2BWQoIHRbAkb6+eefT/nV/mHQ0S7Dhw9Pl156&#10;afrb3/42ZU8gMGsIITiTwEAeeeSR1L9///TBBx/MNebHkbilVFaiNdyPwaAlEIIYaaPBe+FnKYKF&#10;03Yw8sCsIoTgTICQErXB1WVWdFE+yKuuuiqHsPXp0ycdf/zx+UNl8bzhhhvSzTffnF1DxOyuttpq&#10;aZ999snOxZUQfVGiMVicr7/++jwVZHWuNBQIh3Mv+0444YR8T4zV3xdeeGHKUe0XLMjakxtSsMLA&#10;rCCEYAsgxFgnN99889lmGISdeN/1118/T5/F45rannvuuVkw0ivK7rzwwgvnpAYEYiWOO+647Ehs&#10;2oftbbXVVjmypBquiTWussoq+fdmm22Wz1HvRmJH2oiFPkL1AjOLEILNAOPDpOibZhc+wgsvvDAn&#10;KCCc6LAwP1ZOjG777bfPDO++++5LP/zhD3OyAmymEsLMpLvaZZdd8l8JEhZaaKH0u9/9bsoRX0EU&#10;xrhx49Kyyy6bdYOEIOF9/vnnZyHcSCAIJZPQxiEIAzNCCMEa8OEIZ3v66afn6CNyLmE6K0VcLcFZ&#10;StlerlX5t/I4TLD62MrfjQis+5JLLmnY5w/MHEII1oBMKHRsgfoG4SfNF/YdCDSHEIJVYFx46aWX&#10;pvxq3yAk2jtL8nze6fPPPz9lSyAwLUIIVoAbCqtrawgGhpFaOOmkk9Jvf/vb/D/GQo9Fl2ebpAv0&#10;fJKhCsMr1l7JTy2byVdR9IScg9V+hEL3JGvgg9ihQ4fp9ntGhhP5AAsYaCRUPfnkk/M0uhKDBg1K&#10;u+22W9a3MRaxQBfdGyFjGs+Iw4LOAi7u98knn0wPP/xw1kt26tQpT09ZcZdYYol8TTHCHJ65txSs&#10;tNJKU/6buzj88MOntnMgUIkQglNAKAh9ay3UEoKECIvueeedl39LREq/J5U930DGDRmbOVSvt956&#10;+RhgRCEAWY3B8dxlCJ0Cwqxr1675/B49euRjCCe5CrmQPPfcc1lQEoKEH+HVpUuX3A6yRTv2zjvv&#10;nOoW1L1795xJ2v8MLwYL2V8YclxbWjACHQhd9QNCraTm574CCyywQP5LOHL7IewLWksIMiSdeOKJ&#10;U34FAv9ACMEpkNOP/15roZYQdD8f5hprrJF/i0aRxr5z5875t2k5lxgCqdIthhAklCodqAkvgrPg&#10;gQceyMJnu+22y8difQQlyzTmSJBhmdxyuOvIeEPouo5jME++kbJYA2bHQl0pBLUZnRuhuvrqq2fL&#10;NSy55JI5TyCUenMVKslUixDkE6leZ599dv4NrSUEwfIAgUA1QghOASFQPQWcm6glBAkSIAS4uGCF&#10;6tCxY8dsmRYBQgixcHK0JkQIPkkETCO57zhexAQBVxnGh8VhmljexhtvnFNTYUPWHZG3DxMkgAkn&#10;a5IwBGFyBJpjCVD1YSQiGIcMGZKFomuqB4HiGIJP3U11MUuMT8JY93CsjNKEOZ0cYQ5FCFoXRead&#10;ddZZJ/+G1hSCVAOxxGigGiEEp0Ba+9bEU089NeW/r0CYFWW9aaWQPJEdtmFhhAN9H99CgoUgIkQI&#10;NcLFb0KPsDRdJgwrM1TbXnwJbS8xyNii/93PtegWOWi7p+u6h6SvptrqYB/hYbvivqbQ9JLuyQeR&#10;EPb/L3/5y6n1UycC3L1MqflCErzYLgH+xRdfZIHLh7JykSZrq7Qm1lxzzSn/BQJfIYRgE3zAmFag&#10;/WPvvfee8l8g8BVCCDYB06GLC7R/WDI0EKhECMEmmOIV/VxrgWGh4IgjjsghcoqpITeTAlNfbjKS&#10;Jpi6mso63iLq9HKmkELtTCcrYYrKIlw5nbSWMNcQCxkVVN6rEbHnnntO+S8Q+AohBKeAIr81UWkY&#10;sZ4wnRtBxtLKQFDAXYahgV7NOf6uu+66Wbe2yCKLZCFYq65caIoBg0+g/3v27Jn9Cl2jYIsttpjy&#10;X2Ni7bXXnvJfIPAVQghOAZcOusHWQqUQPO200/JykxtuuGFO01V86mDrrbfOAgyK3yJXFkYN1loG&#10;BoYL4DxdsNhii+W/Yp5LpmvCD2vkxFzQyELQ4HDFFVdM+RUIfIUQglPAOsrnrbVQKQTHjx+fmSB2&#10;xzqLCRJaWCG3lSLE1lprrXw8VxSZY0Q88MErwtrUuYCvoXMIVJZn/zvOMVJ2FTSqENQenLL9DQQq&#10;EUKwAtgZF47WgOSoBfSPxT2GD51ICiFk/OtMdzkr+12OIcz4CvrLz698yELXCrivcHsRKidyhLsK&#10;gWrxJ4K2QPhbI0J+QYNPIFCNEIIVwLiErgVbaF/wPmXtroywCQQKQghWAQMTchZoPzjllFOyU3Yg&#10;UAshBKuANYwaNSpnSmlrjFB9iqXX/yWSpGxXbCv/mz6XbZX/V/4upVyj+npKNex3fkE5p61BnQxq&#10;rRkTHqh/hBBsBtgD/7q29HELg+P3V2DNY2uUMLCoq4QErMMglpd1mSM43SEfQoKL9Zm+0LVkhXEu&#10;KzVVAEuyY8QFS+VPP0pPWQ36tUq/SiGBbTEHI/2oNF+BQEsIIdgMCD8fEL+9WmxofqBaCHJ9keNP&#10;7LFYXlZlv2WFYUmWmGHHHXfMCQ8KWysuONhgSWHFUj1w4MCcDIHgY012jOuJ+3Vt9ygoWWQK2poQ&#10;9AzYPLWG5wgEWkIIwRbgA5LUgIDAfuY3qoWgeGcCeq+99sqJDggtFmECjhFAETVSVqADQhCcV4Sg&#10;58SapPAiQDhZF0EpN2C1IGnLQpCrk8w3/gYCM4MQgjMBU0qrvt1xxx3T6MLmNSqFICE2dOjQLKC4&#10;xwiX81c6K0LKXxmbsUBrEYPnkFbLuTLEcM0pGWNcR4oufzlhe1aheBKzyv5SmaZL5hipxwraghD0&#10;TOK/TelN8asFdyDQHEIIzgKkjJJ9uaSUCsx/eA/YLmFN1xkIzCpCCM4G6Ar79++fLcgYSGDew1Rd&#10;IljCr3rB+kBgVhBCcDZB+BGGQt6kqA/MGxB+smFLiSV6xu9AYE4QQnAOQUfID02yToskxYpmrQOG&#10;Kfo+GXSEE4Y6IjC3EEJwLoEwpJOybCa3FH55gTmHVGCs1rK/GGBC+AXmNkIIthK4q7C28rljXeWu&#10;Mj8ty/UAKgY5Fsvyn6zXLL2BQGsihGArw4dt8SE5AS3mZGFzuQFliwl8leNP1hsZr/ljcvAWrRKM&#10;LzCvEEJwHoMzMoW+vH+Khc4ffvjh7KvX3pX8WB0fQ6oCS1/yc+SwLY9jML7A/EIIwfkILNG0maJf&#10;rK8oDGFv+++/fxaUnJvrGfIYeg4M2PTWesbyG3Jt4dAd6oFAW0AIwTYG00DCz7q9BAi2tM0222R/&#10;OLkOGQqsKSwsTGr++QlJF0xdn3jiiZzIgduKpA7bb799jijB8Oj4sN+Y3gbaKkII1hEwJ6FzkhmI&#10;aSZ4JAoQ67v55pvnInMM5oV1yaQsJtiKdvRucuoJfyNAFVPT8r/t9nM8vvPOO3Mma2uhWOlOVuzt&#10;ttsubbbZZjkEj7FHdplrr702R2tYFU8YXgi6QD0ihGA7Bz2jqSeBZ/lOQuvZZ5/NmWHEG/tfMUUV&#10;ASOWmCtKTFUDjYIQgoFAoKERQjAQCDQ0Qgg2OFoK82PUmBOcf/75+W9zBhzbLSVqyl50k5UQjsjC&#10;TN/IWPQf//EfWSe67LLLZh1mv379phw585BeLBCoRAjBBgYhtOKKK2b9H4szgwjnZYYUxpd11113&#10;ypFfgS+f5UAZW+gU/c8YwjpsLQ/xvRMmTEhXXnll+vTTT7M/4FtvvZUGDx6c78XoQrC5tnv97Gc/&#10;SyussMKUq391fQvMc6Ohv2T8IYg32WSTvP8b3/hG/rvyyitPs73AczDWqItrX3zxxVnAslLLj+jZ&#10;Lr300uyszlAkA3cgEEKwwbH66qtngcOijFkxoPjLf5G1uRKEzHe+850saIQCYnGMKoSOsEBW5G9/&#10;+9vZbUZkjAgQwvCkk07KfoJcZax3wlAjcSuht/zyy0+9tvKTn/wkHyej9eTJkzNT5XIDRQhiguut&#10;t15OGFsJAtl2zufqNXz48Fyv66+/Pq8ZIx/kt771rVz/hx56KAvTQCCEYIODICAEhfVhagQUtta9&#10;e/csiCpByHz3u9/N/otY2hJLLJGZ3ujRozPL8pcQJEil/idYy6JMQ4YMyZmqZX82xcXSANsUQkgw&#10;ASHoPmuvvfZUIdixY8e879///d+zgznB6R677757/l2J9ddfP7M8ma65D5lKe0brp2CvCyywQBaK&#10;jllrrbWy4A00NkIINjiwI4LgjTfeyO4xdG+ElekmAUdA2aZgaASJ4zhz+982q9zJoEMQ2uZc7jau&#10;SYjxIzQt9RfDVEyJCTtCyn0wRvUQPcMJmxAj6NyHkDadNmWnE8TysEiMk9Au9XN/U12C171c17Vk&#10;AndP213Dvf3vXs4JNDZCCAYCgYZGCMFAINDQCCEYCAQaGiEEA4FAQyOEYCAQaGiEEAwEAoFAIBBo&#10;UAQRDAQCgfkAbrIlUIrPP1dahQtscc/lZsstVxSopYoEaj32+OPp/vsfSHfceWe66ZZb0rXXXZeu&#10;uPLKNPnCC9PZ55yTTh8/Pp08blw69rjj01FjxqQjRo1Khx42PB18yLCmcmg6eNhXZWjT7yFDD04H&#10;DDkoHTT0kPy7ct8hhx6ahh8+Io0aPTpfZ+wJJ6Zxp5ySxo+fkM6dODFdfPEl6cqrrkrX33BDuuXW&#10;W9Ndd9+dHnzwoRyH8MKLL2Y3YS65XIi5A3Mp9lyerzyr5/b82kIJBALzHkEEA4FAYC4BuREvhQAJ&#10;LBWAetPNN+cg0dNPPz0dN/aENPro49Kho8akIcNHpUHDRqaBw45I+wwblQYcemTqd9iY1Hf4canP&#10;4WNT3yNOSoOOPzsNPXVyGn72lWn05JvSsZfdmU685oF0yk2Pp/G3P5vOuvvFdO79r6ULHnk7XfTE&#10;++mSZz5Ol7/wabry5V+la179PF33xu/SDW/9Id38s7/MVrnxnT+l69/8suk6v09Xv/KbdOVLv0qX&#10;P//Lpvt8lCY//l46/+G30rn3vZrOvOuFdPptT6dxNzyaTrjqvnTMJbenUeffkA498/I05OQL0r5H&#10;T0h9R57Y9GzHNz3jsal/03MOGDY67XPwEWm/pucffOgR6aDDR6fDRo9JRx1zfBPpPCkH2ErVIjOB&#10;9M/SPotNi8WLA4G5iyCCgUAgUANFS1U0dzRaAu2vuuqqNGLEiLTDjjumNddcK6208ipp4622TTvt&#10;tW/qP+KENGriNen0JqJ2VhM5mjiFpF381AfpiiaChkxd89pv07Wvf9FEsH6fbnj7D5ls3fTun2sS&#10;sfZePLfnR1ava2oP7YLAXvXyrzPhvOjJ96eQzVea2vP5dMr1D6fDJlySeh18ZOrUvXdaf6PN0kor&#10;rZSzsHTr3j0df/zYdNttt2XCWK1tVAKBwPQIIhgIBBoaJWPRddddl8aOHZtzYu6wU5e0ybad0+a7&#10;7Jm67X94OvDEiWnslfemyY+9mwncje/8cSqBa1QS11ZKeQfeh/dyzWufp3PvfzUdNfnmtO+Y8Wnn&#10;fkPSJjvsljbbrnPqvPMuadCgQdl8Lsmy7FRM8EESA42MIIKBQKDdgSaIL5oUlNJRvvf+++nZ555P&#10;p57eRAy6dk8/WX2ttMq6G6Vd+g9Noy64MV389AdTtHRfTiV4tUhHlPovN7z9x3Rd03ummZ34wOvp&#10;oFMmp47d+qTlV107rbLWuql33/7pwosvSS+/8kpOZ8pPE1lk9g/NYqA9IohgIBCoWxiUET550PmR&#10;8cU7duyJacjwI1KfAw9NPQ8alQYec0Yac/Ft2Zft2te+qEkOokQpxUSAGX/CHc+lkROvTf1GjUs9&#10;DxyR+g8ZnoaNPDKddPIp6Zq8wtLzeZJRCGIgUK8IIhgIBOoCBlyBAhaNufiSS9OgAw5Mnbt2T7v0&#10;3T8NOvaMbLq98In3m8jeb7PPWWj1oszNclMTQaQxvvrVz9PEB19PR114S+p/xIlp514D0q7d90iH&#10;HT4iBwZ9+NFHWRPNRzEIYqAeEEQwEAi0ORhAkb5HHn00jRkzJu3WvUfq1q+J8B19ejrm0jtzAIGA&#10;AoNzrUE7SpR5WZibL3/hl+mc+15Oo8+/Lg0YMTbtuteA1GuvvdNpp5+eI56lzgkE2iKCCAYCgfkG&#10;hE+h7eOLddddd6ctt+qYFvrx0mmPIaPSBY++HWQvSl0XpmZm5q27900L/3ip1K/fgBycZKITfoeB&#10;toAggoFAYJ6iaPuef/75dNrpE1KvAfulrv2HpGETLs2aPtqVWgNqlCjtoVz/1pfp7HteSvsff1ba&#10;qeeANGDQAemiiy9Jb7z5ZvZ3DQTmNYIIBgKBVsef//zn7Nt3yaWXpd5NxG+rXXul4Wdfla586bOa&#10;g+W8LsinpMin3vxkTp5c65i5WXK6kyC8UZoKjeGkR99NA446LXXYZqd00KHD80otIpaZk0NbGGht&#10;BBEMBAKtAtqNe+65Jw0ctH/qOfCgdOjpF6ez7nkpXfPqb9tcIMdN7/4pk9LLn/9FqxO0q17+TY5k&#10;3u+4M2vuj9K4xXdhVRgrx+x/7BmpR9/90sgjRmUfw1hNJdBaCCIYCATmGmgwnnrq6TRw/8Fpi87d&#10;0jGX3p5X0zDAtRb5c12BI7sMODj7FkoVs2GnLmmdLTrlwJK9Dj0m/WTtDjlvHIf+XsOOzUuejbvx&#10;sbTUSmvk6M8rXvw07Trw0LTtnvukM+9+Mf1gkcXTqhtuno6cdFPaaIfd0pqbb5MueebDmven0Tn6&#10;ktvSvmNOT4efc03adOc90m77D89m7u8ttGjadKce6Yjzrk8/WWvDpmt1S5c990laef1NUuc+B6SL&#10;n/4wdT9gZPr3/1wgDT31wlwOOmVSWnbVtdPQ0y+acu07Ur8jTs4Rq7XuH6V9Fv3a+7fCyrCmSdTG&#10;W3VKh488ImvWI2VNYG4iiGAgEJhtGIxoKj744IN08CGHpDU33Cwdfu7VeU3a1iJ+zZVug0ekJX+y&#10;al6irMs+h6QNttkpbz+yieh9f+HFMyHln3X8lfemfZpI2+jJN6cfLr5UTihsTd6eh4xJW+/eN136&#10;7MdpsWVWSJt36ZnP7z/6lLTUT1dLkx57d5r7lXLFi79KW+y6VyaBTMyem3lZCptFll4+dT/wiHxc&#10;p177piVWXDnXb/WNtkxdBw3P2wceMyH9RxMRrLwmMrraxls1XfOqvN7wnKwXHKV9FEFTliocePT4&#10;tPEWHdOEM87MvrZBCANziiCCgUBglmHwsTTbQw89nPoNPCDt0UR2Lnnmo5oDWGsXA6QEwDR6K665&#10;QbrgkXfSzgOGpvWbiOB5D7+ZDjvz8rTE8iul8Xc8my59+qO8ZNyWTcTtgBPPT6t22Dzttt/wpn3P&#10;ZY3ill33yma5JZsI29bd9k4XNQ28PYcdnZZfY7102i1PZg3NdPdvIn60imts0jFt06N/6jFkVBp1&#10;wQ1p0uPvpiVWWCVr/C568udpq+590gprrJ/Oe+jNtGPfA9KOfQ5IFz7+Xtp7+Nj0/UUWTxNufzZd&#10;+/rvpl7zuMvvyVpJx1ffM0qUc+5/NW3X1KcOHzU6vfzyy3kt7CCFgdlBEMFAIDBLMOBce+21abfe&#10;/dLQUyZnDVotgtTeypl3vpD2O/bM6cqQcRdkbWOtc2a10FhKNXLw6RenPQ46Mp1+29ORPidKs4U/&#10;q4nCgFEnpT4DBqbHH388fAkDs4wggoFAYKaAAAr+6Lxr9zTk5PPnGvmJ8o9iYL/gkbfTCVc/MN80&#10;rFHqr9Ag0y7TzPfq3Se99dbbQQgDM40ggoFAoEUwN0llMeTgQ9J+Y05PVzz/ac3BKEp9lhve+jJd&#10;/+bv57lPZ5S5X0S/I4Tych533HHpiy++mPIVBwLNI4hgIBBoEaIUd9urXxo16ca6iVytDBaZUUGA&#10;zr3/tbTJjt3TnkOPSpe/8OlUUjTxwTfSWptum3oNOyZHHTPbbrlb7xxxfNrNT6SlV1o9RwQL5jjq&#10;ottS1/0Oy9e6rolY7XfcWTng46y7X8qavlOazllv687Zf/C6pnY87danUsfd+6V9xkxIV77ym3yN&#10;cTc8mnbce/904rUPTVfPynL1K79OOzQd96PFl0r7H3/21JQ8p9z4aL7HzGhrHT/5sXfTpp13T3sd&#10;dly69vUvpjtGEM1ehx6X1tm8U7q66R4nXPNg2qZHv2b9JRXttP62O6d9jx6ffSPX2mzb1POQY/I+&#10;ROXk6x9Oq2yweVN73Zp/i5zuss/BaVBTe6nDkJMvSBvv0C0HRuxzzPjUZ+SJ6bLnf5nG3/5M2miH&#10;runUW55Ih4y/JHXuOyRNevSdpmf9PK3fsXM6YuJ16Ya3/5DrNXLitek7P1go54Z037PueTmtttFW&#10;6bCzr8yuDNvs3j91HzwyXfvaF7kdrmn6O/iEiWmhJZZJh55x+TTPoxxy+sU5EOm0W56abl9bK57H&#10;+z/wpIlp6GEj0scffxzawUCLCCIYCASaxV13351+usa6eUCtJz/AWSGCAk0GjT0nRxNvsWuvdNhZ&#10;V0591kuaSEOXfQ9Jiyy1fOrUa2ATCfkq4bSgDkEpjv/+Ij9OuzTd74w7n28iS59nkoc4LPBf/52v&#10;XXmvE5uI1I8WX7Jp/yVp9SaS2PvwEzIJqTzG9RHuK178LKehGdFEaqrbHmHa79gz0qFnXpEjnbfo&#10;ulfWBE184PVMohAs9ZGkeNT512eS1efwE9PZ976cLmwiZyKRDxl/aRoybnJaab1NUq9Dj80peMZe&#10;eV86ZMJlTYR4TOoz4sTsq4hsnj8lYAXJ22aPAU1tu3M69vK7U4ftu6ZuTYRqZBMZHnjsmfna1zcR&#10;WpHQm+/SM1+DH6W2KnXn9yiwphBBKXPW3ny7dF4T6bbfcy++3Epp7S06pTU32yYTbERam+/c/6C0&#10;4tobpuVWWycdcOJ52afSOcPPuSoff859r+bfx15+1zREUHqgAUeeln66Tod0wEnn5+c/595XMvk+&#10;696X0pEX3pyJuejweieCpdDyDm/qyx07dc5kMBBoDkEEA4HAdKBBuPfee9NGW22XLnr65zUHmrZc&#10;ZpYISuWCrND4IVY77LVf+nETCaF1Qr4QOwREsukjmgjV+h13yjn+jr3srqx1QdikykHsaL5o4xAw&#10;xOGbC/5Puuy5X0xzv5OvfyQtvORyaVgTCVtz046pZ9N93aPymMqCKBXtZGXJRPC4M/P1EMeDTp3c&#10;RCy3TgOPPiMTwdNvfTqttO7GTcTzga+ObyKbnhHRkc/QM9Oe0bqJjt778LHpwJPPz/kWBzeR4gNO&#10;nJhJoNQ6iyy1XM6J+NV1fpu23WOfHJGt7QQqIHXyL05+/Ge5rtpkn6PHp70OOz4T5FU22DSNnnTj&#10;1LpXE8HhTWR2/SZied5DXxFB7fnj5ZuIYBM53GDbXXJeSGl5aCcRwZ+us1FaZf1NmwgdIvhVWp0R&#10;51yT2//sJnLndzURpAXsM/Kk/NxySLr/sCbC6/lEeUv9s++Y8ekHiy6Rdt13WJrYVJfKpQ7rkQiW&#10;QgPdcbvt00cffTTl6w4EpkUQwUAgMB3kBezdf9809uoHahKRtl5mhghe00Sm9j1mQiZ4ZdCnYdpj&#10;6FHpW9/+TtOz35dJSKde+2VyhxgyiS66zIr5nANPviB1GTgsJ4hGSGjYkBeaJeRxcBOZWmeL7fO6&#10;siJ/kbZ1m36PmnRTJjV+SzDd85Cj02XP/yITM6ZnZs/Jj/0sXfnyr7NZ9OimOlRHDl/5UtO+JlJz&#10;7BV353opk594Pye/RgRpwHbuPzStvN4m6coXv1oxhdm6x5DROc0OojX2ynvTGXc9nxNv7zZoeDrx&#10;uodyvsUd+xyYl/8bmJNuP5r6HnFyWreJ4CKfJzUds3W3PtmEfdkLv2wiz2elU256IvU67LicDkeu&#10;RVrDDbbrkvofeWommuttvWMaMPrUXG996dSbn0irdtgyHXXhV0QQSet2wMhsms2ktomcSQh+YdPz&#10;7D/23Hzu5c9/mtumQ6euuU7Dz74yE7ZJTe10zWtMwzvlOnt/7iGdz/98/4f5vbkvTejqG22VDj7t&#10;oqa2/iRtv9egnFj8kqc/aiof5uLZFl/+p/menqGy39czEVTkHjz00EPTH//4xylfeCDwDwQRDAQC&#10;04A28Pobbkg9DxierqrTyGCkhcaq1r5SBEkwhzq2DPoIFa0X8vSVxu/3+RhaKr+VktyZ5uuql3+V&#10;rrLv1d9kP71KLVK+XtNvpEJdXNf1yz73zPdrur97XPVKU11e+6Jp21dJqRXnuE8lKVEQplz3qmv6&#10;/7qKXIQIZ7530z3KdZAvv8szqZ/jkE1EynX5IBZSpWgHxzkPYbXN/18Rpqbzclv8oy21Q37ucu2m&#10;bV/V6av6aTP7tI99ud5Nx3mefI2m37Z/dW2m+C/yPtf9avtXmsdSh1LX3Abu3fQuaHHdy7XtU2/v&#10;SRtXbq9su6LlLdtKsc0+167eVw/lvAffTDt02zPnG4xcg4FqBBEMBALTwPJVp5w2Pg0+bsJ0xCZK&#10;lCj1V0wydu13QLrlllvS//2Yri5kAAC0q0lEQVTf/0350gOBrxBEMBAITANE8PiTxqUDTjgniGCU&#10;KO2g0Jx2229Yuuqqq4IIBqZDEMFAIDANEMELJk1K/Q8/LqdBqTWwtPWy+4Gj0ua77DnNNqY/EbiW&#10;bduu58A0etJNOWDh4FMvzH6A/MBWWn/THMBx0RPTBsgwIfIt6zd6XPZZO/qS29OhZ1yWehx0ZBp/&#10;+7PZXHzcFXen1TpskSOJz7n/tXT6rU+ln6y9Ydqkc/d01t0vZrPiGXe9kDp275tGnnttTRNkZUHC&#10;z33gtRyA0uOg0TWPGXnedWn51ddN4297uub+KFEUvprb7947PfbYY2EaDkyHIIKBQGAa8BF86eWX&#10;U7e998lEpNbA0tZLrWARZE5eO+sM7334CV/5z73220zqrOJx1j0v5sCJw868YrrgDLnuNtxul5xv&#10;r5LAndl0znd+uEhOOeP6R154S1p5g83S4edcnX+PuuDGtOjSy6ehp12U7ydFjYhcxBExlDJl3A2P&#10;ZI1N5f1K4S9ofeKd+h9Uc7/7LrrMCjmnYa39UaIox152Z+rVe+/0y1/+cspXHgj8A0EEA4HAdPj7&#10;3/+eTjvttNR1v0MzGak1uLTl0lzUMM0IjV2vQ4/LgR4I4E4DhqYLn3w/nXPfK80SQQv8L7bMimn0&#10;5JumCzBYeMll0879D8y/BTbsPfz4tPrGHdOEO55N62y+Xc7h16HTrmlME+HstOe+U8/3F6kU+OE6&#10;5ZqVJYhglDkt+tZaHTZO9913X2gDAzURRDAQCNTEn/70p7TfoEE5d5t0KLUGmbZamtMISkmyRZee&#10;qffwsZmAVe6T5kUuOgmFS9Sq55YzUF4+aV467t4/p4vJJG5KqhOm2bPveXnqtaRQYc5dYoWVklUv&#10;Jj/xXtq6e9+0zMprTM3HV+4p0lb6lBKJXF1Eui6/+nqpc78hNfcHEYzSXNG/JPJee9OO6Zprrpny&#10;VQcC0yOIYCAQaBbMxONOOTXt1Hv/NPnx9/LgUmvQaWuFVm/fMadPs41m5Pgr7mkiiQenXk2kbsKd&#10;z01NB4KQHX72VWn7vfZLnfsemE3HlpvbYa9BacCRp2bNIXLIT9BKGFbO2H/sOWnCbc/mHIKV99FG&#10;E25/tmkQfnvqb0TR70rNH/Jn2Tn576RrKdtLkfZFDsEdeg9Kex48Jp193yvT+RWectPjqeugw9IF&#10;FQQzSmMX/U2/Pv3WJ9MuvfZJ993/QASIBFpEEMFAINAi/vrXv6Ybb7o59dx3SCYuEUkcJUrbLb7P&#10;I867Nu297+D0+ONPZDePMAkHWkIQwUAg0CIMIjSD77//furTr3/aud+BORlxvWgHo0RphEILeM69&#10;L6f1t+yUxow5On355ZdBAAMzhSCCgUBglvD666+nnbvulvYcemRegSMI4YzLuBsfyyZnJuayjf+f&#10;5dIslbZT3yF55QzbL3/+l3mdXyltpLY59MzLU8fd++X1fHseckxeM1faGsuyWUJNxPGRk25O3fY/&#10;PO249+C0Xc99c7TyBY++3XTPA/Jyarvud2jauukagk527n9w2qLrXunoi2/P19q+96B02FlXpLFX&#10;3Zd2GnBQ6j54RI6uVpcrXvg0L523ZdPxQ06+YKp/pBVnRk68Lq9f3Hv48dlMPviEc6eu9dtcYUY/&#10;486vltGzVvDJNzxSs//0H31qsylzokxbtJ/o8x332jcdPGxY+u1vfzvlSw0EZg5BBAOBwCyDpuGF&#10;F15Iu3brnvY6eHSOqrXMV62BKoqgjivS9xZadJpgkVL4/23auXtadOkVclTyV2ltPk+b7bJH1vIY&#10;6IeMm5TW2ny7NLFpwPf7mte+aPr/zXRpEzHrefDRaaX1Nsnr6V735pfpgsfezQEup970eF7P2D3s&#10;W36NdXPqGr9PaSKgtg2bcGkObDlnCoE77Owr03KrrZ1WWneTnGdRHkmEdYH/WjCTOASwWxNRFIhj&#10;feTyDI6T0/D0256eUj9Lxf1jaTmFf+N+x56ZSeVFT76ft/U69NiczufyFz+depyy7lY7pmVXXXua&#10;bVGmLZbJO+2mJ9LOew9MBx50UProo49CAxiYLQQRDAQCsw1O6G+++WY64aRxaaee/XIgxaUVWq8o&#10;X5UZEcHxtz+Tzrz7pSaS1DvtddixOZ3N5l16Tj2GNm7x5X6Sdj/wiLTPkaflSO7+o07J6WpoGQW0&#10;yF+4Woct08Bjz0gXPjFtYE81EVSQzFpEkHbvtFueytHV6kYL+M1vL5j3C7ZZ8ierpWOaiGa5PtJ3&#10;wtUP5ETcw8+6Kms2afzkVKxMSC5dz0/W2iB1P+CIqZMGibAXaSLAhbCWEkSwdvHOJj74eupz+Alp&#10;1z375MTvcgNy3QgEZhdBBAOBwFyBwejBBx9MAwcfmHrsd0gTabg7L/xfSUgatTRHBLWN6OSiSbvs&#10;2Y/THk2/N96xW1pjk62nHidNTdEI+k3bxnw78YHXm0jbkznq2fmTHn03bdOjf05+fd5Db069x1n3&#10;vJTT3LREBB13aFM9mXj9z0SN3G3cuXv6jwW+mc9xnTU23npqQu5y/Ql3PJdW32irNOqCG6ZuU8q9&#10;FCbsLvsOy6lw+JjaNuLca5sI7Kbp3PunTVweRPAfRTsi+yPOuSp13Xu/dMToo9Ibb7wR5C8w1xBE&#10;MBAIzDWUwBJ+Sg899HAadOBBaYMmojH8rCuz9qrWQNcIpRYRzOljbno8J7Hertd+TcTtK5KHoJ16&#10;8+NpuynJp0+75em0Yadd0/cXWTztsNf+OQciv8L1t9klJ6veunuftNyq66Rd9j047XHQkWmnfgem&#10;0RfekomX613RRMYHHj0hffdHi2TfwDMtd/fOH7OvHr/DRZdeMQ06/qw09ur708Y7dEub7LR7Ouve&#10;r/IiqguSusSKq+Tf6nPps5+kYWdclrrud1g2E7unv1LyTGx6hhve+jKvwHLgSedPrcM/zv24aft5&#10;aZ+jTsul2/4jMpmtJo1BBP+SNbH9R5+SNu64Qzr2hBPTiy+9lP74xz+G+Tcw1xFEMBAItDreeeed&#10;NHC//VKHLbdtIi9npHPvey0TQwSgmgREidJIRf+XX/KaV3+bNau9hh6ZNthk8zR27AnpN7/5TRC/&#10;QKsjiGAgEJhn+N///d/0i1/8It14441pn/32T5336JsGHn1a9pGTQDlIYZRGKPr55S98mk64+v60&#10;17AxaZc99k6HjzwiPf744+mLL74Is29gniKIYCAQmG8w4H388cfp8ssvTwcdfEjqPWhoGnTkKWnU&#10;+TekiQ+8lq5+9TfTrfsbJUo9FaRPoMwZd72Qhp99Zep/+LFpz34D02HDh6c77rgz/e53vwutX2C+&#10;IohgIBBoM6Ax/PWvf51T01x59TVp2MhRaZNOu6ROvQbmQAQBDKE1jNKWi4nL5Md/lg48+fwced2p&#10;y+7p2BNPTrfefkd6/Y03sv9saPwCbQlBBAOBQJsGbckf/vCH9Pbbb6dLLr0s9dtnYOq44y5pp70H&#10;pYNPuyidfuvTTQTx02nW8Y0SpTWLyYi8ihc99UE68dqH0r5jxqdtd+udOu20axp6yKHplltuTR9+&#10;+GH6y1/+Etq+QJtHEMFAIFCXkMOQduW1115LF154YeravUdaeY110oYdO6d9jz49R8da+USaEyTR&#10;4F1KrcE9ShSlsp+ImpYX8fLnPkknX/9w2uOg0WnNDpulVdZcJw0cOCjddNNN6b333svRvIFAvSKI&#10;YCAQaHegiXnppZfS5MkXpkOGDUt79emX9txncNpnxLHpkHHnp1HnXZfG3fBoTtkiTcd1b3wVwVyL&#10;GERpn4UJV6TuxU9/kFfGGXvV/WnEWVemoSecnfoNG5169tsv7d2nTxo1anS65ppr0rvvvpv+/ve/&#10;T+lhgUD7QRDBQCDQEGCiQxCl5Pjggw/S008/na6/8cY0/syz0sGHjUi79x6QOnbZI3Xs3if1GnZ0&#10;zn3I7HzFi59GwEqdFhq9i5/+MJtvh46blLofMLLp/fZNO3Tvnfbed/804sgx6axzJqYbb7wpPffc&#10;c+mTTz7JUbt/+9vfwqQbaBgEEQwEAoEp4MT/pz/9KROCV199LT388MPpiiuvTKedPiGNPPKYtP/B&#10;h6U++x+Ueu53UNpj8PC8zu+g485Oh59zVV7fd/ztz6XJj7+XU+GEz+LcLTS21li2fN74255Jx15+&#10;VybrA448LXUfPCJ12+eg1GPA4LT3wAPS4Kb3dNSxx6czzzo73XDDDemJJ55Ib731Vvrss88yyQsE&#10;Av9AEMFAIBCYSdASIYuim5kJaRh///vf50jnX/zyl+mDDz5Mzzz7bLrwoovT4SNGpi67dUurrrF2&#10;+sEii6Xv/nCRtOiSy6U1N94qbdOjX15947Azrkin3Ph4uvz5X9QkP+250NYhzUyyQ8ZNSrsfOCpt&#10;sWuvtNI6G6UfLvrj9J0fLpwWWXzJtO6GG6WevXqnMccck6697vr06muvpQ8/+ij98tNPs3b3yy+/&#10;zO/B+/BevJ/Q5gUCM48ggoFAIDAfgKwgLp9//nleeeWZZ55Jd999d7r66qvTxPPOSyeccGIaMWJE&#10;GjJkSNpnn31Sr169Uvfde6Ruu++RuvbYM+3ao1fqssdeaac99m4qfZpK37Tjnv3TTr32TV367J+6&#10;7jMkddvvkLTHgSNSz6GjUu9hY1KfQ4/JZe+mMuCIE1O/EWObth+T+o88oen/46fu73Po0an3IUel&#10;XgcdkXoMPixfp+uAIWmXput2brr+jnv2S52byk499k47N5Vdmuqx6x690m49euY67r777mmvvfZK&#10;AwcOTEOHDk2jR49Op5xyarpg0qSsobv//vvT888/n37+859nIi3wJxAIzB8EEQwEAoF2gqKxVJAr&#10;haaMObS6/PnPf06PPvpoGjlyZHr99dfTX//61+mOKVq2cq2ibQuNWyDQfhBEMBAIBBoQSN1TTz2V&#10;jjzyyBwRGwgEGhNBBAOBQKABEUQwEAhAEMFAIBBoQAQRDAQCEEQwEAgEGhBBBAOBAAQRDAQCgQZE&#10;EMFAIABBBAOBQKABEUQwEAhAEMFAIBBoQAQRDAQCEEQwEAgEGhBBBAOBAAQRDAQCgQZEEMFAIABB&#10;BAOBQKABEUQwEAhAEMFAIBBoQAQRDAQCEEQwEAgEGgTI31133ZVWXHHF9KMf/Sh9//vfTwsuuGD6&#10;wQ9+kH74wx+mTTfdNL3zzjtTjg4EAo2AIIKBQCDQQPjzn/+c9t577/S1r31tmvKNb3wjTZo0acpR&#10;gUCgURBEMBAIBBoMH3/8cVpiiSWmIYJ77rln+r//+78pRwQCgUZBEMFAIBBoQDz44IPp3//93zMJ&#10;XGONNdJbb72V/t//+39T9gYCgUZBEMFAIBBop/jf//3f9Le//S2bg//0pz+lP/7xj+n3v/99Lp99&#10;9lk65JBDsn/gWWedlX7961/n7V9++WU+VvnLX/6Sz+dbGAgE2ieCCAYCgcB8xF//+tf0wQcfpCef&#10;fDLdeOONaeLEiWnMmDFp3333TV26dEmbbLJJWnfddbPWbuWVV06rrbZa2nDDDdPWW2+ddtppp7T7&#10;7runfv36pf333z8deuihadSoUemYY45JJ554YpowYUI655xz0oUXXpguvfTSdNlll6Vrrrkm30e5&#10;+uqr00UXXTR120033ZSuuuqqfOwll1ySfQadP27cuHTCCSeko48+Oh1xxBGZQO63336pd+/eqVu3&#10;bmmHHXZIW265ZVpvvfXST3/607TqqqumtdZaK/+2vXv37mnIkCFp7NixafLkyemOO+5Izz//fPrV&#10;r36VyWogEJh/CCIYCAQCMwmmU9ox5AWBo2mjSXvzzTfT448/nm677bZMok4++eR00EEHpT59+kwl&#10;Sp06dcqkbdCgQZnonXfeeZl4IYDvv/9+1sQ1immWL+IXX3yRzdEPP/xwJqJnnHFGJpn9+/dPu+66&#10;a9pmm21S586dU48ePfK2ww47LB+DqN5zzz3pmWeeST/72c/S7373u/wevA/vxfsJE3cgMPMIIhgI&#10;BBoaSEMheAgKU2ghd4899li69tprs3btwAMPzJqtXXbZJWvCCjG5+eab00svvZS1ep9++mkmOIhJ&#10;BF7MXWhP7ap9tfPPf/7z9PTTT2diiHh7P4j2zjvvnHr16pW1ljSiyHklaUQWXSsIYyDwFYIIBgKB&#10;hoBB/+9//3v2jXv55ZdzPr0LLrggmz2ZUmmjFAmWETzaOkTjo48+ytqmIA31Be+LTyQC+Mgjj0wl&#10;jOU9M6Efd9xx6fTTT89mcMEzyP9vf/vbTBTjfQcaBUEEA4FAu4HBW6Ht4X923XXXZV+2zTffPPvT&#10;IQDMkDR9r732WtYsMckiejH4Nw68Z5pBGkZawl/84hfp9ddfT48++mi6+OKL0wEHHJD7zFZbbZWG&#10;Dx+eHnjggfSHP/xhav+KfhJoTwgiGAgE6haiWpn9BDQMHDgw++Pts88+afz48emhhx5Kv/zlL3P0&#10;q0E/Bu/ArEB/oUE2UXjvvffSrbfemjWIe+21V3YR4AMq+IYW0XGBQL0iiGAgEGizMBjT1NHY/eY3&#10;v8mkj2/e6quvnrU1TLvIXmj0AvMSpV/SKNIsi6bWJzfYYIN06qmn5iAYmsaSeif6ZaAtI4hgIBBo&#10;U6DBM7hKbXLsscfmtCPDhg3LflxvvPFGJn2BQFsEwseEzLdUbkZaQ0Er/BAFrVjHOfxNA20NQQQD&#10;gcB8QdGqSGL81FNPpZNOOilH44r+5NjPyZ/GhUYlEKhX6L/I4SuvvJLOPffcnApHkT6I5rD08SCH&#10;gfmFIIKBQGCegl8fp/zDDz88+/WJ2r3vvvvSJ598kn35AoH2DISPVtBERxJvOSXLd/D222/HxCcw&#10;zxFEMBAItCqKuez222/PkZg9e/acauItmpC2oA358MMPczAA7eTs1Id2E8GVlkRCZM/bloBkM09u&#10;uummOTI2MP9R+r6+Y4IkubaVWLp27ZrNy3wM28K3EWjfCCIYCATmKgxcoiitlsE3SoSl5cmQPwNe&#10;a8A9EUsBJZJBf/755zl9DLOb3x9//HEeaAH5FAlajkFSbSvnO4efon0c/uUdFJBiUG4Onvfee+9N&#10;a665ZrriiiumXlNOOvdRB/cv9/abSdw9nFtrsLdNXcozOV77VV/XMUieukqHo+7SoTjGsa4jn57j&#10;Rbgi4+eff/6UuwTaIrxTKY74F3KX4CqhH3ifgcDcRhDBQCAwV2CQQkAssWZlB+vKIlG1SM7chnsg&#10;SoiYpckMotblZXJjgttzzz3zGrjAV4sfIs2fAJTll18+J42WZNq5VhJBHH/0ox/lRNMvvPBCXtfX&#10;oNwSJC1eZZVVstbNKiMdOnTIKUeQt7vvvjutvfba6corr8y5DN3z+uuvzxpEBK26jZyjHlbKYDL3&#10;DKeddlo+x1rDrucYSbGtRYx8eqaFF144p82xtrDj3n333fy/oAXvgulxnXXWyf5pgfqBHIfyYUqN&#10;dOedd9bsM4HA7CKIYCAQmCPQQN1xxx1pwIAB6fjjj88mLdvmx0C1/vrrp7333jtrxjbccMNMuoA/&#10;4r/+67/m/5mAbZdsetKkSWnRRRfN25AkawIjYDQyP/nJT3LyaejXr18ehFtCJRFUvvvd72ZCCjSE&#10;2223XSZrAgY23njjrMFrDrSPu+22W17ODoFDshFd9f3v//7vvD4xuC7SLemxFVFWWGGFvN19pTMR&#10;jICAjhw5MmsFaTaR2tAI1h98T5bXMwnwvvfff/88SWktLXugcRBEMBAIzDIMSogFk5UEuzRSTJ7z&#10;S0vBvPrss8/m3IJMaXytEB6DpdyD++67b1pxxRXz/1J4DBo0KGtY1J8/nzVpae+23XbbrAWkeaM5&#10;s9Tc888/n83bPXr0yJq+Ws/IDHvmmWdmIsrpn2bU+sMI6Nlnn50mT56cB3Cax6FDh2Y/PWsUI3K1&#10;4B40gQgcLSUC6ZkQbPVxXUm0XZdW0Lq7nhX5LcupIZtSmNAm0QhqF+l4EFqa0GIqD9Qf9A+mYkvm&#10;9e3bN2uWI6l1YHYRRDAQCMwSDDg0ZZ07d87kppEc2pEsGsPqwszckg9hc+DjR5tafT3aSlrNQKAl&#10;+O5oimmZrapTNMWBwKwgiGAgEJgpIIA0aggg0+LsEJ9AINA6oCGUeJ1fLG1yBJYEZhZBBAOBQIug&#10;deCnJuEzPzRmz7YOZs977rknm2dnBp6RqZuvoHMrNZz+ZxJmgr3pppuy2ZUfZFkhgqmZT+ANN9yQ&#10;91kVpeRD9Ff0NNMd0676VJrwnM9X8IknnshBAAI9mLhffPHFFk23fBgff/zxfE/XL/UV5ELDKIK5&#10;+BY2B+cg83wjXUcAQnPghybIxnN7PvdvCeW5PYtnF+yiLu7JvC16+f7775/aTra7/3PPPTfVfF+2&#10;ax/bFfcu70cd1ImpnK8czVjlObapb0twrPdeeX2/q8H0rl25ALRleJ5XX301+8kKEmrO9SAQqEQQ&#10;wUAg0CJoGgRXiDSdn36As4LqYJEZAamzpB2/Qv6BlQTKb75/iJztiAeNKNLFL3ChhRbKxAZBQRbk&#10;6ENE7N95552z2a6kkxHEwd8QCdKu/AkPPvjgTHy0q3ogeKNHj26RcDtWlLPglvXWWy9HajsXyUTq&#10;1G9mgghc54EHHsgR1YhQLXgOASf8Cl2f2Vo0M3LUHCRK9uyFjAm88VygXtptpZVWyqTLNRFpQS/a&#10;1m9BR3wyuR4UP0/neTa+nYgzX0suCsgkQug42x1n2+DBg9P222+f79kc+E/uscceuQ3cF9m3lrX3&#10;WdkH+MCKwvY8bR3eqbREJ554Ym5nASb18M0G5h+CCAYCgWZhcKxHU/CsEEEDPk0dUkErJ8hCtG0B&#10;Pz7EbOmll0477rhjJoTaxXlIkkCUxRZbLAdjIAr2GXj5bEln43cBkiKnYqdOndJFF12UOnbsmLVm&#10;laQDyvUREkSllmaT9kqQCxIkYEA9kEuaUMTQ+1JvBN6xgkuQKNdEekeMGDF1u/ojgtLNCJrxPyKB&#10;qCJcCyywwFTtkr+CXayIQdsnQEciboErngVo9xBgpNdxNJyV/cc+6X0QQVo2AUcIGDILiMy3vvWt&#10;3H4InmhnbYocS7iM/GpDuSlt99zq6V6lngh2JRHke6mu6iLYRh0OPfTQ/E5LlLvnR0iR+cr3Vk9E&#10;EDyLd6D/C1YKN45ASwgiGAgEasLgQStzyimnTNlSP5hZIlgG/5122imnd1Fo//7zP/8zkwxtgKj4&#10;61haMAQEEaLpsg+5U2ijNthgg5zyBXFBMpZddtmskSlwHeZ1xOeWW27JRAX5dH6B+9QqlfCbCRAR&#10;ZBKlAZNaBllBNBHBiRMnpm9/+9uZJAGyw39MWhk5EgvZFQCz6qqrZo0doijXIRLqHv4irN/85jcz&#10;OQPEWO5C2ib7ESvtZ7LgHqAtpBMSvHDUUUdl0keDWVBJBBE36VDkaSwk7r333svpd2gVETyEW32Y&#10;m5FnBFNxTduZwYcMGZLdF0odqomge9H4uTfyR2Mo4XmXLl3yO/Is3jmzKhN/PRPBAu2J/F5++eXT&#10;9aFAoCCIYCAQmA4GDSZRRLCSpNQLZoYIei6aLxogmrECxArZkD6Gz54ULkgHvzuaOYmdpWNBVmjr&#10;kCvEB+lBWpg1XcP1acmOPvrovJ8ZUjoaS9DRbCEatHd9+vTJaV6c7zgkBDnkA8e37oADDsgEpRI0&#10;Z8ypyI/rlnekTtLDIHNIKk2hHIhII3O09vAcSJr2oRlEJkv+Q9pARNg9TQAQCMQPwZJ6RjvREkoW&#10;TuNkGT1kSh0QKIQOKfMc7stEzJyLbPFF1K+0DQ3iUkstlU3inkW91Y3Z2bUQUm2HALqf6zhfXbUh&#10;cssHjjbTNaTi0c58PBE6pBXZRlj9jyh7bwsuuGB+JnVVJ6Z6z4JE05TSBCK4rl9JnOqVCIKURSYo&#10;2jgQqIUggoFAYDrwcaPRQgZDkxAI1DfkzUR2A4FaCCIYCASmA9MmrVBx8A8EAvUL2l3+k/Wo3Q+0&#10;PoIIBgKB6cAcaDWLBx98cMqWQCBQr+CXigyGdj9QC0EEA4HAdCg+VZZb43NVb6jlI2gQ5HfHR0zq&#10;En5l/Mf4tPGfO/XUU3MRHUwjWh1p6Xx+fFK2CDpwHtO5Zen4tfH5EwDCx65EavJB7NChQxo/fnxO&#10;vaMtRR3zt0O2ZzQw0+BIobLccsvlHIbVcL46IO3846xwwuexRNMW8A/baKON8vMFGgv6gT7KNzQQ&#10;qIUggoFAoCaQG8729ehk3lKwCNK31lpr5bx4gihEzYqyBSRR4ERJY1IJ5G+JJZbI7VIJ5FAErFx3&#10;yOAFF1yQIzVF5QrYEFiyxRZb5Bx5fC+RxELUEFMBGi0lPhagsOSSS9YkgkilQAB1QzLlMkQ6BbAg&#10;swVBBBsT+oTgmj333LNmnw4EIIhgIBCoCURFguR11103a5sqNUxtHTNDBBEr0bvy8InaheaIoGcX&#10;ibvwwgtnTWAlrDqyzDLL5Os6jpZRtO4222yTNYTy+CGD8gxKXSJSt2hZafyQw1qrWRS0RARpeSR7&#10;ls/PvRFRaVwkfFavgiCCjQd9TPS5FDqWnAsEmkMQwUAg0CKYJvv3759ThxQC09bRHBFElqRsQQRp&#10;0yqBlMmZt+KKK05dQs02ueukFZFDUNJj67kig9oCQWaKlXy55MADmkbkUDoVZnYaQCZjJtxKh32E&#10;U6qV6vQwBeorSTNNpBQqBbSQUtnIfycdzcknn5yvhdjSBiK0lWQ2iGBjwYTAxER6IX2xXr7bwPxB&#10;EMFAINAiEBmaJ1HEkgfXw6CCbCFrtG0FSFXRwNGQIFGerewzeMqNJ3edPHLMuv4ysTrHcysSFjvX&#10;Nn+r1yYGv+0rpM9v+fPcoxKu57jmNILq5z7q5K/fruX/styfe/hfsV39qt+R87SHYwLtG949dwe5&#10;Esv3Wt0/A4FKBBEMBAIzhIFEwl0Jpvmg0ZjF4BIItB34Hk0YJCi3SosJRiAwMwgiGAgEZhq0T/fd&#10;d19eZk3ULe1TEMJAYP6Bxo/mmp+roBCuDPFNBmYFQQQDgcAsg5nTsluWAhNxy4wag0/zYKqjTeW7&#10;WIBUW0LOWryWO2PGA2Zi/l18/eRxlBJmxIgR2U9TwIoAAMu2iQYV6CIoxLJollzjy8iP0bux9Jr1&#10;dG2zXBuSYDk1+2xXJ+sRW5IOuafxtU6x4/gglrpYZg/x5x7AD1JaHOcKgpG6xtJ011xzTU5YPKMl&#10;2PQRfcd5XA2Y1WtB3jt1DLQMGkAaer6nfF+ba89AoCUEEQwEArMFg3pZyF9ErLyDzFHV/mmBlNfQ&#10;XWyxxXLASSW0oZyC1syVgsa6vdqU6d1aucW/S6obZAxxLGTK/zSyAlXWXHPNTBoFiNAOFYKIKDhe&#10;KhvBKgih33wk+Qxa13innXbKJNB29RT8Im2Q96kuCKs1etVFMEoxPaqDcxQ+iNLjuKff9jm3Vl+w&#10;vzyvY2pBnaz1HJge2prWT2T6vvvum3NV8j3VroHA7CCIYCAQmCMYgJAFgxNS061bt5wbr0TeBpon&#10;gnDcccell19+Oaedoc0T6SnKF7kuoNVDnI4//visiTv88MPThAkTsnYO+ZM+BnFcfPHFsyaxOsK7&#10;kggWeGdS2ey88855P9DUOYbm0lrTNL7IJCIINIerrbba1HQ14D3TUtJ4qlupD+1gdXBMgTQ6QQRn&#10;DQKBpAaisfWXFj4mXYG5gSCCgUBgrsLgz5y43XbbZTLD5ElDhHg0KpojggZyq7cUkyoShfRZjYRW&#10;DhCuSo0gOI+ZVtvSyCKRtjmfVtGxTMPgfOlp1ltvvTRp0qS8DbyPSo2g86+99tp8jP+RTGbkjTfe&#10;OC2wwAL5HPVH9JmqERPHuT4NZMeOHbOZ2G/1cH4hi5WwjUbQ6i5BBGtDG/mOaHe9Xzkpe/bsmZOZ&#10;12rTQGBOEEQwEAi0CgxY0pXwLZPPT1JlJOPdd9/N5q1GQnM+gsgafziO/pX7aAT5/WlD5I8mkMmW&#10;Tx+tnXyHfPIQL2vI0tzR5PEhRLLkHizaOGTLce4vj6Dchwhc8S3s169f1ujRIvIhZGqmBSxwHBNk&#10;AQ0gM7QVUhBU90Re5S5kOvZubXdPZLAS7isdD//GXXfdNfsi1kppo03233//Kb8aB9pOfkjaXs9P&#10;W8z0W92OgcDcRBDBQCAwT4CYIBuIBk3h0UcfnR3cC3kIBBoJSL7gDkSfxvjggw/OWj+TpY8++iiT&#10;5kBgXiCIYCAQmOcwyDF70VxZm5dGS1QsrVLkPwu0Z9C20ojS0Ir25adpglS5Mk0gMC8RRDAQCMw3&#10;0IqUwlRqZQ/EcIsttkg77LBD/p9/WwSeBOoNJjsmNUy9TPubb7559q9khtef7S99PxCYnwgiGAgE&#10;2iQQQ1rDZ555JqcyERXLT+6kk07KUal8zZqLSg0E5hUQOWl8+FLecccdOZBm9913z36VfCcF0tD2&#10;BeELtFUEEQwEAnUFflUc6AVJWE+VWVkiZBGuDz/8cA5GoVkMv8PA3AISJxJa7kWRuyJ5BedIBi7Y&#10;ZtCgQdm3T/BP9LtAvSGIYCAQqFsYoJnYRMbyvaI9vPHGG3PkrFx7/A4RRdGyIl1pGMMJP9ASaJlp&#10;92655ZYc0KQP0e6J0kb2REO/+uqrOcrbpCQ0fYF6RxDBQCDQbmGQ5o8lMtngzTHfgG5ZNWZmy5zR&#10;JlqyTSoTEZxhxmvfkK5Gep7HH388XXbZZWn06NF5lY7u3bvnZNxcD26//fbsm/rrX/+62XyIgUB7&#10;QRDBQCDQ0GDKs0qDZMlPP/10Xh1jwIABeSWO5ZdfPm244YZZq2hNZStw0BjRKlY6+9cqgbmPWu1c&#10;WbwT/nqi0eVIRPbXWGONtOKKK6atttoqp2gxGbCSixQtSCFfVOcGAo2KIIKBQCAwE0AAJWNmYhbN&#10;PHLkyOyj2KVLl/yX+ZBGSVJmpPGmm25Kd999d3rssceyNhLRpJlknrbSCsJC21QIZSPCcyNi/O+Y&#10;90XZ0sJZC5nWzsopknGLtJVI+8ILL8zmWusd882Td09iasTdCi38RGl2rbQS5C4QmDkEEQwEAoE5&#10;AMKBsFgJglmxBKuIakb+BBcggzfffHMmiFbkOPnkk/PqGYccckgONCgkUqF9tG3YsGGZ3PBvtDav&#10;c5EhpEhQDO0lzRYtZSGZiBRChVjNTU1XIWx84mjRkFn3Q9aYUC2Rh4Ahycyqlqqz+knls1pZxnN5&#10;Ps/pmZXBgwfnNZYRPM9KI4vQuc5TTz2Vn4/PnkANz4eMy8PnGqLH1SsQCMw+gggGAoHAbIA2DxHh&#10;X2YpMGRsbgWiIF7IHOIjKAEREpFKsyhimn+b9Zwt34cw8XG0bjDyRVspWMYyZdLuIFcirMeNG5cL&#10;stpcseqLv+VY5ynjx4/P5Mt1Xd8SckysyC1iev/992dyigwihRIkI8TMr7RzNKA0qnOLmGpnWkPP&#10;x/xrhRrtFQgEZh1BBAOBQGAWwKfwiSeeyAREFCmyNrcITmDWoN1pQEWKd+3aNZPSWJc3EJg1BBEM&#10;BAKBGaCYRqWnEV3KZEvTFWg7oHVkQt95551znj+EPQh6IDBjBBEMBAKBZoBI0DAJWEAA+bzRQAXa&#10;LvgxXnnllalTp04551/k+gsEWkYQwUAgEKgBhA+REATCN06ARKB+ICpb0ImAFPkCBfAEIQwEpkcQ&#10;wUAgEKgAk6LgB2lhBF/IMRgEoj7hvSH0t956a+rRo0cmhOFDGAhMiyCCgUCg4VEIg8jb3XffPac/&#10;CZNi+wICKNIaIRRtHBrCQOArBBEMBAINC0RA2pH77rsvbb/99pkIRhqS9g1BP6K+d9xxx5wKx5KC&#10;cyvtTyBQjwgiGAgEGhKiTC+//PK011575Zx4fMoCjQN5DSXA5kNIQyhBdiDQiAgiGAgEGgY0gII+&#10;LFXGBGwZuLmZ6DhQX/DeaQgl6bZM4LHHHpvef//9vC36RKBREEQwEAg0BASBTJw4MS9pJs8cDWAM&#10;9oECE4Lnn38+ryF91FFH5TWPA4FGQBDBQCDQboHo8QGzXNqqq66a1+eNRMOB5qBf8Be0NJ7E1P37&#10;989rRocPYaA9I4hgIBBodzCgiwqV/2/AgAE5OCDIX2BWoL9Y4/nQQw9Nw4cPz2snByEMtEcEEQwE&#10;Au0GBu9PP/00rwCy55575nyA/L0CgdmFPvXee++lQw45JI0YMSK9/vrr0acC7QpBBAOBQN1Bjr/r&#10;r78+3XHHHXmgVn7+85+nI444IvsAPv7445E4ODBXgfzRCh5//PGpd+/e6bHHHstuBmD7eeedF+tP&#10;B+oSQQQDgUBdAQk888wz03//93+nf/qnf0obbbRRXgaOxubVV18N812g1SHy/JRTTkn77LNP2mOP&#10;PdJ//dd/pa997Ws5FdFnn3025ahAoD4QRDAQCNQNkLyzzjork0ADbynf/OY30+GHH56XgwsEWhs0&#10;gbfccktabrnl0te//vWp/fCf//mf88olEXEcqCcEEQwE5jOQGwMLU+af//znvNTZl19+mX73u99l&#10;YmNQEbnIcf2dd95Jr732WnrppZdyqotnnnkmB0I8+uij6eGHH04PPPBAXiXjnnvuySlSmE5vu+22&#10;qcWaqzfffPN0xfbK4+68885099135+u4nsS7rs8c9uSTT6Znn3023//ll19Ob7zxRjaNibSkDRGk&#10;8cUXX+T6ew5pWmjxPF/Jz6bMKrTN+PHj0wILLDANCfyXf/mX9N3vfjetueaaadKkSVPNdYFAa0Gf&#10;32KLLdJiiy2WvvGNb0zTHxFDOSq5Ksyqdrp8G86TzsYqN0UmSIDuuyITaCTJBDkP33rrrawJf/HF&#10;F3M+RN+n77TIA36yvmXfdJEHSGwpvv8bb7xxulJ5jHL77bfn86vlAtlDBonIryUT+Oyqr3oXmeB5&#10;ikyIKP75jyCCgcBcBAFOyH3yySeZsBHIBKjF7k8//fQ0ZsyYHIHIjDlkyJA0aNCgtN9+++X/bZPD&#10;7JhjjsnpTs4444yc9+6iiy7KK18gawTvU089NVXgusebb76ZhS6HdoPPhx9+mAWwgYIQ5rdUWRA1&#10;QrkUQrr6GOd5ho8//jhfz3VdHxEl5A08yKiBhz+eQcGAcsUVV6TJkyenc889N5O2k046KT8zbd3B&#10;Bx+cDjjggPy8TLkHHXRQGjZsWHbAl8hXgIcl3gw0BhUDHGJZCKT9CB+ty5JLLpm6deuWlwhTH4PL&#10;rA66gcCcAHlB1HxrCNLQoUPTGmuskf7jP/4j/du//Vvq1atXXq1Ev0TgkDZkzTeMaJm0nHzyydmv&#10;1bfPt1W6GuZlRYJrvwcOHJgOPPDA/P34jkaNGpW/qRNOOCF/Y3wTyQir5Fx55ZXpmmuuSdddd12+&#10;h28SiUP+yCFk0AQRkSvl3nvvzd8vwliKbZXHKJUTS7LIdd3jhhtuyGtzk1G+f7LOs/leTz311HTc&#10;ccelI488Mss2EdjaybMyq/ft2zf7W2qrPn365FVeyMLDDjssPyMZ6HruS8741rVp5ACduwgiGAg0&#10;AwLcbByhIoDMtAlBRAepI+AIccINoUHwCOkTTzwxExQC0oz8hRdeyIOAwcAsPzAtyoCKgCKatJwG&#10;HgMLQokkauMuXbrk9YANjtrZQGiguOSSSzJ5pKVEiGlQY7WQQGvAhIRWy8SokDr9FOkZO3ZsntRI&#10;V9SxY8fUoUOH1L1799xfkbijjz46L2VHNiBriBmtnYmdvhtl2kLLiJRa/efSSy/NqaDI1hIQpl21&#10;tWJCjUwjnHw3EVFE1TXIbjKcLI/JYm0EEQw0NJAFGjIzYMSua9euaeONN07bbLNNnp0ifAS22SjB&#10;j2jQliF1NH8ITDF3Blof2pkpiVlJomjvjoaA9pB20sBKC2LApVnYaaed0pZbbpl69uyZtawGbhrQ&#10;GBACzcE3/fbbb2dNFO311ltvnTbZZJO04447ZtJBY08LZwKC0Jkckh8PPfTQVNcJk5la5CbK3C/a&#10;mgUB6XvkkUfy5NvEkLaShtJykvyKR48enbWOO+ywQ5bxZAMNq+wDrB2N7FISRDDQrkEzxLSJAEyY&#10;MCH169cvE4PNNtssmyYIdBq7YmooJdA+UPlOi4kOWUQK5RnUF6wgwfRGU8PfiakviGL7hT7AtQJJ&#10;oGlGDPiXFpnA3MqESlOHZFSWWkQkSv2VyneKvHNJoU2kCNhwww3Tpptums3z5ASiz/2mPZujgwgG&#10;6hJlcDeL4x/GVENrh+zxrdluu+2y/wmTDaFPa0SDFI7JgWqUfsTkhwQig3yb+C1tu+222YeJWcqg&#10;wW+SNhJRLH0wMP9R3oX3QqPHFMiH1QBPM8xUS8uP6JERzI3MjrRIQfCi1Cq0jGQB30jmf/kjyQRB&#10;QuQCbSLfRe4sZAcZUuRCvSGIYKAuwPwqsIH2jjmGyZavCN8bTsWcpAUwGKQDgbkNWiQmPxpkWiT+&#10;SEyEfBg5zlttwmAQmsR5A4OtiZ1BmPZOXknygCnXRNA78m4M4rUG+ShR5rSYQPBDNGnko4gk8l3k&#10;x8itgGJCsJ1gt7ZODoMIBtokzK44+Yo65ctBK0PY8//42c9+lgfmevjAAu0PlZonkxMkkPlIX2Vu&#10;lmCYBlHwS2DuAdFmzuXv2alTp+zDyxfUJFDUK+0NLU5o+KLMj6LfcSfgesKvXMCKQDd+iTTS3E9o&#10;oduiiTmIYGC+g7YPuePUK1WCaDBpFThfM+kG4QvUC/RTgl6UuKAVDur8UqXD8DsSDc8ctBNtC82e&#10;nHxIH5nApCsgIMhelHoqJigCii6++OKcRseEsQSw2T+/LVlBBAPzDAbJok2hSTn//PPTaqutllOC&#10;IH3F9yoQaE/Q52m4RZkzGenzAhOkyKn0N2xEFHkgtYf24H+10kor5Qh+hK8EbFQPrFGi1HvRr/mo&#10;im62Gs0KK6yQJ4wyIRRf9nklF4IIBloVOnJlOga+VVIwyAvFMZ82cH6Dr5GUMLOT48/zldxi/EEE&#10;E8xurkDXok0S5SxNzazC+Z6FdjVSpLRtEPRSVghmogGnJaAB04facw5Ez+X5fPsGQLk35dqj+ZPG&#10;o6xaM78LU3PJTTmrpZgIubGU5MvzI1egejCXq4O2rXVMlLZVvC+LCDAn0xrKiUibaHxpTZkQRDAw&#10;16HDmuHr2EcddVRWgcvjhKAw87Y1gqJenMp9bLMKzyIy0SoZHNelqZld8592Q5r5RG6++eZTts48&#10;nO9Z5DsT1IBsBNo+9CGaQavE8CliSuYPqz+1B1Ko/p7DZJBPnxVhrCwj6Evqjrao8bNShzQytfbN&#10;qCB9EksLWkHCBLPxDat1bGuWonGSA5GWtdYxUdpmKZMJ/UZgJPcIcsHkyWpLRWM4txBEMDBXoFMi&#10;fzquWb5iFiqNQ2tp/dyTBo2wFUwilJ9PFu2KWThBbjkj5EgdzKykjnC86C6kTZ2lBqCSl2ZG9n95&#10;xVyrLOdEW9gcDNY0OlJTiF40mBtEtANTl/v5azk4eakQY/Xi69QcUWMmWHXVVbMGFcHkZCwVhtki&#10;Qi0ajYO8aDWaQxpEwQl8ULS5PFhmlYJt3NP/zJKez/nS7QTaLkyW9CuuE6Jg9Un9p96IvecwoPmG&#10;+vbtm5/DajutrfXzfSCcW221VU754fuUNoZ2hUWCK4pv3rFWpiELRBgjqP7S5FkpyISKZlBEKFLn&#10;fFoaz+JbrL6v4tlc272ZuRF61/DdkwW+ff6O7sNfTA5LdfONs5LUuqYiebVvnMkcifad6x/SZJF5&#10;NKpW3pELE/kT0W6lE98+WfLTn/605nWj1E/R5/jRS4ekD1nhihl5biCIYGCOQJvBDEnAbrDBBnnG&#10;YnF021tbk+H6CqEoIaxcggjWuuuumwmSYpkndVIfBMjARKiaIVO/O58ARp6knyHwF1pooUwckcGl&#10;l146DyzNwXUJZ4RLYItZGxJMA2LgFj1mZQIkbKmllsraAdduqX0QQT5kzqelJORXXnnltOiii2at&#10;ivMQYOR1vfXWy89rQHM8UigpqkFCHfhZqZtVN0SxMUcG6gPes75C2JsUIDAmGUh9WwbtpgFLsm5E&#10;DLGal75+7oM0WZeath4BtZIEOWCf78g35VgTNm0q9cwSSyyROnfunI9hrva90ljSxiBZCBYy+O1v&#10;fzuTu+r7luI4keOu4fvzfdLy217qRsYgassvv3wmgS21jzWEafXIOe4DJQei57HmNvcCk1rtjVS6&#10;Lz9UxME1yZ/QCLaP4n0qxiQKDWMF65F+ZuI1uwgiGJhlGKB0Op2vb9Ps2OwTGZzXUA/kh7An+JAc&#10;i62vtdZaWTNn2TFEyX6aP7Nwg6kPaP3118/CHXkza15nnXUyWfJhEdKej9BdfPHFs9BF3GrBoMcM&#10;ZLCg/WTukpWeZqCkuyDw+US5Fu0I829zJBAQN9dwPs2Q6xus+FZKZMr0/MEHH2TyzQQsl6LBRsCN&#10;AUWqAtpCRFDx/IQF83draWcDrQ993WBAc2XAf+WVV/K2lvrSvID762fqJpcaMnXttddmDXzlIDav&#10;ivsyp33nO9/JmnMrRpik+jYNoL5vlgLfym677ZZlBO0cZ31kygSQbFhkkUUywTKxorlDCuWI++Y3&#10;v5llSC3iZpvv0PkKEkwL6PukjSczyQD3Re6XWWaZrHEsJLH6egpNP3nlG3b/ol2keSRTitaRzDCR&#10;JY/VndyggfV8P/nJT3Jak+buEaV+i35pguK7I/eZjpsbr5pDEMHALKFE95l1MkMgQu0dAjAMID64&#10;6qI9Zge0l7Wuh/jNycyuEgZn2iRO7wbBuXXdwPyHPJo00QcccEBeA3tGk4vWgu8fiaFdR64Qn1qD&#10;VXsrvlXyr7qwNiCCtc6ZUTFhq3VNmkCktdY5UaKUYgJEe8y1SaolLk0zSwiDCAZmCkgFMycCaPZs&#10;IJrVWUdg3oKGlLbQAMNcP781R4G5C9pdmmFaIn5DfELn1Tfp3rTefHO5KJhshLYpSpT5X0waaML5&#10;s3KL4C40I7kQRDDQInQgvnZm+0wc/JOCULQPeI/eb7zP+oZ3yHeUSwHTUGtr6eUA5WMnGwB3gyCA&#10;7ad4l/PLpB9l7hYTNe5QvlPuBdxImkMQwUCzQBD4IfFNY/KhFWzrpIF/j2g9KzvMDJh2OVszs1VG&#10;09pOk4YA+8u/hw8Osw/tmt8GQ1rSE044Ic++rIMMfPj48Qjg4JfDT5BmruQG1I4GUEElVPn8e/g2&#10;il40k2tpIOdryPdnjTXWyJHRPm51pZHx3OonkKQleIcGc75KIirlPqwFGkWmR64AIqI9D9N1S32A&#10;b5g248jOX4yvFqJSJhRWjhHRqY62EVbMGHyxSiS09hXp7X9+mp5JpCRzujx7NGDalHlO9BzTKDB9&#10;E4ACh5jT5hSehZ+X+9YDaOnUeZdddsnf7dyG6+vPfBR9M/VirhSwImDCyi619lcXso6vcFn1oRTB&#10;F/wN+ffZJ8iDz7HoTX2RPBAkon/6rpjoSoCKe/PppaHhk1yimfnwuTbXE6mDLJ3Hp1j78vXz2/Uq&#10;61FZfD9kh+P4OLq2+3lPAtO8K4E7M3pXziGTtJPAlFrHKL5HMoFPGnng+yNzax2r+HbJg759+2ZF&#10;Aj9Hcs8+dff8vlc+r7app2fXtoLbyAD/k0F8KpEagXC2O4evpmt4J2SyOpG1vn/kxzvhv81Hc6ON&#10;Nso+1e7rPXrHfEdFVWtj2wXylDb3LgX/2V75TNpYEKH2qtzeFov3Wly59L/myGAQwUBNGOx94D4U&#10;QRf1AoKKY/XMRMciIoQ7AcXHicmbrxVwuOXETXD5kPgJKoJQEJpdd901DwIGXFpS/hgCT+wjcBC8&#10;SmhDTuoGahGKhBNSVwnmdgEniCLC4xn8Xw3BKwgVoW3QQJyQWILNe0OI1IVJwDWQKnU3kCOptikG&#10;JYLVvUoia+ZFz4BIEx4Eo2sim9qJ1sn1kF5R1tbTffPNNzOx1J7a0bMRQAQ1gWs78FeUDsUA537M&#10;mogWQU5AeQ7X5/CuXoRx8cE0KCDi2lxqj0LavT+kmNAD27/3ve9lUgme2bsp7eA9uKb3rP1tV3//&#10;O7YSriE9x8xOKtoCCrk2qfAOqp9pduE6yLr3i4S7dvWg01aL/obciLattb8Uz6Q/0aLot9///vfz&#10;pKU8q8mWNFGIi+AtZAsZIB98kwiF+8hC4DomiSZ52o0ckdYK4Sv3Q0oEcSCFiIzJZNlXCiJFptHS&#10;kccIZTUxUcgqE3bXY6rnt6mOyCBi6xx1NXlETl1HHT0bwqRt7BMsI7jE/Tyfe/Mv9tc1PL97Ib6e&#10;RXorEdn2k3lIKXKmj3hu15RKx+REcIvzkcfKugt44WLgfz6RvnNyp9RBnzPJFcVt0qjO7s8dAsHz&#10;Prwv56sT+UA2al/n2+49kEtkEkJZfFndw/W9H9v6NhHWVVZZJd9fPb0XbenYUuxbeOGF64IIVhYT&#10;f21AHlZP5oMIBqaDwYRgEClngK8nzCwR9CEQAgYJgtFfAshHX4Aw+IDkExRVjKAgDYD8iQCkqUKW&#10;CR/EhpAisFy7EtoUESSwkEiz1ubSgDgW+UDKahFBAovAFFVsEPGe1NtHjky6B4GJECJcZtgEMQKK&#10;aCG5tp900kl58CGwpc9xnmMQQFpOhFbbaCtEgGbBs9KQqRshSRjLcVgIhzag2VAn99J+zRFBpMzA&#10;WaKyPavZP0HsXah3ua5B+Mc//nFaccUVM4EtM1v3094GHKgmgtqIdsC7QuJpTWhzDDwEOkKINDvG&#10;sZWoRyII3jsSQhPjXc8NmCTQcOkD+nblANPWy8wSQdooz6cP+n78NeAXUuIYBIQGkLYI8fPNmcjY&#10;j1jRSvnW7EPM9FskRJqYSlKpIGPLLrts/k7K91f2VRd1I9sQrWpiopBDIol9S/q26yGerkleqK+C&#10;GBUNO4KGNMqyoL+4LgKFCCJtUlh5BvVDxATC+DZp2dRHQTQROSRV29GmmcQhx6XeviMEyzdtv8lw&#10;Zd0riSBN49prr53vpa20KeLpGxcFbkJou+vKnyg62jvy7OV+6iRdjvva5rm8F5YUlo3yDmz3bn0n&#10;+oZ3iBTTnCHEsi+YFFT393olgp6XfDdJrLR+QRDBwDQw6PM3QhCKya2eMLNEkHYI2Slpb5C+IoRo&#10;h7QBoctsiqTQVhGGhJKcgIQ4kqy9Xn/99UwYCEJkgnAlLP1vP9IjxQPBwrTqupLVEj40da7PHIzU&#10;uB+SYwCnqaul0TG4EFD2KWbq6mawQ7aYXpidfOyuZYbufdIYEv7qi4QiRAYHAlMaC8e5L40gYUmg&#10;IrgImusaULWRtkCqCEQCnnAps0zXpyXw7AYE6W7KM2hrs2xETps4xiyVqUf7e34kmSaD+YWgp3F0&#10;vvYkoA3QyGTR4CGLtIrIHLim/HE0EkADStAzJakjIuhaBL26I/a0sN539aSnXokgIIMmCd7NnEJf&#10;QRZon2sNMG29zCwR9F3qu8iA3wgA8kCe6AvIkUkOsmUfQoM46ae+ff0K0bKPdUGbMVUij4gXLb5v&#10;137b9Evk2iTEezLJolWzzzFIkIkYkuU3coXIIDuV9fbbd6WP+24dizDRlCNxiCByqq6F8HGF0bdp&#10;2Jdbbrn8vbgfjZ1Jr2+bLFR/ddY2NJ0mxSbE2gihdH1aNs+tjcg+JNS3SjtXTL8mjI6hPdQupe7q&#10;uthii02dNBZZpe+qp/sg2+QQWeL9eF7byRfaPPXxLdvu3WgLbe1/betayLv2Ux+TQs9EltEaalPj&#10;hm3eh+dG3j2XPI3eR6mvUq9EUDFWaC+TkiKXIYhgYBogDj4Og3UtbVRbh0Hbx4+sNAdaM8LVh1+0&#10;cgZOpk4Cg9BDJAkI/xMchB6h5XhkyaBCSBN2BJyVH4oZUxuqB0FGMPv4kK/i+4f4ITgEF4FDUBM2&#10;znGMD5SWzbXVqxJISzFHIWdF2+aZ1BMZU0c5Ef1mulaQMNtd0wBGSHomdUeAECEDnWdyLoKqLs71&#10;26QA+XMNhE3buCbiqo1cC7nTNv73zDSN9quTNkG+HavtHWc74uZZFW2FhDrWtZA097XdX/XRHsg0&#10;Ms48Xd4J+Ku+SLJn1wecY4DzvrSvequXaxh0DLzav9SnEtqEprGlvtSWgRzTpNDezgkQdSY4bV1r&#10;cGnrRZ/jq+q919qv2GdwNLHQd2zzvPyDTYhonPQFExGadBp5chKBcryCzJlclX2+J9+b/uuvPogg&#10;KoijehWS4V6+axMgdUA2HOOe5IjvCdEySXKtUm8yxDHu69zyjK6H9CE+zncfRI58cx2FDLDP+/VM&#10;/moD34/rqD/y79qOL9chP3w3rqd9bPNs6kwukSHaQhu4jt/2qbtnK9pCz2GfySASi9wVMuf6ru2c&#10;8gy+Y9vLvUteSMV7sK2cR675vhFeYxkCb0KgjbSz5/JebVfcv8hixyDS6q9tq/u9dnVN9ancXg9F&#10;X6RtZbGplAtBBAPTwEBrFuxjDwQC9Q0aX4Pc7MJEg0bGIFprYIkSJUp9FRNx2lQkvCCIYGAa8Jli&#10;sjCbCgQC9Q2mNL5iswuaWcuj0eTUGlSiRIlSX4VGlnm4uM9AEMHANKARNPtnQqg2ldUDmBOZOKr9&#10;vZgeDWZ89ZgGmC+ZCanJmR2YAZhiavkWMtXy12PmYAJyLnNIMScylTIHMSkwOTJBuhczC/W7NmXG&#10;Fa3GF4XvXktty+TKTMFM4j7MndUmYucztTIzeSbO0Mwh1XB/5pXiCxloHOi3oiGZy+YE/Nv4xtYa&#10;VOqhGPCY/3xTZZvvyreDKPNrYw5VfLOi1ckDz8w6wjzINFt5zWKSdVxl4W5iH/cU/nRIuG1+uxZ/&#10;Qv7FTHTkD9MlPzzfrm2V96gsruEbJ5fJt3KNymP8LvfhU+fezKXkW+Vx5IH2KGbkKI1VjEHSCjHF&#10;FwQRDEwDgwfVMSFYbxHD0FywCE0nIU8lXgIL+MHxSUPoRAgSnsXfrBJ8ZazjiJAxlfFh45dSIl79&#10;dl9O1gSx3/xKOEET3H4jctqUb2BLQCRF1/FzcS8Rus5zneJjiASqtzobxPislLQz1eC7I5CEv1ug&#10;sYDsiJ6s1adnBXyhfvCDH2T/qVoDS1svzQWLIGwCEESyIlGKSR6Ch5h5Zr5UleeUIgChkGzX8b0j&#10;lgIyEDbkC9kSEcvNxm+5RQUrIXLu5bsV+GRArnWPUsgUAQyCG9zHPUUlI67lGNfjSyfYoW/fr3L2&#10;IY8IrH2V1yMzBG24f+X2KO2/6Av8XLl7UE4UBBEMTAcEkBaABqveMCMiKP0B07fZuog52kHmL1Ft&#10;ov5qDZqi60TiVmrxkDTb3QsQPYJfygWBIZyJaRYcQ4tI81BSzwDCRxOA0FXCbB2BLDkGkTuDDlV+&#10;IZHqgRTSUhqE1FsaClrIagQRbEyYGIh6ZAaaU+hvSIxoTuSy1gDTlktLUcOIoG8HeZLCxISPnLDv&#10;hz/8YY62rT5HEYRjMK0kWUgXIta1a9f822RRiiXXYXlQD98iEsf1hkxAEsv5gkecj4iWbYqgBlGq&#10;hYi77uqrr54j38sx6uHdOJdlw7taeeWVs0yqfmdBBBu3UPLo4yZ3lQgiGJgOBD/SQTNFsNQTWiKC&#10;Iv+sdkEj6BltQ+CaI4L228fUQrBWRo8aaKVBIKQLmHylP5GIlpBljkU65Q80W68M13f/UipBc0CL&#10;I1IX3LPkA2suehUplRuKur8aQQQbD/qJWT/N1JxqAwt8C/qhCVG9kcGWiCBtoAkhIkXb5vsrptRa&#10;RNCzG0SRQKmSWATKPqTbt4ZolW2uJf8lzaB0VTSN0qssuOCCeYJXbXKu1t4pIliXW265qaTRfcgI&#10;RLL6WMU1mMGlVjEZqDYBBxFszELzTDHBVaJyLIIggoFmIQcb4sQEYUCpJi1tEYSkHH389irBxIro&#10;SZaMZBUzqr/SkMixJ8ISYSMg+fvIhUVQGwT55JQUB8gxMw1NXyUQMteWqkJ7+c03kckIsa5sP9sN&#10;qlLWVIMgL+kJ+PjQHHoXzFbIJ00gwktLY3CjSeCfWIso0ngiiPwJA+0fJiPMgiYotVLizC5cR1Jp&#10;JKLeUmdIjUIm+GbKNt81kytTLkLn+6Zdtw/Z883KrYlA0hAqrAjkB9MsrZx21h4mmL5RLhzSpBQi&#10;WQoTLUJWNHpkTN++facztfvWETzRnJXbFWRQcmffuXogkYgr2cxaoP78DV1Xfcgn2kDysJpckhs0&#10;j3wUK7dHaZ/F+6eB9g3o17VciIIIBpoF4c+PgFAheGotTRMIBOY/TDq4HjBFIgfFn3RuosgDRNDE&#10;iZmplgYrSpQo87/4Nk1q5EyUdN/v5sbvIIKBGUKiZLNp2kGBE60xyAQCgdkDbbOkvzRS88IFwGBC&#10;o0YeMBczd9YaiKJEiTL/ijGbJppGfEZKnCCCgZmCToQAMmsU3xjRsIHmoc1oapTKj7Bye9lXvW1G&#10;pblzZvU61aVct/I6/i/1rtxeub8c0xyqz611fNk/o2sFvmorUe/8AOX5M/OvZfJpLbg//1quBx06&#10;dMimaCbR0BDOuDDpKpXbtFvZ7v/KUrm9/F+rVB8/o+3Nlepj/W6pjpXHVpbK56su1eeW39XHVe6v&#10;3hdl+qKduC/xe2X+5xLFH3BGMjWIYGCWwf+Nrwp1Mz8bARUxeE8Py6fxS+TT4/9KmKFZ11PEIsdu&#10;7Wcg579jcEWIRA5bL5Rqv8BHLZqbj6HUFnyT+DDyAeSvxB+JDyPh6RqWhuIHJbeh63lvlqNbbbXV&#10;srO5YwzoAlr4J3Ekdj0kn0+kZZwcI/DFzFJQjaho9aUp5s9k28xoovis9e3bNzvv6zPV4KOlHp4t&#10;UBva3YTMe+f76X3P7wmZ/qIfCKxgNo6Bu+UiUKNWWhp+h1//+tfzd0jDi1jTvFo3vKSOka+UTODD&#10;rI1tI4NlDPCtW9eXb6BvSaTyAQcckDVD/AdNGhwvsEzqG32Hr2e/fv2yO4EoY/dxXTJp6aWXTj/9&#10;6U9z9gN1s50MOPjgg3O9+Cz7nr13CgL7bSPDREZXP18p6sCn0frC7uc5+WAKtKv2W+SvrQ78Hiu3&#10;R/lHqewHtPQsA/zIZwVBBAOzDQTCh8sJ1Yeq8yEzQQq/QktEUPAH4ewDFkVIoCJbfDF92MDkR7DL&#10;FyigRXAKAS69jyKSWESi6EBr8dIQldlfKZVEsGxDHOQlEwxTYPARYCNgRp35ghk4DAgGegSSU3rl&#10;dUwIkEsR2sgloSTS3DG14JrypgURnDVoa6RbH9B+0pNodwS9rUAd9T3vDtGRr1OUayEQ1YNXI5fm&#10;iKDyP//zP3kyJvrYd49YSeXl+7MfuSMTJKYWXCJgxXEmj6w0shu4hhQhvn3n+668g/IeKomg37YL&#10;gDE5dD3bnEfTLJ8p+YFQkj+CYawj7BjpdlynBA6RZdwEkDcTA5op10NkKwke4kd2iWBFXtxf4Ex5&#10;5nKcEkSw+aK9vSeTQhpAEwAy1rc4qwgiGJhj6Hg0UmZ10qVImEol3ZYGqvmBGRFBpI+WDDEz00e0&#10;qPMJSkAEJak2I9fGiDfhLzpYdCgypUgP0beJSDqW4KxEJREsMGBXE0HaAPdwbYKlRFET5jRQNAZm&#10;8N5zETTqTdBvsMEGOfrZ9pbeeRDBWYP3jfzRDtHeyjEpbVFb/670g08++SRrrfgoqbt+SItUa0Br&#10;tNISEfzud7+biZHvbt999815DhGmSiLoOydjEQHfvkhQJND/Jb1NIQfM9gh5IYFKNRFUkM9aRLDU&#10;ZeDAgWndddfN8r0QQfJA3tRKH1HEnwxbdNFFp7oKqGfl/fUDVg5tIOOBfSaciCDrQjlOCSI4bSlt&#10;5T3pHwi691NLns4KgggG5goIf4X26LXXXsvaLpoLAommaV76L7UVNEcEEbG33norEzF/DexIFSLU&#10;sWPHLMhtEwUqATbBS1uISBlgmVOY4AhNgtc+wpUgrSSCCJwZvBQY3on7Ksge4cqEQIvITL388svn&#10;v+6r0DAyXRssvFfEVW46A7vBxj2REmSWiwCtoPoa9MvKLZVwTVosWgQBBjSI1Wh0IqiNvDPkTxsh&#10;48if9vTevId6gvrq19LOIDIsB/oP0qEPVZKDRiq1iKDvl9ZMfkEpX5AnRXJo2nrt5/tgAjZp47aB&#10;ECi0eYiab69oAl3D96rNuXdoa4VWr2/TpJEVoixT5z5WLvrJT36StUrkD42eCWRlXWxz3qhRo3Kd&#10;kU/aPoRTP0VIpCkpifZL/Wkv7SvP6p6elaaTqdkz+EubGabhaUt5P0i+tGTIuW9IexpTyIy5gSCC&#10;gVaBQQD5oxkkJPihmL0wATQKKfSR0twplR+sQd02Gj9ErAzw/jIBGjzLucgZrWEhgn7733HIWflt&#10;HxJRCaTcPue7ViGCTLpInH1mkoih61TWU11cr/JdlW3M0uWezlFf+2iw1Mnvariue3lm56lbNZyv&#10;ro02adAeNL00sExjfDy9D++qPcHzeC6EwmCGtJgwVic8bu+laO8qtyF5tjHx0rAZ/G1HBJBmRNE2&#10;mjqTM6UQQf+Tq45D3Mo+2ypN8+VaSIRjkMJCNMp1necYv12rsi4KLZ9rlt/O99szOdffck7Z51qe&#10;r5xTzrPNsfaXY2yvPM421628ZyMUz43A0/r5ThB0E0TytowXcxNBBAPzDDqwQANOwWZ5TF6WWEMQ&#10;DBKt0cEDgbYC/RtJRv6tW02Dw/GfVrVWMvBGgLYQcSy4gF8hbSFSgPhUk4IoUdpb0ceRZkQXQafF&#10;JRNoVAX51JowtwaCCAbmC2iIaI/MgJkOzHw4EOv8tIg0T0EMA/UOkxz+kzR+3AT0c8LejH9O/Xra&#10;G2iqtYv24UIgCIoLhICFor2qNZhGiVJPRR837jH3mwyK9OXmw8TPjarSejSvEEQw0GbgA+DLxgeO&#10;KZmZzMfCxIEc0h7Mj48kEJgRaPr4PUqjw08KmdGH+/btm/2k+Mm1N1Nva8O3LhOBAAnLq1nf18DJ&#10;P04ABDNkaA6jtNWiX/K35PfIPcqkhksEFxB+38zi1e488wtBBANtFnzF+BT5qPhLIIgGApGn/ufL&#10;ghwGAvMSCApHbSZMvjuivc3oObRzwGf25fcXk5a5C+3JP5V7CT9KgWhy2sljR3uIfAsuoHGpHpSj&#10;RGntot9Jh8OyZU1qBeFDAmm0TQb5drdFS1cQwUBdwMdTCoJYtC80hhLrSmNA+8IExxTH7Cz4IMzL&#10;gdmBfmO2LmL3ueeey/1MVONGG22UZ/SEu/7Ht6/4t5YSaH1UtjeCyKxsoC3LaklpJEWKALVJkyZl&#10;La3BuDLwIUqUWS3IHk20BNpSuHBhkJXBaltcnPj6CaTj21fZR5W2jCCCgXYDH5uBmXnZh2o2JjBF&#10;GhSmJYO5gUDEbGW0a6Dx4L2bKOgvUvIQ7jRK/HWkw2DWlb+RWUeKH0Qj+kp9wftC5vldlfQbBm5J&#10;z8kE/ppyn950001TI2yDKDZ2QfRMGERQW8EJuZPGyaRC9C4/X758zL4yHLQXrX8QwUBDoAz8opSZ&#10;mUeMGJE1iT5yZj1+R1dffXUWAITBO++8kwkCU5TBJMx89QHvyfuiMfb+3njjjeynw5RIsEtXIufa&#10;brvtlhPiitj1zrkgBNFrPOgnBn4kUU48ZmYaXzk2JT6n9ZEYW24+faikVAnfxPop3pO0NyYDvnXp&#10;i2j0uRaY7FmakzVJ3ltyYdiwYZnsmQA2SiqrIIKBhgcCQJUvxx2iiAjy9ZJklcZAegvJnwWvyMpP&#10;cBTiiGQgjTRLQRZbFzS4zC40vnKLCSI44YQTsp+Y98J/1LuxzUoohPkdd9yRBwPv1fstJptAoCUw&#10;9/umJUHn86m/6U9nnnlm9gvV1xBH7gKCWJijJQFHKLmn6Hc0jEEWW7eQ1QgeC5DVVkzsvBuTPO+F&#10;BphPuXfDr5xMRwQRQwnwuX6I3m902R1EMBCYBRAYBAcBQttEoNAa8B0zKNA08ktiilZoFpgTRIwh&#10;j/yVmKJoFQwSSI1l22ivBBgwQbannIpFE8sUj4gZWBFngyshboC1zBTiZnUBjtaIHa2d9jPAEuwE&#10;OZOtVQuKacZ1gtwF5jdKxLjMBlbFEUSkT9M4mUSyOAhmIR9YIJAUJNLkhfbJMWSIZSZprUVEm4hy&#10;S2CyNtlsTyZr3y6NKhkod54AH+RMmiDL5ZEF3DS49mg7RI7GrrSffJPkgkkfjR5yh3i7Jpkc5G7W&#10;EUQwEJhNICHW1aQtrE4PgpgQRAYJ5gVkSMQYLQPfEscLNkCIBCPQHhD8tFyEICFHAPJZsxzVlltu&#10;mdf6lIjbsnOSjlovWOJRzsoIEn9IZi3+bZZvosEkTC0JxSRKU0ZwKu4hytXfss1+hNU5lsVDwBAy&#10;g5jrMptZdgrptd7pWmutldcntQSWhMAc9C2Rpx5m4gixexvkmNb44SF/MuSL/ESApQeh5RP9zaSr&#10;nbSXttR+2rGQPNu1l0EBMWS2DwTaOkofVvRrMkE/N4FBWJBI5MV64IiM5R2RJSZrhJBpmhbSOr/6&#10;PhOm78y379tbeuml07LLLpuXiayUD75TcsMEytJkXGGQKN8zGWGS6hstxfeOmFZuQ1b5UrqvIhLW&#10;9+16/Cz5zqkHOWDpuxVXXDEtt9xyaZlllsl1Wn311fOSeuQkGUKmDR8+PE+KaU6Z2k2myUBBfiZ3&#10;Jotkq8ljpUzQbkUmBOYugggGArMAAsmsn5BEAJG7wLyFwRSZNLAhr7SpMfsPBAKB2UMQwUBgJmAW&#10;inyY0XIiN3uv1AAG5j2QP1pVmgzRffwAgxAGAoHArCGIYCDQApA9iauZWjki0z4F2hZoaZmWmLUQ&#10;QuQwCGEgEAjMHIIIBgI1wB9FNBr/vHPOOScnqA5y0bbhnXHY5z/IIZ/WNhAIBAItI4hgIFAFPoCC&#10;HTg0x1Jh9QdmfJpbJmNO8Rzw4x0GAoFAbQQRDDQ8EAcRfDSAlgqSb0o0X0Sn1Te8PxGI0vdIQ4Ec&#10;hl9nIBAITIsggoGGBaKA8MljhShISPq73/1uyt5Ae4JlxuQnlFJHqh5pKYLoBwKBQBDBQINCbipJ&#10;SOW2ksRVLq8wH7ZvIH60gjS+EtIKMAkNYSAQaHQEEQw0FCQulshUDjqZ7CV4Ds1QYwHhl8DX8oGC&#10;SiS0FWgSCAQCjYgggoF2D0RPihErd3Tu3DkvPB6aoADoB1ZVsSqKFR2QxJgYBAKBRkIQwUC7hQGd&#10;zx8NoOXRLHNmLd9AoBpcA84+++ycL1LQUEwUAoFAoyCIYKDdAQE0sF9++eXZ9BcawMDMQL+xfrG0&#10;QdZUtiB+RI8HAoH2jiCCgXYFGkCaHQuqiwbmExgDeWBWod+YSNAQ3nTTTbGmdCAQaLcIIhioOyB2&#10;leTO/0y+Z555ZtbkPPTQQ9knMAhgYE6g/yCEF110UfYtve2223K/qkR1XwwEAoF6QxDBQF1BguDt&#10;t98+bbzxxumdd97JS78x5fXt2zc7+wcCrQF5B6+++uq0+eab578I4rXXXpuWX375vIJJpB4KBAL1&#10;iiCCgboArYukwNttt1362te+lss//dM/5YFYEIiVQUIzE2htSDPD9eA///M/c//TD//5n/857bvv&#10;vtktIfpgIBCoNwQRDLR5GFzffPPNrAksg28lGVx22WWzlkaS6ECgtYDoHXbYYem//uu/pumDyje+&#10;8Y00dOjQHGwSCAQC9YQggvMISMqXX36ZTZkff/xxeu+99zK5eemll/KSVwIbrrjiirzM2RlnnJHG&#10;jRuXjj322HTEEUekYcOGpQMOOCAHQAwcODANGDAgm0L79OmT+vfvn7URtts/ePDgvIwWc5Xi3Opi&#10;7dVDDjlkmm1+l3Oc7zr77bdfvq5VGCze737+ur/tHOkda3AcPXp0Ov744/OqDTQmkydPTtdcc02O&#10;2H3qqafSK6+8kt56663085//PCfz/fzzz7Nf38z48jEHS//yL//yL3nQ/frXv57+53/+J6211lq5&#10;faT7CG1MoLWhf3366afplltuyUsSrr766umb3/zmNGTQdyRivSUwI9NgNycPHnvssSwPaLrJA76v&#10;J598covywHdJJlTKA99npTxAVGt9983JA8c7172UWvLAPf22XX2akweTJk2aRh68/PLLWR68//77&#10;sywPAoHA3EUQwTkAPyEC7YYbbsiCmqDceeedc8DCVlttlbp27ZoFM8EqaS2ncxGI99xzT3rkkUfS&#10;M888k8/n62Yw+M1vfpMHEQOEa0tdIVrRoIFIEpLSoJSkt/NDYLq3OjCRqY968Z9ST4Jcva3W4Tk+&#10;++yzbM4tA9zTTz+dAznuuuuudP3116fzzjsvHXPMMXmQ2nvvvXPbbbHFFmmbbbZJ3bt3z2vDnnXW&#10;WWnddddNCy64YF4NhOZPe7lP+GUF5hd8e74Bfd03PHHixLTJJptkk/GOO+6Y+zV5YAJDHnTs2HGq&#10;PEC8yIMLL7xwOnlgwlTkAZJogtOcPHD/+SkP3K+WPFC/anngOYo8QAD58xZ5INE7eaANkd1KeUCO&#10;brvttmm33XbLxJQ8cLw2itQ+gcDcQUMTwSLICDBkBnkxQyWkHnjggTyLJbQJoQ4dOqT11lsv7bTT&#10;TnnGi9RZmoqwjhx1rQuDjIFRXjcDAc2DwRVB5Lzfq1evdNRRR6Xrrrsua1dfffXVrEU0AHmv3m+Q&#10;xsCMUCkPEJlKeUDrTMttUkceCFZaf/31szwgI5C6Ig+ir7UuyAPf93333ZflAc3nlltumeWziSR5&#10;cOSRR2YNJO1qc/IgSGQg8BUaggj66PnuvPHGG+n+++9P5557bho5cmQmFMwaNE/MGMgdgW9WbuZq&#10;Fhskrz7gPRH0H374YdY+0jp6z0xUTGXMWMxbRx99dLrsssvSo48+mn72s59ljUUMCI0FfaXIA2SC&#10;Joo8QCjIAxqpIg9MCGn89KuQB/UD74kmlRwnD5ikizxgxmbaZsYmD6w8VCkPgsgHGg3thgiawfM/&#10;oxHiWzN+/PisJWJO4M/D5MAH79lnn52hD0+g/YI24ZNPPkkPP/xwuuCCC9KoUaNy/6DVMfgzVzP1&#10;6ye0CDQIQRTrC94XsyESQEtX5AESQB4oxx133FR5gBTG4N+YQBj5KJIHLED6CHlA8zt27NhMHm+8&#10;8cbcT0wGjDMhDwLtDXVJBM30+InQ5HXp0iX7k8glx8Ganw1zDufjGMQDMwN9xICAPPDTfPfdd7PP&#10;FlMzXy7aRP5KtEY0RHyfAm0D3h1NHY2PwZt/nmUFyQMJoMkDgRjea8iDwMzCxADp+9WvfpXefvvt&#10;rDEkD5DD3r17T5UHfBzDqhCod7RpImhgfu6553LkHJMNfxyzNYlcaWvsN4DHRxhoTehfNIkmIEgi&#10;UxJzs5yGTEyWIuMAj2gEWg/a//nnn8+aG0EXSJ+ADJo9ZA9BD9+vwLwAecAVRSAceaA/durUKfdH&#10;GmjbI5glUC+Y70TQh0J4m1X5eJhw5ItD+s4555w8wBbfnPioAm0N+iWtwZNPPpldEUQ5im42GPzy&#10;l7/MWoVCTqL/tozSRkUevPbaa+n000/PbSqSnDx4/fXXw1cv0Cah7wpEIQ9ERPM/FMxmLDNZ5Kpg&#10;shiTlUBbwzwngj4AM3dCXsoAqnbavhEjRuQ0CoR8IFDvkCpDqhvuC7TYJjh33HFH9mONVVD+gSIP&#10;BG4U0xtt6/Dhw7O5lz9vtFWgnoH4yT9JHpAFgtZMcLg3hTwItAXMEyLoQ2DKnTBhQtaW8OVh3uV7&#10;Ef4VgfYOZiSERhoLaUZKFDPiw9zZiJBmReJ0/r3SMV111VVZ+x/yINDeQZtNHohmFpkuewUXE/KA&#10;rAgE5jVahQgS5PwjzHhkqDcD4tdj1k913laAiJ5wwgn57+yAv5iZHROgD1iAgecsqwHwIakFSVcJ&#10;A0lR99xzzxy5Gmgc+D70DeZkK8jwLxKtyJzUXqMSETwpfWj6yAPfiO+uLQVw0Nqol3Qxs1Mn3/NJ&#10;J52UXVxA0Bp3AWZBEwDXn5nrahPBCXKXimwPtG9QlJAHApsEp/EzlJBcpLKxIhBobcxVIqjT0vSt&#10;sMIKeaZvhk/t3VZ9ItRpTupWeb4PWYJZRLC56yLBBgX+Tnyd7N9ggw1yWwUaE/qASQHzqByX+oYg&#10;FJOMeodnYw5faaWV8jJoAjoQXc9b/W20BahT+W5np36V54Mkx1bFmJ3rkpurrbZanlAGGgf6R5EH&#10;FAtWpBGEYpIxs30nEJhVzBER1DHN9Pn2ScYqEatZzbzQ+hGsIoo322yzvJYln8NFFlkkJ4eVF8rS&#10;TkXTZgCSaf6FF17IS5fJQO98Gsuf/OQn6eabb84zeWvZWgeTb9JGG22U97cE+xE5Kn5EcI011sir&#10;D7QEeeochwiC8wXH0JZKdLriiitmP0kaIvU3QzSgyGeFHCy55JI5NQatw9prr53NCoH2Bd+P9Wyl&#10;qaBBkwuvXiIQmbpp/mg1+EORB/Oi3kUWrbnmmmmHHXbI2pRVV101yyVuKdpyueWWy8f61nxb5IeI&#10;z2WXXTYfI5E8Im4yS8tPnlg60oTWYEy+NQfyhBxceeWVc9oaMDF0XnMw4MtfJ7HxaaedloMLHG8F&#10;HYS5EEH1Rabtd21+ZWSPZ2KR2GOPPbJc45caaH+gIS7ygC89S0J7tRwE5g9mmQjqfMyghJMF0C3n&#10;Y+Yyrx1e3YvPFe2Jj4TPEU2ktTvVj5bNQOQ4iUD5JSJ8cowtv/zyWQhbRQQRlH9QROK///u/5+M9&#10;m0hFx7f0TJ6bsEcEkTeL0NMItgREkIBXd9dGBH3g/pfQ+Pvf/342mfGlREi1qwFO1numJfewdJLj&#10;EcgePXq0WMdA/cJ75UskPYo+YpLT1pIfqyPiamJTll/Tb+cHcXU/36Nv37ey4YYb5lxvtiPU//qv&#10;/5r/Jw9MoKwwo20XXXTRbMY1ufJN+b7U36SMg79z+vbtm7WazT2T7UgdInjrrbfm3yac5FNz8G2b&#10;4Elwrb4sKvKfInTuj8jyo/T9MxUjfb5/rgT8KiVBlx/RdUx+nRtov/Dde9+UDRQdxiwTlraqYQ/U&#10;D2aJCBJUZvsIlhkswjK/BiWDD58qgw/zE/JGQFoVggbQ7JmWz4djndoxY8Zkx9xLLrkkDR48OK9B&#10;aXYtYpngR9B23333TNBoDl2XGZdArgVkk+aAv5MBwIomNHp8elqamfM/UjcaC+kEaE6sckD1T7OJ&#10;qNJMqB8tZlkRxTM4R6AB4osYqqNjpCsIQdC+YbCnrUYa+N3qC/NC894SaCrIA5oy8oCman7BYOi7&#10;L8vDsRBoK9HattOi+759N+opOrlEcpdJovb1v++NJpM8MbFEEskP36IJZ61vjWykESRPZEPwnZMN&#10;osadX+tduQ7yRi4hdtrQNcgP6xuTDeSSa9EEWQ6PD6O6OqasloJMqm8EGjQOjLvGKcoYfcP/voFA&#10;YHYwU0RQB0N0NtlkkyyIaCnaklaitUBQ03TQ+FWX5gJBgNq+1jnIqtl9kLbA7ELfMSlAShAN7gLz&#10;uj+RByY/VvVBYmjDyYNG6NdIZa1v26SuuYEYYfaeqs8x4UMsG0GWBloH+pwlMykEaK3DlzAwO2iR&#10;CBJQZqO0VGeddVbudNHJAoH5D98hzZa0E7QCLU1M5iYQGm4LtG7uGfIgEJj/MFabjCCDtNosCIHA&#10;zKJZIqgjyWvE3Mlc2tZnrUwvzCkz6yfjeWgyzKYqZ/K20+j5qJi+afE4lTPF2MdUTCtg5kVbiCgz&#10;P9tnUKTx44PkfIUPR/ko7WdCYsp1DcVgrjiuJVOfKDL1scSW89VZoVGgXWB+mpmP3z3UT1vR7NaC&#10;6/JFK/VXZuSc7N6O9yzMb0XTodCIuKfn9fzAjOUY2i3vQPuWZ3Lvsp0Tv2NtV1/XKdtdF+wTpMDH&#10;Sx1agmPdV3u5hrpq20qos2f2jkt92yrUla8rn1ZO5H7Pbbim9mWC5BOs/ds6vDdyS3+ZGejbvm39&#10;UL+q7Ov6Hx88QSOKb0e/8S0p+py+R1b4PvVd/Qxcy7mOUdRHf3N9xbXJLP0Ryfb9+F9pqe/Z53ru&#10;VynDkHP1UE/3aak/uL/6e2Z9p6WcltpG3T2bUp6hOaif53ZO+dY8q/qQFfYx35d6+6sdyvftHupm&#10;Ozltu3PsUxfXUQfH+VZtL5ppRbuXNm0JjvXcjnUt71U9Sr0KipytlhVtEczEm266aXbb8B5aek+B&#10;ANQkgj4oswqO1gblegAyxrmb/8zMAKlgXhORy7mbkAKEh/ZTJB4iQGhxfudHqC0OP/zw7Afkf0KB&#10;j9EDDzyQhZN7W06I72IRVBdffHFOAUAgEdB8/PguEl6OcX1mNn5JCF5LIAg5tnft2jXXiaD0ofN5&#10;RBJnBoQCPyRBKsz91SAACRBBKOrsuTwDv0Z1bk6o8M0SDW1wOuWUU9I666wz9XlcU768XXfddSqJ&#10;EK0pWpKAN3jxpeLHxe9SwAGC7fn4ZiEf/K7Mdg1Y3hVH/86dO0+9nnb48Y9/nK/ZEviBrbXWWvl9&#10;etfMm5zuK+G+ojW1gTavB6infqDtWxrQZwfej+h1wQq+s3oYWEqwCG3pzABxEBjiW5Xc2rdZoE/q&#10;z75z2xFM/Rdx0CY/+tGP8jbf8kMPPZSXF9Rm5IdgEd9PIS98+fQr/snqyD+Yjxciol31Y+SOD6Pv&#10;rTk41jfim5JvUOCAZ9B3b7zxxuyrXE1masF1TCREJZvw1oIJnMAV7eD65CUZ1JLM4avt+/Qs5OFP&#10;f/rTHP0O2sH35Z5kpGs6XkBU+e75S+688875WfRr1/E87s13k7+kb915tiOVjtP+5INtXCcE/7QE&#10;Y11Z5MD/ZH/Pnj2zXKoE+SzID8lq6/BO9U3mYvkrwx0pMCNMQwR1FoO3VQ90oEph2NYxK0SQoBEp&#10;bGaPYBAEPnDP75nN7hG2VVZZJZM+5IGQJWAIcscTbMiL8+wz+PKhJMAq2829RDMjN5KEimg0u6yE&#10;+5ZCkCGhtQiImarzCVQpMiTDNsAIHiC4zGYNTIQlkme/gQahI3gFoyBSBnVpNkQ90/qKQhOd6L7e&#10;O1cAxE7dPYvAFQv8I4iiog08HNUNVp5fuyDWyCIiLOUGzUZlO1hVppIISn2DHLoHoW3wlcaDsEX4&#10;DIiAcP/P//xP3i4VCKEG/i611FK5HgVS6xQiiOS5pvt6TnVTL/3EIGKA5ozvmHLNAnWqNyKo73gH&#10;ntG71B9tm1N4DyJs9aUZaYXbEmaFCOp/gm8Ehvj+fMeIR4HvzndEHojW9H0Vs7j7IBxkDyKDLCI3&#10;9iFLJh1lkgm+Cd+f/ue7QzwRsMpvBZyv+HZFKyM61bBN/yavWG58NwiAiR6iqg8gAzS55AHZUEiV&#10;iZRAE9+27YsttlhuA1YOx/MFJwM9t+dbYIEFpn4nZA6Nk/NNhLUXIqUu2g/0RaTKN2Si5draucA9&#10;RFhrK9+4yZ6AmfLdk5Hf+ta3cpS07147aw/kmPZ73XXXzal2PLvtvmvyWALvUk+/CxF0b++mJPxH&#10;Jj038meCLpBI+5HftJfV76OeiCBoE7JWG5jgkGmBQHOYhgia0SIrNFb+ryfMChFEBAhIwpCzO+Jj&#10;Fkj4GOwIAn8JFAKU1pCgQpIRA8LKQEDgEuSEj32IlDQViGGBay6++OL5GLN0Gijag+ZQBoBaMCAR&#10;YPYT8ogUoYgUmrX7jcQTAI4xY5dfDHFD/MoslwZAnkTE0D7nOkfxHLRwBgwCnwDVXgSlActvkdfO&#10;oyEoAtMgsPXWW+f2Qp61mXdSUE0EEVoaWe1MSGkb1/QerLZStFq0KjR97q9OhUQb8BBHRK6gkgiK&#10;rEYEPKs6Kvq0wZOmgUbQIOieBrtK1CMRBM+IgNMw0RhXDryzAwQGCaQFryQz9YBZIYKCNuQVRJ5k&#10;CjCx+u///u88afIN+G4QFt814oEYIUJIj33a2X4TRkTRZEi/IWOWW265aSZ++iAZwbdTLkATLNrB&#10;5t5VkQe1ZIK+jPSTRa5LO0bT7xvwLAjPt7/97anfnDqa/JiE/fCHP8zPDSZKNH6+B/LF5Mr3VeQB&#10;GfnNb35z6rfAlIz8iWjW50xMN9988yx/yneLdCGw0t64HkJXSa4riSA5q88iLeV8sksqLd+9SSmZ&#10;rA1MduV6JD/sM5m3XZ1K9Lp3BpVEkMbV8d5pkXXeCxKKxCK12gOZR4Crv/t6I4IFvgPvpuS2DARq&#10;YRoiKJGpQbhaQ1IPQDpo6VoigoQlAoCwEUBAkBEAPhakyUCKtBGmJbqP0DGTJBwJN2SZDw6Th+OY&#10;L5AHs0uDJoHoOoQOwWvWDO6PfCJMcsIVnyIkiIbSQONYdak2TRBuhCvNYvGnA6YU5FLdEDqzWkKW&#10;oNMWzK2IpwFHcQ2aPDNqA5EUG9/73vfyrJtANJgQgv5XJ0TMzJnmEBHVDgggzQGtBjJHmLoXUoUc&#10;I5KEMqGufWkHDIqEsnZTd5oO7WwwJcyRR89CcNHeeU/ujVASYoS24w1KhLp2126g7WkKEEYDrHfr&#10;XUhzRGvo2giB63gvCB6tjLro7wb/SrhecQ+oJyIIBkV9CIErA+LswHVovpDmOSWU8wP6kclOS8s3&#10;ei7fn8kTglFgcqKPmDxx2/BN6+smOY4zUda3fHO+R3LDN6Yfa3da2SJftKFvgSVB3/O96Iu+CfdH&#10;vphQfZMlQwHZ4DskD2wrJtZKmIz61mjbkKbyjshBdWOe1o99DzSTviXyndaNdo5ckk/Vt4yomUSb&#10;PDmGBaMsfcnk7FtSJwTW8/s+yRXfNxlCPvhO3Ivc8Gye12/XJBsQZOeSB9pGGyLJ5Jxn0ZauT3vl&#10;OO2vbr57bUNbiwySrerk3kzuJmy2+7aRueJyQyaRheSH+riHbxoB9r4RT9YP7UUW2GYc8O48n/Mr&#10;oT25vtQbEQRyTn7NepNlgXmHqUSQIDG4mmH6kAKBQH0CCTLw0l7NLgy0CBCNK1IYCATqFzS9LDmB&#10;QC1MJYK0PWa2tEAh+AOB+oWJHMFPYzK7oFkxMaSxCgQC9Q0+vixZoeQJ1MJUIkgDwBTGJBGdpf7h&#10;HTItMUcHGgvMYPxeBULNLviG8YVjGg3UP0zumbznxF0gUL8owXKh5AnUwlQiqIPoLEo9+gQ1FyzC&#10;kZrjNGdl2k6aDv4oTF58qfiK8CXieF1NgDnI8yvhc2O/1Ch81PjOGCgJVb4zfONE1PrNb43vC586&#10;5/PT8QEqBHFzH6I2R8L5HLkPPx6+RRy5S72cy3elRMPyibFWMv8+fjxMgXxv3IvTNL+Z4qtUwL9Q&#10;Wzgu0D7BH0zAQmWQwqzCBIIWgS9YPU4MawWLFDLET1fqEt8becCfVlAR31rfzdJLL51lhG+3EtrB&#10;NyXoAEHmc+W7FwRFc4qA+00euI42FGC1xRZb5O+NLHINwVfalgxpTh7YzvePrx6/Xv/zZeNz5z4F&#10;ZIzn4DuneGY+yPzd3A+ZVxeFTKr2fdNOtMfOrQxyC7Qf6Evkgb4bCNTCNMEiHPiZh+fEt2h+oTki&#10;CII6OH5zrkaECGKDAci7JgqNw3E1EC1BFQRqAWEpGm3jjTfOvzkic5Dm0O0a2tBi88glB3IBEHyt&#10;isAn/AldBK+ScHMGN4AQ+kDYO07dBIGAaxhcDGYGFIXfh2OQR+ko1AsRdX/Xqib1QQTbN/QbTvDM&#10;QHOqDUZi9GWTjHpDLSJYcP/99+fIWQOj79FzCngAgUPSxNRqOxPJRRZZZOr3WODbFWAhehYxM/EU&#10;VSsYjMuNwAzRvAIoyAsBDhz4fc8sMaL3XbsS3iMLjUkomeO6AibIGUEnBeppAlrIuuv6vk1yBVsI&#10;0BJdT7aIfK1+riCC7R/eu8wS8X4DzWEaIkjYIEjC5wmwekJLRJAANqAhhIiRSDyzY6hFBAlogpUA&#10;R6wqPyBtJCqWJq7AbF0aF6kHLL0lskx0Mc0B7WG1ZkYdCjEsMBgZuKSgAPcxYBDgBpRqGCiQSfWv&#10;9a4MLAYn5LcSQQTbL/RZpKREhhZyMCegAfd9zIl2cX5gRkTQBK9o22n2SgR6c0TQcSJaEUFaxEqI&#10;chWBWyZxZJG8fqL/Rb+boInuRexo8qtN9uRB9buijRQ5W3LrOQa5o1002awGeWECLyq5mqi6tmeW&#10;/qQ8Z0EQwfYL772k9jFGBQLNYRoiCIQBM4I0CNVmxbaM5oggwiXtg5UBCskqIDwRNykGaNQcS+j6&#10;eBApM2/toD3M3Aln6RWkRUDcKmEQcI+Sv81ALG2D2ZhrFtCu0EQQ2pVkULszwyGf7oOYGkyYnpmp&#10;DFCeUZ2lmCDQpaZQD2Yt15SuhmB3vhxi0qY4txJBBNsn9CXaIH3GN1DZ5+YErosAmRyWb6Qe0BwR&#10;NDiaHEn0XO3/aB9tqglUIUW2+VZ9h75JmlauGMzJ2gIp853T6tHUF3gXrlNcbZBFWnqE0O8C91Gf&#10;6vQw7isHH7OzQZwm0aQPkZTeixwqGkhEFtlEOsk4ZmppXRyjno4hK8iy6kllEMH2CX2M4kPuVYoQ&#10;/SkQaA7TEUHQafih8Vej3aoUXG0VyA8ixNRTCQQOcSL0CW0zfQLcM9JyEJxInHORKsKXICVcHaMQ&#10;lnxuFLNtArN6QNRGJYcVqA9/nOpj/Taw1PIP8tu9CGvHqJ9tCLkcZUxABgGDBvN2KeqM4DFFex5/&#10;kcbq6wOCQEAY1APtA/oejY/vVT8vfXBuQZ/hh4bE6Jdz+/qtAXX2PSNgBb4H3x+SZvLE77dMdu0r&#10;skJbIlnO99dvskM7O46riHO5fbAuVBLASsh3WSk7EclqTSM54dq1cryVe6kvMlj8Fm13jm/Y86hH&#10;pTzQBzy38/xPHiCE5dxKaCfyxrXqQc4HZgzfpzFM1L/3770HAi2hJhEEnYmQM6NACqsFWCAQmP9A&#10;ZJgPrYaB/LcGkAckwQTEsl58zwKBQNuDcdqYLciopWCkQKASzRLBArPksjyY2TIzQyAQmH8omiLu&#10;Ar5L2q15BffmdmDFEVr0uWWCDgQCswffpAkhFw5WgWoXqEBgRpghESxACC1FZNkeTtYGgJht1AZt&#10;Kj8tvoSVjttMSNJLbLvttnnGZnklbcikbL1bS9kx7YgE5k8k5J/vkWK/85iAfeh8n8qawNY7Zt5m&#10;DuAjZl9ZJN9+GiMrTaiTKEI+kephaTzRjX4zY5W68B+0bB2TmG2CUZzLj0iRUkeKGqkpkIGWoC2Y&#10;pZwnVY/6VwOpsfzdnCRAbgR4FyZi3pu+xSfMADCvv0P3Kz5r+izzU3G5CNSGQA8Ba5VBad4l8zNZ&#10;YPmysm6utkXyfZd8jEUL+359q75rS6z5/qSX8v3xZbZ95MiReZk2JJ3MYBK2NJ7v37fHh9n7kg1B&#10;cJvrkhUCUNyHL7V+JUCOu4m68GlmEVpmmWWyXOLu4l3bT06oh9WoRF3znWRKbwnkAXnCx9kzNWdW&#10;Vw+RroHm4f0Yly1/JxDJeyquDoHArGCmiSDoeHxZCCIfvQhjH3UMANOCsPNxInK1orWY8ThuE+zy&#10;gjG7CfZgcuPzY4AgCKWO0LZ+89VE1rS/9DWEPaJGKBtcDCJMg4rrEdjSyCCW4BiES6JhUaAF/vce&#10;kUyCxP0RTXnO3NsgI1CAFqiSdPA7MYipE99Fg4jrN4eiVUYKq2GwMUghmIHp4f3zCSvEy8y/pbae&#10;V9AX+LSed955eVKAvLSFerVFyFKw2GKLTZP6pQCJkyFgs802y7kCyVTfoW+VLNHOSJhJHN8/25j9&#10;+Ab6Jn1biCSZ41vy7fP7M9EswWL8Bddff/0cVAK2e3f6ElliP4hodl8kzBq/6uJ+Cy64YP7rPNkR&#10;kMtK0kHmqI97Ok49yZzm/A7lbFx55ZWbJS5kJ5kQmB7al9wlD4zD+hbf8UBgdjFLRLCAYDL4l4XF&#10;qaMJHtsLUWhk+FBbIoJm4UgUoUrg0uIR9ISwAYDwtAi6nI5I2UMPPZR69eo1VWtnFkj7R5Ow6KKL&#10;Zqfg6vQe1USwoBYRdD/1JOClu6EtLFHFZvgIq3qUd0t4l1xpJUmtOtJkNIcggrMGbY1si0I3UEsL&#10;UgIW2hrUlTxABGip9FX9G4ENefAVZkQEtR3SRctv4oWY+R4LyAdR0GQELaCJGa0fy4xC+0cb+OMf&#10;/zhr88nmyr5STQTB/lpE0DEmlOrCAkTuIIJAnkhDwypU3q37s0jQ6ou69t7JE8/aXH8NIjhr0Nba&#10;WSR4t27dsoXFe6kVABQIzCpmiwhWQidETAiUnj17piOPPDKbQxu5c7ZEBLULEw7He/8jfoS81DfS&#10;1BQiWDSCBbYZbA0ohC7y5T5mgkwsBHYlDCozIoLu7/8yYLs+zYQciWb8IJpQeomStsJxCrL405/+&#10;dOr11aUlBBGcORD2SDXNn+Jd15PZVT9AImgH9UsmSSudzKh/tHc0RwS9VyS/mIW9fxHazLPcQwpM&#10;vIpGELSnbxwho8mn3XM++eE7Inu0O9gu2ntGRNBx6umYUhcWCxO+BRZYIJ/DdQTRR1aLFsqxiCgX&#10;FWlqyjalOQQRnDl4B96xSYF2RwS12YzaNxCYFcwxEayEjsnng4lTni458cx0CQxCp1E6LiFNINL0&#10;mbUVaAe+OMiXAZLwBsfTuDGvlvbbdNNN8+oHyDUiZtkov/nqDR06dOo+ZIG/TRHKINpbqo9VV101&#10;30cdkDx1klzUIOMcudEMNkzVTDqgLs7nhwbeGWFEw4Dk80VBOmk1bTMjNbhZ8UB6nWogmYiN5Nqe&#10;gcbB9SphIkGLUVZ7aRRoW+2DCNPwep+0wLRp1W1UjyjyAJnQ55AHAWdFHjQSTJy0QTHVgm9HoI8J&#10;knfvuyvQRiZP2hARcIzv2V/tKHch3z5+onz+aOl8QyaQvtPKnI8II18+MhmhKNpCaaQkvrfqiUko&#10;+eAaLA2IaQFyiYQUkBGeg2nSxJIMIkPkLkRSPBcyimSaxFRCf0camTT5MNMgFjlYCbJTXRoJRR6w&#10;rJgAen5ylQY4NH+B1sRcJYLVMMDxfaMBo2EyC5Ro2fbo1IFGhEGUGZ+g5w/Gt44Jjgm+Ocf59gLf&#10;vUTtJhEmKoIMTIAMfNolEGg0FHnAssInU3AfDTHy197lQaDtoFWJYEGZ6TAriFQzezRzFWlGi9SI&#10;GoJA+4d+byZPI0Mryv+SZsVqE34z7zdivy/yQMADzbPgJ1olWqliQQhiGGhvKPLAd0/LS3NLE2wi&#10;KPI+JkSB+YV5QgSr4YNgMmBesLxSWVrNbEgKET6GBopAoN6gXzOrmeQw6TPjM8Ezw5n5x4SnNpjC&#10;RZnygSryQBAUeVCZciUQqCcYx0xumPmZu4s8oAk3EQp5EGgLmC9EsBqIoWI2xJeN2Uw07Xe+850c&#10;IeW32ZKPynGBwPxGmczQ9vHbFDG55JJLZv8tWm4zf/259O3otzOP0l7aD0FkNpeZQEQsX1Npk5iZ&#10;Qx4E2gr0Q33VZI/7A19OuRf5Uwvw0Vcr5UEg0JbQJohgc/DBGFA5PnM4Z1pjQjKz4vwsSavIOINx&#10;zKwCcxul/4mCtbas6EzmHGRPHkgpHKR3kdsxNNjzBt6H4CTkmzyQZsn7IA8EKxR5ECQxMLehPxWy&#10;J12aQJ2jjjoq9z8abD6/fP0Ev4SJN1BPaNNEsCUgfkxGBmcO91JVIIgi2aRAkPneTMygwOk2PsxA&#10;NQh2/UikoxVPpNjQb/QfDtv8d0RnCnYS9RlBTm0X3qMJY5EH3lulPOCDxeWEPBAFW7QzgUBBpTxg&#10;tpX6iy+vPnXMMcdkeUDTJxMDecDXLxBoD6hbIlgLhLtUJNKl8MEQmDJp0qQ8UxO1zAdRoIpceXwT&#10;EUWDQqD9g8uBtBWCE5ADAQr6gghW2iSrY9A6W8GF76rJQxCF+gZ5IPCkyAOEkH+W6Mxhw4blFCZ8&#10;tsgDml0Ju+O9t3+UcaLIA5p9/YE8oGUmD/QT+0IeBBoB7YoI1oKPtxQCwAdNdU/7Y7bng6dBkMDU&#10;Mmt8kOTlkhBXqhuDCG2RWWKYn9sWmAktaSYa3SAu5YLgAuZb+dI6deqUZ/AScxvsaYWQf6beah++&#10;QGOgWh6YCJIHEirrHyYEglT4KFunV0498kBCZ/n3ijxAMMP83HbgPVTLAwFa5AFyJ9+hhNzkPHlg&#10;mVSRu46rJQ/ivQYaCe2eCM4OCATEjy8S4c8X0XJOtEiIokSuHTp0yAOFyFDr8vIXsVoIcwE/EqTR&#10;dYJsNI9KoaudtJnBFVk3C5dk2aortHYGZAmpJcBG2Al2JpqLLrooR5qK1OWrp+0DgbkNGuVKeYBI&#10;0CL16NEjbbnlllkemHgIDjj++OOnygMkQ5+uJQ+UwD9Q2S5FHiglw4SE++QBYs5MW+QBOUwecOEI&#10;eRAIzDqCCM4lEFz8j5gSmBglyy0DhQHCih4EFiLJuZipGoGkkTRoiDQjwGglREmazbqWCFTaCpoI&#10;y7PRXvBf4bDsfoiniGozYYXJg7YCkTV4VRYEiwakFL+rj3Ge813H9fjFub77uJ/7ur9ZNx9Nfle0&#10;q1aMMPAxwSFwVkxgfpdQnHbVSgP8bJBp5JkPlyWpttpqqxxxS4NHwFtDlZnONdXFoKA95N8j5N1b&#10;WwcCbQX6I5LI5Cw/qnQhCIzvBSER2FItD5BH8sBvvoyV8sDKQpXyAAEiD3xfRR64X3PywDer+IZb&#10;kgeVsmBO5AENaaU8UD9tYIWcanlg9RKrK5EH/HCZY2vJA8SOJq/IA9dUl0AgMPcRRHA+wmBB2BKs&#10;BLpl3kQ9ilA1gNA+MF8QhPxVrF/M1GEt0LLoPJPn+PHjczJevi4nnXRS9ok0KBG0FrRX/C9xqWTG&#10;laXyGMV5zncd+dxc1/Xdx8ow7mtZKKYyS0ghvQYsZI3gNwCIqGOCNTAYpAweBhrPOztaEOcYpNyH&#10;X5d6GYQCgfkJ/dKE5aCDDsorpfhm5yR6vFoeCH4RsEAemGiRB4KZEKoiD2jIijygpUQ4K+UBfzcE&#10;03dd+Z3PqjxwHb618mO6PiLnfu7r/upR5IHIWeSPaw15YOm8WvKgaEcDgcD8RRDBQF2BLw8tCdOQ&#10;QYr5JzSEgXkJZA85Y4rktkBbHwgEAvWKIIKBuoTBWNQfUzOTMkIY2oVAa4NWyySEBpCWSz+MfhcI&#10;BOoZQQQDdQ3mNCYzPkbM2UzGMTAH5iZonJmA+fZyTeAvFwgEAu0FQQQD7QIGa/5UBusw1wXmBmj7&#10;+LnpU/znBGfEJCMQCLQ3BBEMtCsghJz2mYzlE+SoTmsYCMwsEEBaZhGtAi0EbQQBDAQC7RVBBAPt&#10;EgZzGkLaQevRSnMRCLQEgUgiXiUhtyKRtCgRiBQIBNo7gggG2jUM5HKc0e4w8QkwQRIDgQIaY7n6&#10;BgwYkNOvSAIdBDAQCDQKgggGGgJMeyI+RXtaUpC5z2AfJr/GhPdeTMBWqpEnUw6/6A+BQKDREEQw&#10;0HCwKoOVHESAIgJMgoHGAKIn6tfKHVa0QACtmBEIBAKNiiCCgYYEQsAHzIoJffv2zSshIIShEWq/&#10;oAG88847MwG07KEVLuJ9BwKBRkcQwUBDg3lYMuoJEyZkk7G1UQPtCzSAl112Wdp5553zUmjWyQ0C&#10;GAgEAl8hiGCg4YEUKHzEpAtZcskls8k4yEL9wrsTBHLzzTennXbaKa9TTSMY7zQQCASmRRDBQKAK&#10;f/7zn/OC+vvss0965JFH0t/+9rcgEHWCQuivuuqqtMcee6Srr746/w4EAoFAbQQRDARqAKHgQ3bK&#10;KaekHj16ZEL4l7/8JW//4x//mF555ZWcZiQwf0C7JxXQO++8kzV/TPzeFwK4zTbbZE0gAh8IBAKB&#10;lhFEMBCYAfiUSTAsyIDpePvtt0/f+MY30oorrpjee++9KUcF5hX++te/pksvvTQttNBC6d/+7d9S&#10;9+7d05gxY9JBBx2Ug0GCAAYCgcDMI4hgIDAD0ALS/u29997pX//1X9PXvva1qWXRRRdNTz75ZCQg&#10;nkeg/bviiivSYostNs17+MEPfpBOO+20HBgSZvxAIBCYeQQRDARmgM8//zwNGjQoawG//vWvT0NA&#10;lNVWWy09+uij85wMMo/+4Q9/SJ9++ml6//3387rKL730Unr66adzOpyHH344a8iUW2+9Nd1www3p&#10;+uuvb7bYL7+e4++555704IMPpieeeCIHzrz88svprbfeyom4pd3hRzmvn1d6H5rA733ve9O9A4WG&#10;kOY21pYOBAKBmUcQwUBgFsBP8O67705du3bN0cULLLBA+ud//ue0zjrrZAJmPx9CSYoRyI8//ji9&#10;++67U0nas88+m9ezvfjii7OZeejQoal3795pxx13TB06dMikUll77bXTRhttlM3Qe+21VzZ7HnPM&#10;Memss87KqVBuuummdP/99+d7vvnmm+nDDz9MX3zxRQ6MmNtECOHzTNZrloz7tddey0QTWbzuuuvy&#10;s4wfPz6NHj06J+nmU9mxY8e04YYbprXWWiutuuqqafXVV0+bbbZZ6tKlSzaxDx8+PJ166qk5mOOh&#10;hx5Kzz33XPa79CzM7Z988knWwmpHz4R40gQie//yL/+SFlxwwbT88sunXr165ZQ/SHEgEAgEZh1B&#10;BAOBGYBPmvWKESBaNtqzs88+Ox1//PFpyJAhaYsttkgbbLBBJkBHHHFE3i7IZOLEienaa6/NxA9h&#10;QwYRqV/96leZ3DS6ORl5Y8ql0fzZz36WtY40kIg20qeNx40bl4499th0+OGHp86dO6d11103k+Nh&#10;w4ZlIn3BBRdkbSfz/Ntvv53JY2gEA4FAYOYRRDDQkEDCaO+QMhooRI12y5JjRx11VDr44INzgukD&#10;DzwwL0fH/ww5YS6ltaJ9C8Ixf+EdihT2PrwXq4WcdNJJmZzTOio0qYgkUn7LLbdkrSztqQCgWEkm&#10;EAgEgggG2jkM9MgevzeEgBl29913zyZMpAG5u+OOO7IfHG0djRIzaCQfrn94fyKIaR2ZtflRes9M&#10;2nwNEX79QcLpPn36pNNPPz09/vjj2e8y3n0gEGgUBBEM1C0M1rRCBnsBDEyLlhDbc889s58dn7sR&#10;I0bkwT18yAIzgv6EMPK/HDBgQFpjjTXS+uuvnwYPHpy3CZahgdTnHFtKIBAI1DOCCAbqAgZcmjqB&#10;F7fddls6+uijcxCFlC40ffzE+OCVgToQmFswiTDReP7557MGWaCLvrfvvvtmlwGBM4KC+JIGMQwE&#10;AvWGIIKBNgUDKQ3fL37xi6zJY8IbO3ZsTt/C9+vCCy+cuppEIDC/gfyJeBY1PXDgwNxHRUMLKKKh&#10;juCVQCDQ1hFEMDDfYaB844030oknnpjTgYgInTx5co7QlbeOJjC0fIF6gL5MK82MzC9V5DPTMu2h&#10;Pk2zGAgEAm0JQQQD8xyideV+o+njzycy19qwUrSEL1+gvYGWWx5EkxprIe+zzz6pZ8+eOUKdO0NZ&#10;wzoQCATmB4IIBloNBjeFlkTKDgmRSwAHDWBb0fSpHxPf7NTF8yGvJRVJeV7mbQP83E5R4lpIhUTL&#10;rh2oT+hrUthICk4LLj8itwfv1b7SlwKBQKC1EUQwMNeBGNHuScsiwbIUHRdddFFO49IWBzdpRe69&#10;995s0ptVeJ5XX301aziRPyZBK2jwG6MBspIIkjk3ceONN+Z7uG+g/YDZeMKECTmVDTeJRx55JIKf&#10;AoFAqyOIYGCuACEyaCF8/fr1y2ZfUZatqfVzT9eXCNqqE9bKlUBYYIkVPaw80bdv30zOkFPrAVv1&#10;A5FimkNUrfChzny4rE5xyCGH5FVCXEuuQf5dljtrDu4vH+GYMWPy6hjnnXde+tGPfpTXvH3hhRey&#10;drAWJEHmQ8YkLlUJbZCl1ixdJ/mx8y3Hdv755+c8eIIPLC0nQtVSbhtvvHEQwXYKfUaQickJf1mJ&#10;sfUT+Q0DgUBgbiOIYGC2gYgxZcmxxu9p5MiRmUwhR/NK8+c+SJs1bZmf1YWZDSmTasZ6t7Yho/ZL&#10;M8Mc5xiaF+eLTHacJeSko1l44YXzdkRxqaWWytHLzcGgLX2NdCJMfYiaNYitm9scJK5Glk8++eQ8&#10;2CtWNkFU1QMhdH/taTk1K2ZYvs7z2H777benrbfeOohgA8D7NsHSFw899NA8CZAUO7SEgUBgbiGI&#10;YGC2gPRYmYEGC4Hht2bQmtcwINL+Sf5biODaa6+dNW7IIO0ebRrz7FlnnZW23HLLnHR65ZVXzitK&#10;MN/S4q2zzjo53ccee+wxlQjKV/jjH/84m+iaezaaRoOz1UqKFmfxxRfP12oO2so56mw1izPOOCNr&#10;KhHA9dZbLz3wwAP5ftbX3XbbbTMR3WSTTbKZnXYQgURkmaODEDQG9Ad9zdKGSOGaa66Zzj333KzR&#10;DgQCgTlBEMHATMNgJHEuzYR1eC3y3wiw2oRBF5GsLs35FWorJLPWOUzTCF0gMLtACq2vzP9WDkP+&#10;tzEpCAQCs4MggoEWgdAYYJAa5l++dMhgc75vgUBg3gEhZCrmmsC3NPwIA4HArCKIYKBFGFiYUjmt&#10;v/TSS0EA2xGQfO/T30B9g7sBFwh5OZmOI7VQIBCYWQQRDDQL/kiCJ6ynygRaD4RBIMXmm2+eU8LM&#10;DAS2eD4+e/weyzPaLnIXAeb3d/XVV2d/Pf572kVE8qhRo7KfHk2M6GRR0s7/6KOPcvSylST4Ct5y&#10;yy15+TFE2n6D9jXXXJOvzQ/ReXfffXc2twsMkX+wOTABisj+6U9/muskZY0iSGWbbbbJaWtmlK5G&#10;HbxPkc7qXSsq2jFyPQpq8YxWedFOAmpaMkFqM89+33335chsgTTIpnPee++9rFE+5ZRTsm9bMW9K&#10;lSLNDpO5XJOff/55vrc2dh3tI7Cn+H3yTXWstrW9rPXrPdjH95OvJX9RwUx8QC+44IK8NKG1gtWx&#10;9OfynNLxaI9q0LbxH3WtegA3Bv1DO/rf8wUCgUBLCCIYqIkXX3wxbbHFFjlQop58j5Cu9ddfP5OO&#10;GcEgieSJGpbCRaqWQqIEfgwdOjQ75SMRNKMKE7kiitd9EBLEzfEIDLIhQAXRq4SI3x/+8IeZ6B12&#10;2GE5iTDyUgZqf/kNug5tjihi0c21SJ3t1rTdddddM+lCTBEeASuug3ghScglAoNMIT7FxC9ymtZI&#10;ahxkTT0QM8dLpYPsqq9AIL6RzvOMctw5Xt0EuFglAzH0rEia45DjHXbYId11112Z2GrTokXWPvvt&#10;t18mKe4nelraH22IFHoGxM49PIu0PEgzSK8jZU7Hjh2zj2oxgT7xxBNp1VVXTffcc09uP3VwP8/m&#10;nV555ZX5et6LtuHXKh0LQuga2lKwE7InSrsaSPBKK62UtW31gNKPvDftrG8EAoFASwgiGJgGBlLL&#10;Xu2yyy6ZDNYbZpYIek7RuEiMY5233XbbTY0QVhyDLBx99NHpBz/4QSbGyIvtCnKFcMgbSHOKUCFJ&#10;Us7QJFUCOVl00UVz5K/8gAcffHCLEZ/lHrWAqCGn6iiCmDYLISqRy65t+TKEkrbw4osvztpCWkm+&#10;ZIgCgonMIaRIlGdYYoklcll66aVzDsWiVXMf9UfGRCvTtv7iF7/I7SXKWp5Gx4BE4qeeemombfYj&#10;pOU5qomg80RDI2Our76WG0S8nG+d3kIi1VE09gorrJDPRxxBpLh0Pd4fuIZj1cH7Oeecc7K5lNZT&#10;Hb0j7wrpo5m0nQZXpLkckghvZbvXGxEs8N71WxOF0oaBQCBQC0EEA9OASXT48OFZS9YcEWnLmFki&#10;SIMlZUvRmCAAiNFqq62WtWE0R9qgED+kQuoZAyszJm1YWSmFVowWjC8lkmUApg0rpjnbmDmRaxo5&#10;5mvmS1qpYqIsxMh+JAfBUY9CeCpB21Y0dQZ5hF2+QaSKeZuZG+FzbedLRswEzMy76aab5kTX6sQk&#10;S7MpIfcyyyyTtZXuj7whluqMmCEVnsVzaSPnugYTq+dk4kamPAfy5xz1oIlTr0JEkFSmYdfxvK6D&#10;1CFrfntnSDKTN80k0vzpp5/mZ3BN2kYE1zW8F9dF5pBRhE7uRs/AVKw+JjTa2rlIv/byXMg7sz1t&#10;oeNpLT3/zjvvnIlfpWm+XokgIPvaEyn2bgKBQKAWgggGpgGfNZojJKcewQSIkLVkEkMuaLeQOWQJ&#10;DJoGfXn9kA2kAkHiF2dFD6SB/x1S4nz3cCzS4jhksDjoG3QRIeZXGjVtipgUYl2IH60hsomUIBqF&#10;BDoO2ZRXsNo0jBy6N00mrVy5JvJStJnqof7yK9Ie8rFDuhA615XChpYQoaSNo6mjyUO++Nk5xrGu&#10;jRAjU45DrNRHImv11kc8l/q7F9Ou+zAxI580c8XvUp0QVv56CDCtou1Mv7YzXzPTF3O5+yPGfAiZ&#10;svnxqY+inTyX9vVOXBuxV3fkthTvTDt7Pj6OivOqfee0nTa1vxoIJu2rutQjkG9m73qtfyAQaH0E&#10;EQxMhUH2yCOPzJqy4psVCATqFwgvv8tqn9VAIBAoCCIYmArkTxAC3ywamUAgUN9ABPk+0sQGAoFA&#10;LQQRDEyFQeO4446b6sNVj2BuFZXLfFsJ5k3RovzLRL8aGPlOiUClLeH75//qIA+gKWUiZAbmF8es&#10;zNz72Wef5TZj2hRhrAgWYVplXhe1ylyLYPP54+PG1Fx8C5sDc6o6uZ+/xfxZCeczR1uGjsbHszFR&#10;V0N9+AwyuQYaD/oJH8p6SX8TCATmPYIIBqaBVBoIDN+vekRzwSJ82xBAUbLFt46vmLx0iBlNKCIo&#10;WKYafM222mqrfGwBcrb66qtnnzPX4he31lprZfLGz8/+RRZZJPut0a7ynUM2kTywje9ateaVT57r&#10;SKkCCNygQYMycS1BDAZ3zyfvneANfnSeqVZ0KAIg2rlRlgMMTAs+pSK9YyIQCASaQxDBwDRAmCSk&#10;tX5pPaadaIkICu7o0KFDJk80e9KIIHC0ny0RQYmkad4qtXjIX6dOnXKKFUDoSioXEbW0cIinqFlB&#10;ECJXDcoFNIS0fdUDtKCFxRZbbCoRpwnks0nrVwJ41AMpdC7to+jelVdeOd+/GkEEGxcmGnJahjYw&#10;EAi0hCCCgWmAZCAYSFI9DiAzqxEEJlvbaxFB7WAgFXWJiHXr1i1rEAtEvdLciTAuEDUrZYq8diJy&#10;nY9ALr/88jmKFnkscP1SKsHMTNMoBQq4hnox2ctpWHmNAoSdybt3795TtvwDQQQbE/otDTSNdCAQ&#10;CLSEIIKB6VBIkLxqtEzVZKUtozkiKH+cHHdIFl+6Ymb112/5AxE2ZnF55mgBJWFmKqeVszyc5dLk&#10;tlP4+klZUtk2SJrjaBtd12+pVm644YapaVQKpHRh8nV8JRxDW8hPc9y4cTmKm7kZQaVZlKzafqlv&#10;aBvVVaoUqVrKM1UiiGBjQf8pOR9LfsZAIBBoCUEEA82imDslDKYBo3mqJ1IYCDQSfJvyLVoVRu7D&#10;IIGBQGBmEEQw0CKQQcmEaa9olwRCBAKBtoOiBTzqqKOyRltS9VouBIFAIFALQQQDMwUrdZS1aa3o&#10;QNsQ2sGWwaQs0lipJND8Eplq+QHyx9SOBm7meCZjKV9s5y8oIphZmwlZKf+7nkhkK4hYEcWqGFLf&#10;8CN0riXVXMc+KWz8z8wtkMXybI4X2exYK4b4rZ7qoT7et7o4v/hGlu3S1tjn3kgHbfGMEpC7rlVc&#10;PLdUPLUCkfhYqrdnCMwY3oc+Q/snfZDVWWKiFggEZhVBBAOzBIO1dCq77rprjnqtTn8S+AcQH4Ee&#10;AkbKUnaAFCFjfBaXXnrpvDybQZ2Pn2hjOQoRK6SJTyNND9KnIGL8IJFE6xVLK4MM8IlkxpcvUSQ0&#10;Ascv0fJvm2+++VTSZhk5y8mtuuqqeZ1g9/FOF1544bxNcIF6IKsnnXRSftf+l5dRHkS5F9XdOeqC&#10;uFkv2LVbgudzDRorvpa1zJbqvNBCC03nNxmYHvoCP1VBXUh8TMwCgcDsIohgYLZA8yAydrfddsuE&#10;gdYoBqJp0RwRBO0lGhlBQwi7du2ao5ltK0mtpYtBBEUsW9sX6RPUguAhAkjZ4osvnoNG5DNE6qrf&#10;ASK39dZbZ61dAW3c2muvnVecKJB+BkHs169f2m+//TJpsyYxLRNiKPBAChvr/LqH4hkEw7z88stZ&#10;y4cUqm9lmpxKIKyujTgGEZw1aG+TLm3jPeyyyy75/zABBwKBOUUQwcAcASFEAkQpdu7cORMWJCIC&#10;S2ZMBKWE0VbaUGQxwida+cknn8zHIILrrLNOjgrWlo6jLXQt5lPEr5if5SlcYYUVspa2wDlXXHHF&#10;DImg4xBBf5E+WsMddtghde/ePUcq0wgiodwCkLxCPlzHcoQbbbRRDlJwvtIcggjOGrSlNqbtlfpI&#10;aiLEvrovBQKBwJwgiGBgrsCgRWNBm8WUKdKY75IUK7a3RBDaK5ojgogVnz3L0EkIbbBX+N0x99Ks&#10;IXiIEXKHPCFHCn8/WkNkSuoYqW+Yiflt0ipKI1OAeCGRkl4jl96DQqsnVQ7NEh9BPn9M1Mic/Yge&#10;TZ/0QTSC3p28dEgf8zBNMF9DPobqss8+++QE2EjiiBEjMrmthudzfWRXfruSy7ESQQS/+o5oe/UP&#10;CdC9Y5pfbgKh/QsEAq2BIIKBuQ6DGc0STQaNVI8ePbJvGIKDaDQKDNw0d9WJoJEi2xA1+QHLvtJu&#10;NH/lXFpB2kP+eIr/mYYd5/zKfQhmJfwu57hPIZy0ca7rOrSKiIff7mc/qIvzEdKCsg2pda5rO0d9&#10;7XOsOpVrVMLzuBdC6bxa/cD56up6jQbtw/fTusC0u4g9U7020baBQCDQWggiGGh1GOQQBxGww4cP&#10;z1ohpmTaw1p+bYFAe4b+LthGUM9hhx2W9tprrxzow1+0cmIQCAQC8wJBBAPzBTRLzIvMk8yfBkS+&#10;bjRdNEoGyyCIgXqG/ovU0XAieDTi/C6XWWaZNGbMmOxbGxq/QCAwvxFEMNAmgADSEIpA5nMmkEHU&#10;Kp84/mehOQy0dSB9zOxS6Ujjc8opp2R/yKFDh6Zzzz03+8vWMpsHAoHA/EQQwUCbA8JHU8J8xmn+&#10;zDPPzCub9O3bNweiiLAVmGDQDY1KYF5Df6PR5g9Jq33JJZfkoCA5/ZA+v5E+vphB/AKBQFtHEMFA&#10;3aD4GloJ49Zbb80aQwmYhwwZkgdiUa2S6wo4iAE4MDdgoiHKWvAGbbW+RssnaltUvPyNJiWCZmJC&#10;EggE6hFBBAN1CwOvgvSJQqVB5Hcl+lKUsuTLEhxbhF/+vc8++yz7ajk2Bu0A6Af6AyInyl0eTH58&#10;Sy21VM7hKB2OpQBFVes7iGH4sAYCgfaEIIKBhoCUJ3L2XX311TlimZl59913T717986DvYTJ999/&#10;f14+TXqTMujHgF+foD1mvkXwaIjlMDRBkJuP+XbPPffMaY3kcuTLd/PNN2dNc2j2AoFAoyGIYCDQ&#10;BMQBAaT9OeOMM3LAilU+OnbsmFfUOOKII9KkSZNyyg/H8A0TFCB5Ml8x2siy0kcQibkL7ald+dzx&#10;C9XeNL/88AQYPfTQQ+mmm27KvqSCjCx7uMUWW6Qdd9wxm3EvvPDCnJol3AUCgUBgegQRDARmAsgI&#10;LaEVMWiXpAKhYZo8eXImjrRKY8eOzcEsI0eOzIWm0V/+ZJYIu/jii7PmST5FRJIpkraqkZJsI2Pa&#10;EYF+6623MpGzesn111+f21I78vvUdqX4bTk+ufa09fnnn58uv/zydOedd+YVU7wP78V1EfpAIBAI&#10;zDyCCAYCcwnIooKMlIL40BQifMzOSIul2aTFEYAgwpS5krlasu0DDjgg9e/fP5std91111wk4GbG&#10;lnh43333zaZNxyKdlnizBBltGIJE+3XZZZflNYdvvPHG7Btp2TmF6dt9aTSri+3WFXYcrafzRGdb&#10;29b1kDTmc0Rs3LhxmZghaIJ01JlPprVw1ZNGrkuXLnnJO9pU2lVBFkix+gryueqqqzIBRKgtkYcU&#10;ShMkGAgx1m6V7VjaNhAIBAJzF0EEA4E2ikpiiRhJTMxEqiBLCj84ORgVhLMUJlSmbkEOgmQUWjNr&#10;CyvIn+XMkMOyzZJm5diyFByfucrrlnu5b6mD+qibUghcELdAIBCoDwQRDAQaEFKe0OK9+uqrU7YE&#10;AoFAoBERRDAQaEAEEQwEAoEABBEMBBoQQQQDgUAgAEEEA4EGRBDBQCAQCEAQwUCgARFEMBAIBAIQ&#10;RDAQaEAEEQwEAoEABBEMBBoQQQQDgUAgAEEEA4EGRBDBQCAQCEAQwUCgARFEMBAIBAIQRDAQaEAE&#10;EQwEAoEABBEMBBoQQQQDgUAgAEEEA4EGwXPPPZd69OiRtt1227TZZpulZZddNm2yySZpm222Sd27&#10;d0+/+93vphwZCAQCgUZBEMFAoEHw2Wefpd122y197Wtfm66cfPLJU44KBAKBQCMhiGAg0CD4f//v&#10;/6VHHnkkLbHEEtOQwK5du6YvvvhiylGBQCAQaCQEEQwEGgxjx45N//Zv/5ZJ4AorrJAeeOCB9H//&#10;939T9gYCgUCgkRBEMBBoB6DtU/6//+//ywWxU/73f/93uvLnP/85+wguuOCCafTo0elXv/pV+vvf&#10;/z7dceUa5ZrlHoFAIBBoPwgiGAjMByBYf/jDH9Ivf/nL9LOf/SxH7z799NPpoYceSnfccUe6/vrr&#10;06WXXpomTpyYTj/99OzDd+KJJ6YTTjghHX/88em4445Lxx57bDrmmGPSmDFj0lFHHZWOPPLIqX/L&#10;/6WUY0oZOnRo2nXXXfPfcqxjqo+rdU3HuK/7qwsNo3qddNJJady4cWnChAnpggsuSJdffnm68cYb&#10;0913351N0oJVXn/99fTzn/88k0+EFMEMBAKBwPxDEMFAYBZBK4bI/fWvf01ffvll+u1vf5s+/fTT&#10;9MYbb6R77rknXXjhhZm0IVm9e/fOPni77LJL2nPPPdO+++6bDj744EyozjjjjHTllVem22+/Pd1/&#10;//3p8ccfT88//3wmS8jhJ598kn7zm99kwog0/eUvf8n3/Nvf/pYLLV6lJq9o8Cq1eJWavFkpledX&#10;Xrfcy31LPdRJUT/11CaI3kcffZTeeeedTHKfffbZTAbvvffedPPNN6dLLrkknXLKKemII45IQ4YM&#10;Sf369csRzdqpW7duqW/fvmn48OHptNNOS1dccUV6+OGHc5u4Ln/GP/7xj/ne6hoIBAKB2UcQwUCg&#10;CsjFn/70p0zskBZargMOOCATFaVPnz6ZvNCE0dhdffXVmQC++OKL6eOPP87EEBlyDWQFgSoEK9Ay&#10;tBGiiVhqv9///ve5PT/88MP0wgsvZH/GG264Ibc7Mr3PPvvkd9KlS5e0++67Z/J99tlnZ8JJ84iw&#10;BgKBQKB5BBEMtHsgFzRbSAGN1eeff561Va+88krWTA0cODCtu+66aZlllkmbbrppGjFiRLr11lvT&#10;L37xi0ziAvUHZJI28rLLLsvvd+21105LLrlk2mKLLdLhhx+ebrnllvTmm29OJe60mc6p1KAGAoFA&#10;IyCIYKBdwWDOTEt7dNNNN2XTImJ34IEHpkMOOST7tV188cXZF8/qGsyuBv9A4wC5Nxl47bXX0l13&#10;3ZXOOeecNGrUqKxNPOigg7Iv5Jlnnpn3MdMjijEhCAQC7RVBBAN1B4My0yvTH98xPnkGb2ZCvmVH&#10;H310JoHvv/9+1gKGdicwq9DH+DbSKB522GG5Xw0ePDj7fvLrfOqpp7IPJ/N19K9AIFDPCCIYaPMw&#10;2Ao0QPD23nvv7J9HY8NXTBBCDMiBeQHkkM+iCYjAnquuuipHSwsAQhRFSyOP/EIDgUCgXhBEMNBm&#10;gMgZaJl1mXStgcunywD79ttv50hRg7HjSgkE5hcq+yGXBH3XxISZWZ5GASzcEEQ767vRXwOBQFtE&#10;EMHAfIFBkYM+7Yp8eXvttVeO+hw/fnwmgr/73e/Cdy9Q9+CL+Oijj+YIc6lx+vfvn90W5I9EHgOB&#10;QGB+I4hgYJ4AqUPukDyJhjnmyx130UUXpV//+tehLQk0BHwHNISSb/fs2TOv7CLptsAlEe2BQCAw&#10;rxFEMNCqoPk499xzsx+VgA7aEFrAtuRHxfHf6h2ijWcVCKx8g+eff35+NteR825OIIeeSGcrcQTa&#10;L/QdUev8Ck2ODj300Jyvku8rM3MgEAjMCwQRDMw1GNiQGGk5LD3Wq1evvDSa361B/NxPVLB8fy+9&#10;9FImckjdBx98kANI/C/9hzo5VkCJSGLbXn755Wyadr6cgm+99VZexYO2xnmu6S/S2pIJD9GVlobZ&#10;75lnnsnRzDScfBoRRJqekhhZO9guf6Hr1jJ926YeyIFreyb/Ox4xfOKJJ/L1HCetiXq7rpx5kTy5&#10;vqGP6icCo+Q6FBg1efLk3BftCwQCgdZAEMHAXAGiZw3a7bbbLidpRoZKYEdrwbWRtGuuuSatuuqq&#10;mWDxN1x99dXzKh/KBhtskNfudRxfLcuVIVqc+QcNGpTrKP3MhhtumMnkHnvskX70ox/lpcykDpFk&#10;GiFsDq5r3V2k14Bt2TRmbwM6UihHnWsinosttljeh6hqn1pE0DNZQm3hhRfO9bJiyQorrJBTlqjT&#10;4osvnpes85zSmtA+uo/nQjID7QP6AWJvQiNljf5J60yDGAgEAnMTQQQDs4WikbJCg0APWrHPPvts&#10;yt55BwPm9ddfn9Zcc81MiiwJt95662XNntKhQ4dsakPYJAiWMBhB3HzzzfM6wAZbxBVhpHmjhUHC&#10;XPfOO+9MSy21VHrsscfy71pAJAsRpMFD9Cx5Voiwpc74gtFCupZjm7tWAY3fQgstlImgxNcrr7xy&#10;Xo/YeWussUauOzP7zjvvnLWEiCCSiOAG2if0UxpnwSaSoz/99NPZp3BGfSkQCARmhCCCgVmGZbmY&#10;fvn90VhJjTE/YBBEghBBvlVIEWIqzyDzmoHz4IMPzpo9GjqBKup922235W3SfDiH+Q2BQyJt22+/&#10;/bK51TJzliezvTnTNlMzjQ1ihmAix9pE2pC777473XffffkY9xEcIy0OwlpLGwjI45NPPpkHfBog&#10;6xjTXKozU3PxtaT9vPbaa7NWUOCBZ438dY0Bfdm7159MFgRhBQKBwOwiiGBgpoB0ITSIEnIlXxrS&#10;0ggw0NIqXnfdddOV2TXVIZq1rqdd+TQGAi3B92gCZrJiojBx4sTsUhAIBAKziiCCgRmCmfOoo47K&#10;A47gh0YhgIFAPUDQEy301ltvnSPXA4FAYFYQRDDQLGgd3nzzzbyGL/NrPZgeaS1p1pjPZgaeUdSw&#10;QAv/F/ifJpBpVyDGeeedl03Ionjt449HG2MfbYz2qfTRY7K+//77c6AKP8FyXgGfRfdkdjZ481+0&#10;bJno4JaINr9HPo1M4MzQrsmnkCl80qRJOSBmRqZ652gfPpAIhLrWguMEtpS6vffee7neLYHfmuAa&#10;ZnHPXerIFM6Hks8jX0zXsZ32029rRouINumwnU+c+/HPfOCBB6am5LFPAIXndC39s2zno6pdvCfX&#10;KppV93K+OlUG/ujPzz///NT3ZJJTbbJ3TYE62r2tQ93HjRuXdtttt9x22iQQCARmhCCCgZpARgyA&#10;W265ZU5NUi+DCiKw/vrr54FwRvBMjhPc0blz5+zHV4gA0tKnT5+sCUUIERNEAvmTsqVTp07Zhw+Z&#10;sJ8PHx9EJEySYMEjxZnfMQZobYkQImCWz3OOfe5Jq4PYIJ7O0/6FLFUDeVxuueXygC/S2fkIV7du&#10;3XI9nVPO99tfx9jur23qKeehevL5tM9x6uMvcnncccdlf0nHI2jcAuSEtM9xtrtP+esaAlkGDx6c&#10;zZTW3xVFbh8gynwcBcy4BjI6fPjwdMYZZ+RnRuK33377nGDZfUoAkjq7pnYVla3OCKrtfu+66665&#10;7ZBD7VCu4/4F6vCf//mf2Re0gC+p49QL2V133XUz8awE4rjSSitlol8P8Jx8TD2b9vAuA4FAoCUE&#10;EQxMB4O0AVYARr35q80KEbT8l2AMGiZpXpAN/wNyQwsmInqjjTbKpMRv27UJ4iB3oLQeCArNEnLE&#10;x2/ppZeeLuWMfT/4wQ9yih3pX1xPO9eCwVy9zjrrrJraPRqys88+OxNJhBIhFTWM0LoPDRfiSSuG&#10;vI4cOTIfr27HHntsJjVIApJnWT9EX8CJugmO2XbbbfNSf56NdrWQRJq2TTbZJD8bguw47XbmmWdm&#10;8oWY+avfIKX6kHo5H7S3exYiSJvnHsivc9XduWuttVZ+h56/EBnkeckll0zLL798rqf3AO4nxQ+N&#10;HrgXsi06nF9nJRZYYIFpiCBye8QRR+T3Ybtgn0JaC+qNCIJnEDw0YMCA/EyBQCDQEoIIBqaBQeSq&#10;q67KKSrqMRpxZokgInLBBRdkIoMwWOpuhx12SMOGDcukhJaIpgw5YTpFVlZZZZVMMEqiZ2REGzEP&#10;0yYx2SJVyI3chpVgWpSWhpaVFgwBo9UqJMlf91X8X0otIHrIn/3IjDrvtNNOmZipmxQ4J5xwQq67&#10;6zHRypuoXdzXsyOzNHGILrO3PIzyINKoIWzMpHvuuWe+j2vQWDpeTkTPToOHYLqu+jgGED2kSnqT&#10;rbbaKh9fyFU1EWSSVx+mcYRP4A0tnnQ7SAxy6r6gbZFQKXNESheC7D7q7q86iKYWsa0d3LfUC6qJ&#10;oAhu9/esiC3Cj9BXoh6JIOgb6q7P6seBQCDQHIIIBqYBDYu0FLRH9YiZIYKIjOW8mCkRH0A4kEHJ&#10;pJmEkRskCXFBQmjUHG9wZXqjDURIkGYmVpolGi4DMIJHI0ejhWTy3ZPyBclATJhELSkm+tpx9iuO&#10;1f4IHHJGe1cdlYy0uC/THyLlekgUjZn6+t+7E9iDxNEIMrPSHtISIT7I2YQJE7IGVC5Fya61h5yL&#10;CJjVYGiSmMCtcKFeiC0Nn2hnz6Hurue+zMHOYQ5Gil0DGdOOtIjqWDSsyCqyxz8SUdOWp556aja5&#10;I+ZS8SC3npNW0n2RMAROLkZt63jX965NWPgXMsu7H1O05/Oc+++/f64v0kk7+m//9m/ZnM5fUH1o&#10;VpFOybmRTu2KDFeiXolggTRJO+64Y26DQCAQqIUggoGpQGIQHhqr5gIIAoFA/cA33bFjx0x6A4FA&#10;oBaCCAamgpaEVoTJrN58AwOBwPRABPld0qAGAoFALQQRDEwFsyIiyARYr0SQiZcvWgkyKGBiZRIW&#10;hWo/kzA/QMEMtJ/+MknyfasF5k1+acyfClObbQZa9yzn+9813Me2chxzr/3uq27Oaw72uRcTsrqV&#10;wIhq2O4ZPBefOPesRnPtEWgM6EtM5NwbAoFAoBaCCAamAT8twQf1GCgCzfkIys8n0IO/lBQhgjr4&#10;nPHN81tKEr6RtRzr+eLxRaNV4dvG70yQiWAJhBkRGzFiRFpnnXXytZAzwQeih/no8YVDCPn1Sf2C&#10;nDVHBO0TTOF8ASbOF2HMZw+hLEAULTPGD1G9+Ll5pmoIxNhiiy1yvQONB32PD2d1WpxAIBAoCCIY&#10;mAbSp1jntl4HjuaIIMIm+EDUqQAAJFDQgedEqpA0ARMlGrUSJWikUkvquA022CAHJSB1ggy6d++e&#10;AyFo8QRRSHUigheRVC9BG4UAIpMCSKwfXAnkbokllpiaKBmBRArVrwS2IISIHSLqWaVVEfRRUt9U&#10;IohgY8NEQZ7F5rTKgUAgEEQwMA1oEJAWEbJMmfWGloigSFmaP6SNqbSsclG0ddVEEGlT5JmjEawc&#10;TJ0vPYqExAWiaaUgoXmUjBmZQxQRa6St0jzrusW0XAnEjSaxrGSh3jSEVnehaawFJmR1lOS6GkEE&#10;GxP6lQCR1VZbLbsGBAKBQHMIIhiYDggP06c0IPVmIm6OCCJLY8eOzYmO7StmVn/58jEL0/pJT4Jw&#10;STEi5x+NoTQqUpLQ8hWfPKlmbEMiC7SbdCkIousgcRJDuyfNXyXpcx0pTarJHV9CpJOfJg0g7SVS&#10;Lp0NzaIEz/wdXV/aF76BTMLqX51AGYIINhb0MRMOSw7STnOJCAQCgZYQRDBQEzSD/Nn41MkXV+mf&#10;1pZB+4Eg8bWrBFJlO60dIuf5wF9kyvJySJdjJCWWoNjybcy8BlfH8R+k5UMMXaNWAIZAEfcqpM9v&#10;JNSxlUQQmUNIa5mitTWtJa2gY5zvXEEq6o9g0tbyG6TRNNg353eoPZihmwuCCbQv6GeSn5ek3rX6&#10;aCAQCFQiiGCgWSAWEvsKVhCQUEhRIBBoezBR4IIgUTjtcXyrgUBgZhBEMNAiDCYIoOhaS7DRlgUC&#10;gbYD7gSXXHJJ6ty5c9Zq14v2PhAItA0EEQzMNJiZRo0aldegNeAwUYbWoXnwrxSAYpm2Sl9LfoEi&#10;lpdaaqlswmP65V9oaThkW5SnJeEEsCy44IJp4403zu1uGTtRyHwT5QwUYVzS3my55ZZ5vWNmfNHJ&#10;AkcGDhyYl1xbfPHFc+QzM3+XLl3ysmPf/e53sy+jpd0sr/atb30rH1PW6GV2FmHtfMvAefdM0NIL&#10;yTVJSzx69Oicashyc7VS11TC+a4pcMaSfJW+lQX61EILLZRN8oGWgeyZoFn6zjrTliws7g6BQCAw&#10;KwgiGJhl8E9DNjijW1u2XnMOtjaaI4KgDREqqz6svvrqeR1eg/vxxx+fCRGCjezJTWj9Xb+Rxdtv&#10;vz2fK/gESROIwr/RPgEutjMR8gl0joCXrbfeOq9h7Bjn8idce+21M5krWGGFFdIZZ5yRiai1e9VF&#10;6pF77rknn3fHHXdkoijApZJwuBa/Sc/nvs6tRfKAv6KAHFHQQQRnH4KbrP4jmEtwVPV61IFAIDAr&#10;CCIYmG0gGwiCKFfaIdqoCEr4B2ZEBJE+ZE+Ayi677JIjhR3PyR8M+EiifRMnTsxEbbPNNpuaTxCx&#10;QsRpEDt06JBOPvnkfE4lKolgASJXTQRXXnnlvF2UtOu5lvoJPED2EA/aSLkKEUzF/0jqbrvtlgki&#10;vzT1QQhrIYjg7EFb6z933XVX1sBKT/TCCy+ECTgQCMwVBBEMzDEQCFG00pfId2ewQjwMYI2Mlogg&#10;wibXIFOsdkIMkS/JpB988MGpxxSNYAFSJhUMEy3tG/8whEB0sZxxUuQUuC5iNiMi6Hchgs5B2NTl&#10;xz/+cSYfttNY0j4yJZdIVMeef/75adNNN52ansaxzSGI4KxBOyPYXDG0m7yA2rClNg4EAoFZRRDB&#10;wFwDYoCUGKwQFX5qfOBoChGWRoPUMGX5t8o0MTR6CBpNKvJc2sYAf++992YTL/8v2jwkgA8g8oQ4&#10;8rFDLOUVROTsO/bYY/P+Rx99dBqSQNNoVZI+ffrk/IM0dQgp/8MePXqk4cOHZ9OvOvbs2TNdddVV&#10;2V8RkBBEsxA87xYJpTGkHbQqCo2hfIpIpvtKq+N9I7fV4E9Ku+iZnVuL7LkXd4NK0tpI0MbekffD&#10;D9Q78p6LmT8QCARaA0EEA60GgxcCRJskcIGJE3GQj4/fmf0xwAUaEfq9SRPNqOUOx4wZk9cE5mIh&#10;Mh9xDgQCgXmBIIKBeQZaI0mSzz777EwMRcHSRtEYiqQNn6dAe4b+T1tqaUOBOLSntLq0tTTAgUAg&#10;MD8QRDAwX0AjwtTIDMpkyCeND5pISCkx+MwFMQzUOxC/8847L5u8LRXof+Z12xvRXSIQCLQ9BBEM&#10;tBkgh3yk+LbJdSe9igGULxv/NT5kMXgG2iK4QFj+j28sTZ+gKf6ZN954Y16dx/6Y2AQCgbaIIIKB&#10;NoviQyhwwUAqZYYky4sttljOe3fCCSdkjaJjAoF5Bf1RsMv++++fFl100bTccsulcePG5YTbAjuY&#10;gEvfDQQCgbaOIIKBugXtoAGZFkY0qjx3EjTLx2fVDSt1CEwRCVsZTRsI1ALipk+J6v7ggw9yFLaI&#10;b1HZ0reIvhaxffXVV2dfVwFPgUAgUO8IIhhoNzCQI3y0MlLYWHFj8uTJeQm03XffPZuZR4wYkXPf&#10;yY/36quvZl9E2kZRmkWTE2h/KH3De/a+f/GLX+SJwk033ZSXvKNptnKKyYT0Ntdcc83UFVOcE2bd&#10;QCDQXhFEMNAwQAYM6lbzQAKRwUmTJmWznjx8opgRRX+ZnUU0y7PnWMSyJFIOtE14twgeXz2JrwVm&#10;0OaNHDkya/KkZpGc+8wzz8xr80rc/dprr+XJQLzbQCDQqAgiGGh4IIhFY8Tch1BYv9XKHnwQkQVJ&#10;fpEI5kEraVj6bcMNN8wJn+WAk/yZD6M0OFKByA/nOq5HmxSaxplD5XsQVa4dtSfyzlSLuAsekpNy&#10;3XXXze9h2223zS4BUrJIzSKxNdOu91e0vYhevIdAIBCYHkEEA4E5BHLBt8wyeyKeaRGtHDJ+/Pis&#10;jbIaiFUiunbtmnbeeefUuXPnvD6v7ZagsyzcueeemyOj77zzzrzUGjIjxQgSVAilgtAoyFIpCE4p&#10;6lJZZhfV11Eq71N5/1KnUkcEjknV2sOSJSNwNHT87ayXTPtqvVxm2C5duqSddtopEzttop344x19&#10;9NE53yRfT5o77RHLqwUCgcDcRxDBQKCNAalCKmkiH3nkkezHduGFF2YTNrO1aNXevXtnEmUd4Q4d&#10;OqT1118/a8isIbzGGmtkTdmqq66a1xBeZZVV0pprrpnXLXaMst5666WNN9546nmK/c51vGLtYtdx&#10;rus6ZoMNNsjnbbfddpm4WeKOf51UKRMmTMhk7/bbb89r5Er3I/AiyFsgEAi0XQQRDAQCgUAgEGhQ&#10;BBEMBAKBQCAQaFAEEQwEAnUJvpg33HDDlF+zDqZrqWMGDx6c1/uVb5JP5s0335zN7/IFMm03B9Hk&#10;fBj5cBbwn3zvvfeyfyNfR36fTz75ZPaNdE0BR6eeemoOLhKt3Nrg2ylK2uomgUAgUAtBBAOBBgXS&#10;IioaQeGTWIJCSuCHv9XbBMXw+ZNjb9SoUTmAozk4z7HO89e5rlP+t90xlceW+/i/bHOsulaeozjW&#10;NpHF1qdGyuSQbO5aruF32e73/9/e/azS2oZxHH9TBhRJ/kxIIimcgoQBhbmJKQPT7RQMGBjKTE5A&#10;GdjJnzIwMVEGBgacgSPQ2n2u9irZ7Lfeekfr9607Fvfz3H/W5Nt1P9f1KCPjLTXKzjTRv7u7u/o1&#10;r/E3P5tzaY7RvM/j42Ml/chuhmc6Ozo66nfIdvbcpQLnrjs/P6/nMS8vL3/3+JOPc262j3P6OJd/&#10;W7PPzfn66VpNnxBCaxMRDKFFIQJHR0clQjJ7lcw5Pj6upBQ19ySiyGKW/Ss5RJRLXT6RMEkrEkie&#10;np5+3+1PSIds4aGhoXr7iwzqpaWlirRpIyMjJXAyjA8ODqr8i3tLNtnY2GicnJxU9nBfX1/j+vq6&#10;Iluzs7MlfKJ3Im4SXF5eXhrr6+v1jl9RtrOzsyoKrWD01dVVRfwUFvd5enq6CoyLyjXfaf1ZBEEE&#10;zf/i4qIxMzNTmc7GNZ5xZEbbO3ugTI3xJNHIksZXIjg5OVkRwr29vcbm5mbtp7V/B4mz9+6rILo9&#10;mpubq4Qc34vSRbu7uyXCxvX55uamknbsDcl/fn5ujI6O1vdqD6zfuGpkjo2NVd8QQmsTEQyhhXFE&#10;KTtYRNCbWJS0UaoFokuORh2XHh4elgyura2VaCmNMz8/33h7e6u+33F/f9/o7+8vCXPkSi4JGMbH&#10;x0uwyIvomGPeZgSLuJC7nZ2dRk9PT/UnRQsLC1XsG9vb25UZbe5bW1slWCKUMpsJJFmzBvdS+5E8&#10;yqImUk1OT09LBNUdbGLN5galfIggYYW308iehvsaX3+SurKy8mVEUNStGREkZoROX+u21r8hemc9&#10;P378qLnI4CZ9jqPJJ6H0/fgejEmw7enq6mpJurG7urpKeK3VfB1VQ+Y44Q4htDYRwRBamNvb2xIN&#10;b1kRERSVW15eruiSqBkpfH19rVp/REMtRCJDKhYXF+stHt8hUuV+nZ2dJSjkcWpqqp7HIzWibgRO&#10;5IpcirQRJpE3fc1NaRrXK0ejWLTryZji3WRncHCw+ok2kkYi9vDwUOLk+T+vihMBc73j2IGBgSpI&#10;rUYj6SRR/k+AHXUTyP39/ZItkiaCJ6Ip8mYvROdE9u7u7krEjO++1mc+9sN+iUK2tbWVaBNs6+jt&#10;7a2oHFkVgSWDyu84VjaXz5BYAj0xMVH1FR1jE1QRW3vmbyKsoqjGJXnG8Twi4SZ/9rW9vb2ioPbI&#10;WogwGR8eHq7rzfer8UMIrUFEMITwn/FMHpFSU/BzE+Fz/Bz+jmijo9/P+0dsRTFDCOH/JCIYQggh&#10;hNCiRARDCCGEEFqUiGAIIYQQQosSEQwhhBBCaFH+eX9//5mWlpaWlpaWltZq7f3nLzVlqucqS1dJ&#10;AAAAAElFTkSuQmCCUEsDBBQABgAIAAAAIQDrkh0P4QAAAAoBAAAPAAAAZHJzL2Rvd25yZXYueG1s&#10;TI9La8MwEITvhf4HsYXeEvlBHriWQwhtT6HQpFB621gb28SSjKXYzr/v9tQcd3aY+SbfTKYVA/W+&#10;cVZBPI9AkC2dbmyl4Ov4NluD8AGtxtZZUnAjD5vi8SHHTLvRftJwCJXgEOszVFCH0GVS+rImg37u&#10;OrL8O7veYOCzr6TuceRw08okipbSYGO5ocaOdjWVl8PVKHgfcdym8euwv5x3t5/j4uN7H5NSz0/T&#10;9gVEoCn8m+EPn9GhYKaTu1rtRatgFieMHhQk6QIEG9bLlIWTglWcrkAWubyfUPwC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WaKWGzEDAAARCQAA&#10;DgAAAAAAAAAAAAAAAAA6AgAAZHJzL2Uyb0RvYy54bWxQSwECLQAKAAAAAAAAACEAzrNEWnJeAgBy&#10;XgIAFAAAAAAAAAAAAAAAAACXBQAAZHJzL21lZGlhL2ltYWdlMS5wbmdQSwECLQAKAAAAAAAAACEA&#10;zxolDce0AQDHtAEAFAAAAAAAAAAAAAAAAAA7ZAIAZHJzL21lZGlhL2ltYWdlMi5wbmdQSwECLQAU&#10;AAYACAAAACEA65IdD+EAAAAKAQAADwAAAAAAAAAAAAAAAAA0GQQAZHJzL2Rvd25yZXYueG1sUEsB&#10;Ai0AFAAGAAgAAAAhAC5s8ADFAAAApQEAABkAAAAAAAAAAAAAAAAAQhoEAGRycy9fcmVscy9lMm9E&#10;b2MueG1sLnJlbHNQSwUGAAAAAAcABwC+AQAAPh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34036;top:-4947;width:28937;height:47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lpCwQAAANsAAAAPAAAAZHJzL2Rvd25yZXYueG1sRE9LS8NA&#10;EL4L/Q/LFLzZXXPwEbstUgiKFzUV1NuQHZNgdjbdXZv4752D0OPH915vZz+oI8XUB7ZwuTKgiJvg&#10;em4tvO2rixtQKSM7HAKThV9KsN0sztZYujDxKx3r3CoJ4VSihS7nsdQ6NR15TKswEgv3FaLHLDC2&#10;2kWcJNwPujDmSnvsWRo6HGnXUfNd/3jpNRVOL6Z4/hwe9of69v366aOK1p4v5/s7UJnmfBL/ux+d&#10;hULWyxf5AXrzBwAA//8DAFBLAQItABQABgAIAAAAIQDb4fbL7gAAAIUBAAATAAAAAAAAAAAAAAAA&#10;AAAAAABbQ29udGVudF9UeXBlc10ueG1sUEsBAi0AFAAGAAgAAAAhAFr0LFu/AAAAFQEAAAsAAAAA&#10;AAAAAAAAAAAAHwEAAF9yZWxzLy5yZWxzUEsBAi0AFAAGAAgAAAAhACluWkLBAAAA2wAAAA8AAAAA&#10;AAAAAAAAAAAABwIAAGRycy9kb3ducmV2LnhtbFBLBQYAAAAAAwADALcAAAD1AgAAAAA=&#10;">
                  <v:imagedata r:id="rId115" o:title="test_asmmonitorUnit_main" cropbottom="1512f"/>
                </v:shape>
                <v:shape id="Picture 37" o:spid="_x0000_s1028" type="#_x0000_t75" style="position:absolute;width:31457;height:34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vs0xgAAANsAAAAPAAAAZHJzL2Rvd25yZXYueG1sRI9Ba8JA&#10;FITvgv9heUIvRTeGIiV1DVEo1SJSbaHXR/aZBLNv0+w2Sf+9KxQ8DjPzDbNMB1OLjlpXWVYwn0Ug&#10;iHOrKy4UfH2+Tp9BOI+ssbZMCv7IQboaj5aYaNvzkbqTL0SAsEtQQel9k0jp8pIMupltiIN3tq1B&#10;H2RbSN1iH+CmlnEULaTBisNCiQ1tSsovp1+jYD285x+bw/f+Z/u0i5ts/eh2b6TUw2TIXkB4Gvw9&#10;/N/eagXxHG5fwg+QqysAAAD//wMAUEsBAi0AFAAGAAgAAAAhANvh9svuAAAAhQEAABMAAAAAAAAA&#10;AAAAAAAAAAAAAFtDb250ZW50X1R5cGVzXS54bWxQSwECLQAUAAYACAAAACEAWvQsW78AAAAVAQAA&#10;CwAAAAAAAAAAAAAAAAAfAQAAX3JlbHMvLnJlbHNQSwECLQAUAAYACAAAACEANKb7NMYAAADbAAAA&#10;DwAAAAAAAAAAAAAAAAAHAgAAZHJzL2Rvd25yZXYueG1sUEsFBgAAAAADAAMAtwAAAPoCAAAAAA==&#10;">
                  <v:imagedata r:id="rId116" o:title="test_monitorUnitIR_main" cropbottom="2084f"/>
                </v:shape>
                <w10:wrap type="topAndBottom"/>
              </v:group>
            </w:pict>
          </mc:Fallback>
        </mc:AlternateContent>
      </w:r>
      <w:r>
        <w:rPr>
          <w:noProof/>
          <w:lang w:val="en-US" w:eastAsia="en-US"/>
        </w:rPr>
        <mc:AlternateContent>
          <mc:Choice Requires="wps">
            <w:drawing>
              <wp:anchor distT="0" distB="0" distL="114300" distR="114300" simplePos="0" relativeHeight="251657216" behindDoc="0" locked="0" layoutInCell="1" allowOverlap="1" wp14:anchorId="3AF3BCA8" wp14:editId="33993E57">
                <wp:simplePos x="0" y="0"/>
                <wp:positionH relativeFrom="column">
                  <wp:posOffset>-81280</wp:posOffset>
                </wp:positionH>
                <wp:positionV relativeFrom="paragraph">
                  <wp:posOffset>4586605</wp:posOffset>
                </wp:positionV>
                <wp:extent cx="5676900" cy="635"/>
                <wp:effectExtent l="0" t="0" r="0" b="0"/>
                <wp:wrapTopAndBottom/>
                <wp:docPr id="22" name="Textfeld 22"/>
                <wp:cNvGraphicFramePr/>
                <a:graphic xmlns:a="http://schemas.openxmlformats.org/drawingml/2006/main">
                  <a:graphicData uri="http://schemas.microsoft.com/office/word/2010/wordprocessingShape">
                    <wps:wsp>
                      <wps:cNvSpPr txBox="1"/>
                      <wps:spPr>
                        <a:xfrm>
                          <a:off x="0" y="0"/>
                          <a:ext cx="5676900" cy="635"/>
                        </a:xfrm>
                        <a:prstGeom prst="rect">
                          <a:avLst/>
                        </a:prstGeom>
                        <a:solidFill>
                          <a:prstClr val="white"/>
                        </a:solidFill>
                        <a:ln>
                          <a:noFill/>
                        </a:ln>
                      </wps:spPr>
                      <wps:txbx>
                        <w:txbxContent>
                          <w:p w14:paraId="22F7464E" w14:textId="77777777" w:rsidR="003E4F9E" w:rsidRPr="00617D47" w:rsidRDefault="003E4F9E" w:rsidP="007A3E63">
                            <w:pPr>
                              <w:pStyle w:val="Beschriftung"/>
                              <w:rPr>
                                <w:noProof/>
                              </w:rPr>
                            </w:pPr>
                            <w:bookmarkStart w:id="51" w:name="_Ref26540813"/>
                            <w:r>
                              <w:t xml:space="preserve">Figure </w:t>
                            </w:r>
                            <w:r>
                              <w:fldChar w:fldCharType="begin"/>
                            </w:r>
                            <w:r>
                              <w:instrText xml:space="preserve"> SEQ Figure \* ARABIC </w:instrText>
                            </w:r>
                            <w:r>
                              <w:fldChar w:fldCharType="separate"/>
                            </w:r>
                            <w:r>
                              <w:rPr>
                                <w:noProof/>
                              </w:rPr>
                              <w:t>7</w:t>
                            </w:r>
                            <w:r>
                              <w:fldChar w:fldCharType="end"/>
                            </w:r>
                            <w:bookmarkEnd w:id="51"/>
                            <w:r>
                              <w:t xml:space="preserve"> </w:t>
                            </w:r>
                            <w:r w:rsidRPr="00131752">
                              <w:t>Enriched graphs derived from the CFGs that support the mapping procedure.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F3BCA8" id="Textfeld 22" o:spid="_x0000_s1030" type="#_x0000_t202" style="position:absolute;margin-left:-6.4pt;margin-top:361.15pt;width:447pt;height:.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54MAIAAGYEAAAOAAAAZHJzL2Uyb0RvYy54bWysVMGO2yAQvVfqPyDujZO0m26tOKs0q1SV&#10;ot2VkmrPBEOMBAwFEjv9+g44zrbbnqpe8DAzDLz3Zjy/64wmJ+GDAlvRyWhMibAcamUPFf22W7+7&#10;pSREZmumwYqKnkWgd4u3b+atK8UUGtC18ASL2FC2rqJNjK4sisAbYVgYgRMWgxK8YRG3/lDUnrVY&#10;3ehiOh7PihZ87TxwEQJ67/sgXeT6UgoeH6UMIhJdUXxbzKvP6z6txWLOyoNnrlH88gz2D68wTFm8&#10;9FrqnkVGjl79Ucoo7iGAjCMOpgApFRcZA6KZjF+h2TbMiYwFyQnuSlP4f2X5w+nJE1VXdDqlxDKD&#10;Gu1EF6XQNUEX8tO6UGLa1mFi7D5DhzoP/oDOBLuT3qQvAiIYR6bPV3axGuHovJl9nH0aY4hjbPb+&#10;JtUoXo46H+IXAYYko6IepcuMstMmxD51SEk3BdCqXiut0yYFVtqTE0OZ20ZFcSn+W5a2KddCOtUX&#10;TJ4i4etxJCt2+y7z8WHAuIf6jNA99M0THF8rvG/DQnxiHrsFIeEExEdcpIa2onCxKGnA//ibP+Wj&#10;iBilpMXuq2j4fmReUKK/WpQ3tepg+MHYD4Y9mhUg0gnOluPZxAM+6sGUHswzDsYy3YIhZjneVdE4&#10;mKvYzwAOFhfLZU7ChnQsbuzW8VR64HXXPTPvLqpEFPMBhr5k5Stx+twsj1seIzKdlUu89ixe6MZm&#10;ztpfBi9Ny6/7nPXye1j8BAAA//8DAFBLAwQUAAYACAAAACEAE8ABgOEAAAALAQAADwAAAGRycy9k&#10;b3ducmV2LnhtbEyPwU7DMBBE70j8g7VIXFDrJI1KFOJUVQUHuFSEXri58TYOxOvIdtrw9xgucNzZ&#10;0cybajObgZ3R+d6SgHSZAENqreqpE3B4e1oUwHyQpORgCQV8oYdNfX1VyVLZC73iuQkdiyHkSylA&#10;hzCWnPtWo5F+aUek+DtZZ2SIp+u4cvISw83AsyRZcyN7ig1ajrjT2H42kxGwz9/3+m46Pb5s85V7&#10;Pky79UfXCHF7M28fgAWcw58ZfvAjOtSR6WgnUp4NAhZpFtGDgPssWwGLjqJIM2DHXyUHXlf8/4b6&#10;GwAA//8DAFBLAQItABQABgAIAAAAIQC2gziS/gAAAOEBAAATAAAAAAAAAAAAAAAAAAAAAABbQ29u&#10;dGVudF9UeXBlc10ueG1sUEsBAi0AFAAGAAgAAAAhADj9If/WAAAAlAEAAAsAAAAAAAAAAAAAAAAA&#10;LwEAAF9yZWxzLy5yZWxzUEsBAi0AFAAGAAgAAAAhABGRDngwAgAAZgQAAA4AAAAAAAAAAAAAAAAA&#10;LgIAAGRycy9lMm9Eb2MueG1sUEsBAi0AFAAGAAgAAAAhABPAAYDhAAAACwEAAA8AAAAAAAAAAAAA&#10;AAAAigQAAGRycy9kb3ducmV2LnhtbFBLBQYAAAAABAAEAPMAAACYBQAAAAA=&#10;" stroked="f">
                <v:textbox style="mso-fit-shape-to-text:t" inset="0,0,0,0">
                  <w:txbxContent>
                    <w:p w14:paraId="22F7464E" w14:textId="77777777" w:rsidR="003E4F9E" w:rsidRPr="00617D47" w:rsidRDefault="003E4F9E" w:rsidP="007A3E63">
                      <w:pPr>
                        <w:pStyle w:val="Beschriftung"/>
                        <w:rPr>
                          <w:noProof/>
                        </w:rPr>
                      </w:pPr>
                      <w:bookmarkStart w:id="52" w:name="_Ref26540813"/>
                      <w:r>
                        <w:t xml:space="preserve">Figure </w:t>
                      </w:r>
                      <w:r>
                        <w:fldChar w:fldCharType="begin"/>
                      </w:r>
                      <w:r>
                        <w:instrText xml:space="preserve"> SEQ Figure \* ARABIC </w:instrText>
                      </w:r>
                      <w:r>
                        <w:fldChar w:fldCharType="separate"/>
                      </w:r>
                      <w:r>
                        <w:rPr>
                          <w:noProof/>
                        </w:rPr>
                        <w:t>7</w:t>
                      </w:r>
                      <w:r>
                        <w:fldChar w:fldCharType="end"/>
                      </w:r>
                      <w:bookmarkEnd w:id="52"/>
                      <w:r>
                        <w:t xml:space="preserve"> </w:t>
                      </w:r>
                      <w:r w:rsidRPr="00131752">
                        <w:t>Enriched graphs derived from the CFGs that support the mapping procedure.</w:t>
                      </w:r>
                    </w:p>
                  </w:txbxContent>
                </v:textbox>
                <w10:wrap type="topAndBottom"/>
              </v:shape>
            </w:pict>
          </mc:Fallback>
        </mc:AlternateContent>
      </w:r>
    </w:p>
    <w:p w14:paraId="23604450" w14:textId="3047BA76" w:rsidR="007A3E63" w:rsidRPr="00B058D7" w:rsidRDefault="007A3E63" w:rsidP="007A3E63">
      <w:pPr>
        <w:jc w:val="both"/>
        <w:rPr>
          <w:rFonts w:eastAsiaTheme="majorEastAsia"/>
          <w:lang w:val="en-US" w:eastAsia="en-US"/>
        </w:rPr>
      </w:pPr>
      <w:r w:rsidRPr="00B058D7">
        <w:rPr>
          <w:rFonts w:eastAsiaTheme="majorEastAsia"/>
          <w:lang w:val="en-US" w:eastAsia="en-US"/>
        </w:rPr>
        <w:t xml:space="preserve">The different timing predictions can be produced by running a modified version of </w:t>
      </w:r>
      <w:r w:rsidRPr="00B058D7">
        <w:rPr>
          <w:rFonts w:eastAsiaTheme="majorEastAsia"/>
          <w:i/>
          <w:lang w:val="en-US" w:eastAsia="en-US"/>
        </w:rPr>
        <w:t>lli</w:t>
      </w:r>
      <w:r w:rsidRPr="00B058D7">
        <w:rPr>
          <w:rFonts w:eastAsiaTheme="majorEastAsia"/>
          <w:lang w:val="en-US" w:eastAsia="en-US"/>
        </w:rPr>
        <w:t xml:space="preserve">, the LLVM IR execution engine. The tool is run on the host machine, not in any of the target HW platforms, and it directly executes the bitcode representation of the SW program. The predictions for the execution time of a single SW variant for two different HW platforms can be obtained as shown in </w:t>
      </w:r>
      <w:r>
        <w:rPr>
          <w:rFonts w:eastAsiaTheme="majorEastAsia"/>
          <w:lang w:val="en-US" w:eastAsia="en-US"/>
        </w:rPr>
        <w:fldChar w:fldCharType="begin"/>
      </w:r>
      <w:r>
        <w:rPr>
          <w:rFonts w:eastAsiaTheme="majorEastAsia"/>
          <w:lang w:val="en-US" w:eastAsia="en-US"/>
        </w:rPr>
        <w:instrText xml:space="preserve"> REF _Ref26540959 \h </w:instrText>
      </w:r>
      <w:r>
        <w:rPr>
          <w:rFonts w:eastAsiaTheme="majorEastAsia"/>
          <w:lang w:val="en-US" w:eastAsia="en-US"/>
        </w:rPr>
      </w:r>
      <w:r>
        <w:rPr>
          <w:rFonts w:eastAsiaTheme="majorEastAsia"/>
          <w:lang w:val="en-US" w:eastAsia="en-US"/>
        </w:rPr>
        <w:fldChar w:fldCharType="separate"/>
      </w:r>
      <w:r w:rsidR="00E50469">
        <w:t xml:space="preserve">Figure </w:t>
      </w:r>
      <w:r w:rsidR="00E50469">
        <w:rPr>
          <w:noProof/>
        </w:rPr>
        <w:t>8</w:t>
      </w:r>
      <w:r>
        <w:rPr>
          <w:rFonts w:eastAsiaTheme="majorEastAsia"/>
          <w:lang w:val="en-US" w:eastAsia="en-US"/>
        </w:rPr>
        <w:fldChar w:fldCharType="end"/>
      </w:r>
      <w:r w:rsidRPr="00B058D7">
        <w:rPr>
          <w:rFonts w:eastAsiaTheme="majorEastAsia"/>
          <w:lang w:val="en-US" w:eastAsia="en-US"/>
        </w:rPr>
        <w:fldChar w:fldCharType="begin"/>
      </w:r>
      <w:r w:rsidRPr="00B058D7">
        <w:rPr>
          <w:rFonts w:eastAsiaTheme="majorEastAsia"/>
          <w:lang w:val="en-US" w:eastAsia="en-US"/>
        </w:rPr>
        <w:instrText xml:space="preserve"> REF _Ref516659258 \h </w:instrText>
      </w:r>
      <w:r w:rsidR="00E50469">
        <w:rPr>
          <w:rFonts w:eastAsiaTheme="majorEastAsia"/>
          <w:lang w:val="en-US" w:eastAsia="en-US"/>
        </w:rPr>
        <w:fldChar w:fldCharType="separate"/>
      </w:r>
      <w:r w:rsidR="00E50469">
        <w:rPr>
          <w:rFonts w:eastAsiaTheme="majorEastAsia"/>
          <w:b/>
          <w:bCs/>
          <w:lang w:val="de-DE" w:eastAsia="en-US"/>
        </w:rPr>
        <w:t>Fehler! Verweisquelle konnte nicht gefunden werden.</w:t>
      </w:r>
      <w:r w:rsidRPr="00B058D7">
        <w:rPr>
          <w:rFonts w:eastAsiaTheme="majorEastAsia"/>
          <w:lang w:val="en-US" w:eastAsia="en-US"/>
        </w:rPr>
        <w:fldChar w:fldCharType="end"/>
      </w:r>
      <w:r w:rsidRPr="00B058D7">
        <w:rPr>
          <w:rFonts w:eastAsiaTheme="majorEastAsia"/>
          <w:lang w:val="en-US" w:eastAsia="en-US"/>
        </w:rPr>
        <w:t>.</w:t>
      </w:r>
    </w:p>
    <w:p w14:paraId="3F296391" w14:textId="77777777" w:rsidR="007A3E63" w:rsidRDefault="007A3E63" w:rsidP="007A3E63">
      <w:pPr>
        <w:pStyle w:val="ITEABodyText"/>
        <w:rPr>
          <w:lang w:val="en-US" w:eastAsia="en-US"/>
        </w:rPr>
      </w:pPr>
    </w:p>
    <w:p w14:paraId="31DD757D" w14:textId="77777777" w:rsidR="007A3E63" w:rsidRDefault="007A3E63" w:rsidP="007A3E63">
      <w:pPr>
        <w:pStyle w:val="ITEABodyText"/>
        <w:keepNext/>
        <w:jc w:val="center"/>
      </w:pPr>
      <w:r>
        <w:rPr>
          <w:noProof/>
          <w:lang w:val="en-US" w:eastAsia="en-US"/>
        </w:rPr>
        <w:lastRenderedPageBreak/>
        <w:drawing>
          <wp:inline distT="0" distB="0" distL="0" distR="0" wp14:anchorId="18F96A1F" wp14:editId="3368EAEC">
            <wp:extent cx="5624195" cy="2042160"/>
            <wp:effectExtent l="0" t="0" r="0" b="0"/>
            <wp:docPr id="50" name="Picture 50" descr="\\files.fzi.de\ISPE\SIM\20_Projects\02_Ongoing\2016-11_REVaMP2\2_Workspace\Deliverables\D5.2\lliExecution.png"/>
            <wp:cNvGraphicFramePr/>
            <a:graphic xmlns:a="http://schemas.openxmlformats.org/drawingml/2006/main">
              <a:graphicData uri="http://schemas.openxmlformats.org/drawingml/2006/picture">
                <pic:pic xmlns:pic="http://schemas.openxmlformats.org/drawingml/2006/picture">
                  <pic:nvPicPr>
                    <pic:cNvPr id="50" name="Picture 50" descr="\\files.fzi.de\ISPE\SIM\20_Projects\02_Ongoing\2016-11_REVaMP2\2_Workspace\Deliverables\D5.2\lliExecution.png"/>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24195" cy="2042160"/>
                    </a:xfrm>
                    <a:prstGeom prst="rect">
                      <a:avLst/>
                    </a:prstGeom>
                    <a:noFill/>
                    <a:ln>
                      <a:noFill/>
                    </a:ln>
                  </pic:spPr>
                </pic:pic>
              </a:graphicData>
            </a:graphic>
          </wp:inline>
        </w:drawing>
      </w:r>
    </w:p>
    <w:p w14:paraId="17F0FEA6" w14:textId="2C4556B0" w:rsidR="007A3E63" w:rsidRDefault="007A3E63" w:rsidP="007A3E63">
      <w:pPr>
        <w:pStyle w:val="Beschriftung"/>
        <w:rPr>
          <w:lang w:val="en-US" w:eastAsia="en-US"/>
        </w:rPr>
      </w:pPr>
      <w:bookmarkStart w:id="53" w:name="_Ref26540959"/>
      <w:r>
        <w:t xml:space="preserve">Figure </w:t>
      </w:r>
      <w:r>
        <w:fldChar w:fldCharType="begin"/>
      </w:r>
      <w:r>
        <w:instrText xml:space="preserve"> SEQ Figure \* ARABIC </w:instrText>
      </w:r>
      <w:r>
        <w:fldChar w:fldCharType="separate"/>
      </w:r>
      <w:r w:rsidR="00E50469">
        <w:rPr>
          <w:noProof/>
        </w:rPr>
        <w:t>8</w:t>
      </w:r>
      <w:r>
        <w:fldChar w:fldCharType="end"/>
      </w:r>
      <w:bookmarkEnd w:id="53"/>
      <w:r w:rsidRPr="00704D53">
        <w:t xml:space="preserve"> Generation of the timing estimations for one run-time variant of the example program considering two different HW architecture.</w:t>
      </w:r>
    </w:p>
    <w:p w14:paraId="1365EFAA" w14:textId="77777777" w:rsidR="007A3E63" w:rsidRDefault="007A3E63" w:rsidP="007A3E63">
      <w:pPr>
        <w:pStyle w:val="ITEABodyText"/>
        <w:rPr>
          <w:lang w:val="en-US" w:eastAsia="en-US"/>
        </w:rPr>
      </w:pPr>
    </w:p>
    <w:p w14:paraId="48A7F991" w14:textId="4AC91922" w:rsidR="007A3E63" w:rsidRPr="00837925" w:rsidRDefault="007A3E63" w:rsidP="007A3E63">
      <w:pPr>
        <w:pStyle w:val="ITEABodyText"/>
        <w:rPr>
          <w:lang w:val="en-US" w:eastAsia="en-US"/>
        </w:rPr>
      </w:pPr>
      <w:r>
        <w:rPr>
          <w:lang w:val="en-US" w:eastAsia="en-US"/>
        </w:rPr>
        <w:t>A step-by-step video tutorial for the use case is presented on the REVaMP</w:t>
      </w:r>
      <w:r>
        <w:rPr>
          <w:vertAlign w:val="superscript"/>
          <w:lang w:val="en-US" w:eastAsia="en-US"/>
        </w:rPr>
        <w:t>2</w:t>
      </w:r>
      <w:r>
        <w:rPr>
          <w:lang w:val="en-US" w:eastAsia="en-US"/>
        </w:rPr>
        <w:t xml:space="preserve"> Youtube channel (</w:t>
      </w:r>
      <w:hyperlink r:id="rId118" w:history="1">
        <w:r w:rsidRPr="007343F6">
          <w:rPr>
            <w:rStyle w:val="Hyperlink"/>
            <w:lang w:val="en-US" w:eastAsia="en-US"/>
          </w:rPr>
          <w:t>https://www.youtube.com/watch?v=kuSK739infA</w:t>
        </w:r>
      </w:hyperlink>
      <w:r>
        <w:rPr>
          <w:lang w:val="en-US" w:eastAsia="en-US"/>
        </w:rPr>
        <w:t>).</w:t>
      </w:r>
    </w:p>
    <w:p w14:paraId="6F1DFAFA" w14:textId="77777777" w:rsidR="007A3E63" w:rsidRDefault="007A3E63" w:rsidP="007A3E63">
      <w:pPr>
        <w:pStyle w:val="ITEABodyText"/>
        <w:rPr>
          <w:b/>
          <w:lang w:val="en-US" w:eastAsia="en-US"/>
        </w:rPr>
      </w:pPr>
    </w:p>
    <w:p w14:paraId="6C3237B6" w14:textId="77777777" w:rsidR="007A3E63" w:rsidRDefault="007A3E63" w:rsidP="007A3E63">
      <w:pPr>
        <w:pStyle w:val="ITEABodyText"/>
        <w:rPr>
          <w:b/>
          <w:lang w:val="en-US" w:eastAsia="en-US"/>
        </w:rPr>
      </w:pPr>
      <w:r w:rsidRPr="00837925">
        <w:rPr>
          <w:b/>
          <w:lang w:val="en-US" w:eastAsia="en-US"/>
        </w:rPr>
        <w:t>Evaluation</w:t>
      </w:r>
    </w:p>
    <w:p w14:paraId="5D903AB9" w14:textId="77777777" w:rsidR="007A3E63" w:rsidRPr="00072750" w:rsidRDefault="007A3E63" w:rsidP="007A3E63">
      <w:pPr>
        <w:pStyle w:val="ITEABodyText"/>
        <w:rPr>
          <w:lang w:val="en-US" w:eastAsia="en-US"/>
        </w:rPr>
      </w:pPr>
      <w:r>
        <w:rPr>
          <w:lang w:val="en-US" w:eastAsia="en-US"/>
        </w:rPr>
        <w:t>We provide demos on request.</w:t>
      </w:r>
    </w:p>
    <w:p w14:paraId="0129C3EC" w14:textId="77777777" w:rsidR="007A3E63" w:rsidRPr="005F0470" w:rsidRDefault="007A3E63" w:rsidP="007A3E63">
      <w:pPr>
        <w:pStyle w:val="ITEAHeading3"/>
        <w:rPr>
          <w:lang w:val="en-US" w:eastAsia="en-US"/>
        </w:rPr>
      </w:pPr>
      <w:r>
        <w:rPr>
          <w:lang w:val="en-US" w:eastAsia="en-US"/>
        </w:rPr>
        <w:t>Relevant links</w:t>
      </w:r>
    </w:p>
    <w:tbl>
      <w:tblPr>
        <w:tblStyle w:val="MittlereSchattierung1-Akzent2"/>
        <w:tblW w:w="0" w:type="auto"/>
        <w:tblLook w:val="0480" w:firstRow="0" w:lastRow="0" w:firstColumn="1" w:lastColumn="0" w:noHBand="0" w:noVBand="1"/>
      </w:tblPr>
      <w:tblGrid>
        <w:gridCol w:w="2835"/>
        <w:gridCol w:w="6235"/>
      </w:tblGrid>
      <w:tr w:rsidR="007A3E63" w14:paraId="4CA3F3D6" w14:textId="77777777" w:rsidTr="00A00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A4DD9C0" w14:textId="77777777" w:rsidR="007A3E63" w:rsidRDefault="007A3E63" w:rsidP="00A0045C">
            <w:pPr>
              <w:pStyle w:val="ITEABodyText"/>
              <w:ind w:left="0"/>
              <w:jc w:val="both"/>
              <w:rPr>
                <w:lang w:val="en-US" w:eastAsia="en-US"/>
              </w:rPr>
            </w:pPr>
            <w:r>
              <w:rPr>
                <w:lang w:eastAsia="en-US"/>
              </w:rPr>
              <w:t>Video Tutorial</w:t>
            </w:r>
          </w:p>
        </w:tc>
        <w:tc>
          <w:tcPr>
            <w:tcW w:w="6235" w:type="dxa"/>
          </w:tcPr>
          <w:p w14:paraId="57A76A40" w14:textId="1FD60625" w:rsidR="007A3E63" w:rsidRDefault="00165BE4" w:rsidP="00A0045C">
            <w:pPr>
              <w:pStyle w:val="ITEABodyText"/>
              <w:ind w:left="0"/>
              <w:jc w:val="both"/>
              <w:cnfStyle w:val="000000100000" w:firstRow="0" w:lastRow="0" w:firstColumn="0" w:lastColumn="0" w:oddVBand="0" w:evenVBand="0" w:oddHBand="1" w:evenHBand="0" w:firstRowFirstColumn="0" w:firstRowLastColumn="0" w:lastRowFirstColumn="0" w:lastRowLastColumn="0"/>
              <w:rPr>
                <w:lang w:val="en-US" w:eastAsia="en-US"/>
              </w:rPr>
            </w:pPr>
            <w:hyperlink r:id="rId119" w:history="1">
              <w:r w:rsidR="007A3E63" w:rsidRPr="007343F6">
                <w:rPr>
                  <w:rStyle w:val="Hyperlink"/>
                  <w:lang w:val="en-US" w:eastAsia="en-US"/>
                </w:rPr>
                <w:t>https://www.youtube.com/watch?v=kuSK739infA</w:t>
              </w:r>
            </w:hyperlink>
          </w:p>
        </w:tc>
      </w:tr>
      <w:tr w:rsidR="007A3E63" w:rsidRPr="00CB7824" w14:paraId="01A46F2B" w14:textId="77777777" w:rsidTr="00A004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8CE49BC" w14:textId="77777777" w:rsidR="007A3E63" w:rsidRDefault="007A3E63" w:rsidP="00A0045C">
            <w:pPr>
              <w:pStyle w:val="ITEABodyText"/>
              <w:ind w:left="0"/>
              <w:jc w:val="both"/>
              <w:rPr>
                <w:lang w:val="en-US" w:eastAsia="en-US"/>
              </w:rPr>
            </w:pPr>
            <w:r>
              <w:rPr>
                <w:lang w:val="en-US" w:eastAsia="en-US"/>
              </w:rPr>
              <w:t>Contact</w:t>
            </w:r>
          </w:p>
        </w:tc>
        <w:tc>
          <w:tcPr>
            <w:tcW w:w="6235" w:type="dxa"/>
          </w:tcPr>
          <w:p w14:paraId="2CEF87D7" w14:textId="70B67648" w:rsidR="007A3E63" w:rsidRDefault="007A3E63" w:rsidP="00A0045C">
            <w:pPr>
              <w:pStyle w:val="ITEABodyText"/>
              <w:jc w:val="both"/>
              <w:cnfStyle w:val="000000010000" w:firstRow="0" w:lastRow="0" w:firstColumn="0" w:lastColumn="0" w:oddVBand="0" w:evenVBand="0" w:oddHBand="0" w:evenHBand="1" w:firstRowFirstColumn="0" w:firstRowLastColumn="0" w:lastRowFirstColumn="0" w:lastRowLastColumn="0"/>
              <w:rPr>
                <w:lang w:val="es-ES" w:eastAsia="en-US"/>
              </w:rPr>
            </w:pPr>
            <w:r>
              <w:rPr>
                <w:lang w:val="es-ES" w:eastAsia="en-US"/>
              </w:rPr>
              <w:t xml:space="preserve">Alessandro Cornaglia – </w:t>
            </w:r>
            <w:hyperlink r:id="rId120" w:history="1">
              <w:r w:rsidRPr="00FC5B64">
                <w:rPr>
                  <w:rStyle w:val="Hyperlink"/>
                  <w:lang w:val="es-ES" w:eastAsia="en-US"/>
                </w:rPr>
                <w:t>cornaglia@fzi.de</w:t>
              </w:r>
            </w:hyperlink>
          </w:p>
          <w:p w14:paraId="7C3B1513" w14:textId="22E494E1" w:rsidR="007A3E63" w:rsidRPr="009817FF" w:rsidRDefault="007A3E63" w:rsidP="00A0045C">
            <w:pPr>
              <w:pStyle w:val="ITEABodyText"/>
              <w:jc w:val="both"/>
              <w:cnfStyle w:val="000000010000" w:firstRow="0" w:lastRow="0" w:firstColumn="0" w:lastColumn="0" w:oddVBand="0" w:evenVBand="0" w:oddHBand="0" w:evenHBand="1" w:firstRowFirstColumn="0" w:firstRowLastColumn="0" w:lastRowFirstColumn="0" w:lastRowLastColumn="0"/>
              <w:rPr>
                <w:lang w:val="es-ES" w:eastAsia="en-US"/>
              </w:rPr>
            </w:pPr>
            <w:r>
              <w:rPr>
                <w:lang w:val="es-ES" w:eastAsia="en-US"/>
              </w:rPr>
              <w:t xml:space="preserve">Sebastian Reiter – </w:t>
            </w:r>
            <w:hyperlink r:id="rId121" w:history="1">
              <w:r w:rsidRPr="00FC5B64">
                <w:rPr>
                  <w:rStyle w:val="Hyperlink"/>
                  <w:lang w:val="es-ES" w:eastAsia="en-US"/>
                </w:rPr>
                <w:t>sreiter@fzi.de</w:t>
              </w:r>
            </w:hyperlink>
            <w:r>
              <w:rPr>
                <w:lang w:val="es-ES" w:eastAsia="en-US"/>
              </w:rPr>
              <w:t xml:space="preserve"> </w:t>
            </w:r>
          </w:p>
        </w:tc>
      </w:tr>
    </w:tbl>
    <w:p w14:paraId="66163F6B" w14:textId="3CBA040A" w:rsidR="00A0045C" w:rsidRDefault="00A0045C" w:rsidP="00A0045C">
      <w:pPr>
        <w:pStyle w:val="ITEAHeading2"/>
      </w:pPr>
      <w:bookmarkStart w:id="54" w:name="_Toc27065626"/>
      <w:r>
        <w:rPr>
          <w:lang w:val="en-US"/>
        </w:rPr>
        <w:t>DragonflyME</w:t>
      </w:r>
      <w:bookmarkEnd w:id="54"/>
    </w:p>
    <w:p w14:paraId="7E8BC9E7" w14:textId="77777777" w:rsidR="00A0045C" w:rsidRDefault="00A0045C" w:rsidP="00A0045C">
      <w:pPr>
        <w:pStyle w:val="ITEAHeading3"/>
        <w:rPr>
          <w:lang w:val="en-US" w:eastAsia="en-US"/>
        </w:rPr>
      </w:pPr>
      <w:r>
        <w:rPr>
          <w:lang w:val="en-US" w:eastAsia="en-US"/>
        </w:rPr>
        <w:t>Tool Description</w:t>
      </w:r>
    </w:p>
    <w:p w14:paraId="35950DE1" w14:textId="21593C92" w:rsidR="00A0045C" w:rsidRDefault="00A0045C" w:rsidP="00A0045C">
      <w:pPr>
        <w:pStyle w:val="ITEABodyBullets"/>
        <w:numPr>
          <w:ilvl w:val="0"/>
          <w:numId w:val="0"/>
        </w:numPr>
        <w:jc w:val="both"/>
      </w:pPr>
      <w:r w:rsidRPr="00A0045C">
        <w:t xml:space="preserve">The Dragonfly modelling environment (DragonflyME) supports users with testing existing software intensive systems (SIS) that contains variability. We assume that an executable simulation model exists, that abstracts the functional behaviour of the system and contains all the variability of the SIS product line (PL). The overall goal is to specify the system under test (SUT) in the DragonflyME with all its variation points and to generate test instances that are verified with the executable simulation model. </w:t>
      </w:r>
    </w:p>
    <w:p w14:paraId="2CB1E648" w14:textId="50762828" w:rsidR="00A0045C" w:rsidRDefault="00A0045C" w:rsidP="00A0045C">
      <w:pPr>
        <w:pStyle w:val="ITEABodyBullets"/>
        <w:numPr>
          <w:ilvl w:val="0"/>
          <w:numId w:val="0"/>
        </w:numPr>
        <w:jc w:val="both"/>
      </w:pPr>
      <w:r>
        <w:t xml:space="preserve">The objective of the developed plug-ins is to provide an iterative algorithm to select feasible instances from the input and PL variability space for testing. With the help of simulations, a quality metric or more precise, an objective function, such as the execution delay of a SIS, is determined. The mapping of the objective function over the search space is called fitness landscape. Based on </w:t>
      </w:r>
      <w:r w:rsidR="003B0DF2">
        <w:t xml:space="preserve">the sampled </w:t>
      </w:r>
      <w:r>
        <w:t xml:space="preserve">fitness landscape, the tool selects new test vectors. By taking both the input space and the PL space into account, we assume that the overall test effort for the complete SIS PL can be reduced, by iteratively narrowing down the representative test cases.  </w:t>
      </w:r>
    </w:p>
    <w:p w14:paraId="53CDA18C" w14:textId="4F1FA6F4" w:rsidR="00A0045C" w:rsidRPr="00A47692" w:rsidRDefault="00A0045C" w:rsidP="00A0045C">
      <w:pPr>
        <w:pStyle w:val="ITEABodyBullets"/>
        <w:numPr>
          <w:ilvl w:val="0"/>
          <w:numId w:val="0"/>
        </w:numPr>
        <w:jc w:val="both"/>
      </w:pPr>
      <w:r>
        <w:t xml:space="preserve">The </w:t>
      </w:r>
      <w:r w:rsidR="00B96DF1">
        <w:t>tooling</w:t>
      </w:r>
      <w:r>
        <w:t xml:space="preserve"> consists of an editor to specify the simulation model of the SIS PL, code generators, a simulation framework, to support the execution of multiple simulations as well as the exploration algorithm for</w:t>
      </w:r>
      <w:r w:rsidR="00B96DF1">
        <w:t xml:space="preserve"> simulation instance selection.</w:t>
      </w:r>
    </w:p>
    <w:p w14:paraId="12BB50CD" w14:textId="77777777" w:rsidR="00A0045C" w:rsidRDefault="00A0045C" w:rsidP="00A0045C">
      <w:pPr>
        <w:pStyle w:val="ITEAHeading3"/>
        <w:rPr>
          <w:lang w:val="en-US" w:eastAsia="en-US"/>
        </w:rPr>
      </w:pPr>
      <w:r>
        <w:rPr>
          <w:lang w:val="en-US" w:eastAsia="en-US"/>
        </w:rPr>
        <w:lastRenderedPageBreak/>
        <w:t>Source of Supply</w:t>
      </w:r>
    </w:p>
    <w:p w14:paraId="37179341" w14:textId="77777777" w:rsidR="00A0045C" w:rsidRPr="008A0832" w:rsidRDefault="00A0045C" w:rsidP="00A0045C">
      <w:pPr>
        <w:pStyle w:val="ITEABodyText"/>
        <w:jc w:val="both"/>
        <w:rPr>
          <w:b/>
          <w:lang w:val="en-US" w:eastAsia="en-US"/>
        </w:rPr>
      </w:pPr>
      <w:r w:rsidRPr="008A0832">
        <w:rPr>
          <w:b/>
          <w:lang w:val="en-US" w:eastAsia="en-US"/>
        </w:rPr>
        <w:t>Prerequisite</w:t>
      </w:r>
    </w:p>
    <w:p w14:paraId="1E78E2BB" w14:textId="20446F1D" w:rsidR="00A0045C" w:rsidRDefault="00B96DF1" w:rsidP="00A0045C">
      <w:pPr>
        <w:pStyle w:val="ITEABodyText"/>
        <w:jc w:val="both"/>
      </w:pPr>
      <w:r>
        <w:rPr>
          <w:lang w:val="en-US" w:eastAsia="en-US"/>
        </w:rPr>
        <w:t xml:space="preserve">As mentioned the approach </w:t>
      </w:r>
      <w:r w:rsidRPr="00A0045C">
        <w:t>assume</w:t>
      </w:r>
      <w:r>
        <w:t>s</w:t>
      </w:r>
      <w:r w:rsidRPr="00A0045C">
        <w:t xml:space="preserve"> that an executable simulation model exists, that abstracts the functional behaviour of the system and contains all the variability of the SIS </w:t>
      </w:r>
      <w:r>
        <w:t xml:space="preserve">PL. The automatic generation of such a simulation model is not focus of the tool. </w:t>
      </w:r>
      <w:r w:rsidR="003B0DF2">
        <w:t>DragonflyME</w:t>
      </w:r>
      <w:r>
        <w:t xml:space="preserve"> only supports the user with the generation of the structural aspects as well as the dynamic configuration of the simulation model. </w:t>
      </w:r>
    </w:p>
    <w:p w14:paraId="161BC0BC" w14:textId="5F62F921" w:rsidR="00B96DF1" w:rsidRDefault="00B96DF1" w:rsidP="00A0045C">
      <w:pPr>
        <w:pStyle w:val="ITEABodyText"/>
        <w:jc w:val="both"/>
      </w:pPr>
    </w:p>
    <w:p w14:paraId="7A47441A" w14:textId="009DE5EC" w:rsidR="00B96DF1" w:rsidRPr="00B96DF1" w:rsidRDefault="00B96DF1" w:rsidP="00B96DF1">
      <w:pPr>
        <w:pStyle w:val="ITEABodyText"/>
        <w:jc w:val="both"/>
        <w:rPr>
          <w:lang w:val="en-US" w:eastAsia="en-US"/>
        </w:rPr>
      </w:pPr>
      <w:r w:rsidRPr="00B96DF1">
        <w:rPr>
          <w:lang w:val="en-US" w:eastAsia="en-US"/>
        </w:rPr>
        <w:t>The modelling environment is based on the Eclipse Modeling Tools</w:t>
      </w:r>
      <w:r>
        <w:rPr>
          <w:lang w:val="en-US" w:eastAsia="en-US"/>
        </w:rPr>
        <w:t xml:space="preserve"> and requires the </w:t>
      </w:r>
      <w:r w:rsidRPr="00B96DF1">
        <w:rPr>
          <w:lang w:val="en-US" w:eastAsia="en-US"/>
        </w:rPr>
        <w:t>Papyrus UML</w:t>
      </w:r>
      <w:r>
        <w:rPr>
          <w:lang w:val="en-US" w:eastAsia="en-US"/>
        </w:rPr>
        <w:t xml:space="preserve"> plug-in as well as different supporting plug-ins that can be obtained via the Eclipse marketplace.  The framework of for the simulation models is based on C++/SystemC as well as supporting public libraries such as Boost or </w:t>
      </w:r>
      <w:r w:rsidRPr="00B96DF1">
        <w:rPr>
          <w:lang w:val="en-US" w:eastAsia="en-US"/>
        </w:rPr>
        <w:t>Xerces-C+</w:t>
      </w:r>
      <w:r>
        <w:rPr>
          <w:lang w:val="en-US" w:eastAsia="en-US"/>
        </w:rPr>
        <w:t xml:space="preserve">+. </w:t>
      </w:r>
    </w:p>
    <w:p w14:paraId="1E9EE9AA" w14:textId="77777777" w:rsidR="00A0045C" w:rsidRDefault="00A0045C" w:rsidP="00A0045C">
      <w:pPr>
        <w:pStyle w:val="ITEABodyText"/>
        <w:jc w:val="both"/>
        <w:rPr>
          <w:lang w:val="en-US" w:eastAsia="en-US"/>
        </w:rPr>
      </w:pPr>
    </w:p>
    <w:p w14:paraId="5176EE68" w14:textId="77777777" w:rsidR="00A0045C" w:rsidRPr="008A0832" w:rsidRDefault="00A0045C" w:rsidP="00A0045C">
      <w:pPr>
        <w:pStyle w:val="ITEABodyText"/>
        <w:jc w:val="both"/>
        <w:rPr>
          <w:b/>
          <w:lang w:val="en-US" w:eastAsia="en-US"/>
        </w:rPr>
      </w:pPr>
      <w:r w:rsidRPr="008A0832">
        <w:rPr>
          <w:b/>
          <w:lang w:val="en-US" w:eastAsia="en-US"/>
        </w:rPr>
        <w:t>License information</w:t>
      </w:r>
    </w:p>
    <w:p w14:paraId="2FA8DBD7" w14:textId="380D293C" w:rsidR="008A5F78" w:rsidRPr="008A0832" w:rsidRDefault="008A5F78" w:rsidP="008A5F78">
      <w:pPr>
        <w:jc w:val="both"/>
        <w:rPr>
          <w:b/>
          <w:lang w:val="en-US" w:eastAsia="en-US"/>
        </w:rPr>
      </w:pPr>
      <w:r>
        <w:rPr>
          <w:lang w:val="en-US" w:eastAsia="en-US"/>
        </w:rPr>
        <w:t xml:space="preserve">The license for the Dragonfly Modeling Environment </w:t>
      </w:r>
      <w:r w:rsidRPr="005410E6">
        <w:rPr>
          <w:lang w:val="en-US" w:eastAsia="en-US"/>
        </w:rPr>
        <w:t xml:space="preserve">is currently not finalized. You can obtain the status and further information from </w:t>
      </w:r>
      <w:r w:rsidR="003B0DF2">
        <w:rPr>
          <w:lang w:val="en-US" w:eastAsia="en-US"/>
        </w:rPr>
        <w:t xml:space="preserve">the </w:t>
      </w:r>
      <w:r w:rsidRPr="005410E6">
        <w:rPr>
          <w:lang w:val="en-US" w:eastAsia="en-US"/>
        </w:rPr>
        <w:t>FZI.</w:t>
      </w:r>
    </w:p>
    <w:p w14:paraId="038570E0" w14:textId="77777777" w:rsidR="00A0045C" w:rsidRDefault="00A0045C" w:rsidP="00A0045C">
      <w:pPr>
        <w:pStyle w:val="ITEABodyText"/>
        <w:jc w:val="both"/>
        <w:rPr>
          <w:lang w:val="en-US" w:eastAsia="en-US"/>
        </w:rPr>
      </w:pPr>
    </w:p>
    <w:p w14:paraId="31480303" w14:textId="77777777" w:rsidR="00A0045C" w:rsidRDefault="00A0045C" w:rsidP="00A0045C">
      <w:pPr>
        <w:pStyle w:val="ITEABodyText"/>
        <w:jc w:val="both"/>
        <w:rPr>
          <w:lang w:val="en-US" w:eastAsia="en-US"/>
        </w:rPr>
      </w:pPr>
      <w:r w:rsidRPr="008A0832">
        <w:rPr>
          <w:b/>
          <w:lang w:val="en-US" w:eastAsia="en-US"/>
        </w:rPr>
        <w:t>Installation</w:t>
      </w:r>
    </w:p>
    <w:p w14:paraId="01BAEB61" w14:textId="0AE7A43B" w:rsidR="00A0045C" w:rsidRDefault="008A5F78" w:rsidP="008A5F78">
      <w:pPr>
        <w:pStyle w:val="ITEABodyText"/>
        <w:jc w:val="both"/>
        <w:rPr>
          <w:lang w:val="en-US" w:eastAsia="en-US"/>
        </w:rPr>
      </w:pPr>
      <w:r>
        <w:rPr>
          <w:lang w:val="en-US" w:eastAsia="en-US"/>
        </w:rPr>
        <w:t xml:space="preserve">The modeling environment is based on Eclipse respectively Java. Beside the Java Runtime Environment no further installations are required. </w:t>
      </w:r>
    </w:p>
    <w:p w14:paraId="7AE48A2D" w14:textId="7D122743" w:rsidR="00A0045C" w:rsidRDefault="00A0045C" w:rsidP="00A0045C">
      <w:pPr>
        <w:pStyle w:val="ITEAHeading3"/>
        <w:rPr>
          <w:lang w:val="en-US" w:eastAsia="en-US"/>
        </w:rPr>
      </w:pPr>
      <w:r>
        <w:rPr>
          <w:lang w:val="en-US" w:eastAsia="en-US"/>
        </w:rPr>
        <w:t>Getting started</w:t>
      </w:r>
    </w:p>
    <w:p w14:paraId="0E7F0332" w14:textId="191C29D0" w:rsidR="008A5F78" w:rsidRDefault="008A5F78" w:rsidP="008A5F78">
      <w:pPr>
        <w:pStyle w:val="ITEABodyText"/>
        <w:rPr>
          <w:lang w:val="en-US" w:eastAsia="en-US"/>
        </w:rPr>
      </w:pPr>
      <w:r w:rsidRPr="008A5F78">
        <w:rPr>
          <w:lang w:val="en-US" w:eastAsia="en-US"/>
        </w:rPr>
        <w:t xml:space="preserve">The main </w:t>
      </w:r>
      <w:r>
        <w:rPr>
          <w:lang w:val="en-US" w:eastAsia="en-US"/>
        </w:rPr>
        <w:t>p</w:t>
      </w:r>
      <w:r w:rsidRPr="008A5F78">
        <w:rPr>
          <w:lang w:val="en-US" w:eastAsia="en-US"/>
        </w:rPr>
        <w:t>rerequisite</w:t>
      </w:r>
      <w:r>
        <w:rPr>
          <w:lang w:val="en-US" w:eastAsia="en-US"/>
        </w:rPr>
        <w:t xml:space="preserve"> </w:t>
      </w:r>
      <w:r w:rsidRPr="008A5F78">
        <w:rPr>
          <w:lang w:val="en-US" w:eastAsia="en-US"/>
        </w:rPr>
        <w:t xml:space="preserve">is the simulation model of the SIS PL. The </w:t>
      </w:r>
      <w:r>
        <w:rPr>
          <w:lang w:val="en-US" w:eastAsia="en-US"/>
        </w:rPr>
        <w:t>modeling environment</w:t>
      </w:r>
      <w:r w:rsidRPr="008A5F78">
        <w:rPr>
          <w:lang w:val="en-US" w:eastAsia="en-US"/>
        </w:rPr>
        <w:t xml:space="preserve"> </w:t>
      </w:r>
      <w:r>
        <w:rPr>
          <w:lang w:val="en-US" w:eastAsia="en-US"/>
        </w:rPr>
        <w:t>supports</w:t>
      </w:r>
      <w:r w:rsidRPr="008A5F78">
        <w:rPr>
          <w:lang w:val="en-US" w:eastAsia="en-US"/>
        </w:rPr>
        <w:t xml:space="preserve"> simulation models based on SystemC/C++. To support the user and reduce the effort for executing a single simulation, the </w:t>
      </w:r>
      <w:r>
        <w:rPr>
          <w:lang w:val="en-US" w:eastAsia="en-US"/>
        </w:rPr>
        <w:t>tool</w:t>
      </w:r>
      <w:r w:rsidRPr="008A5F78">
        <w:rPr>
          <w:lang w:val="en-US" w:eastAsia="en-US"/>
        </w:rPr>
        <w:t xml:space="preserve"> provides mechanism such as a runtime configuration approach and code generation steps. Nevertheless, the simulation models are application specific and have to be provided for each SIS PL. The framework supports the user in the creation and managing of the simulation models. </w:t>
      </w:r>
    </w:p>
    <w:p w14:paraId="687CD6C5" w14:textId="77777777" w:rsidR="008A5F78" w:rsidRPr="008A5F78" w:rsidRDefault="008A5F78" w:rsidP="008A5F78">
      <w:pPr>
        <w:pStyle w:val="ITEABodyText"/>
        <w:rPr>
          <w:lang w:val="en-US" w:eastAsia="en-US"/>
        </w:rPr>
      </w:pPr>
    </w:p>
    <w:p w14:paraId="3C79419B" w14:textId="2B5CC62C" w:rsidR="008A5F78" w:rsidRDefault="008A5F78" w:rsidP="008A5F78">
      <w:pPr>
        <w:pStyle w:val="ITEABodyText"/>
        <w:rPr>
          <w:lang w:val="en-US" w:eastAsia="en-US"/>
        </w:rPr>
      </w:pPr>
      <w:r w:rsidRPr="008A5F78">
        <w:rPr>
          <w:lang w:val="en-US" w:eastAsia="en-US"/>
        </w:rPr>
        <w:t xml:space="preserve">The second </w:t>
      </w:r>
      <w:r>
        <w:rPr>
          <w:lang w:val="en-US" w:eastAsia="en-US"/>
        </w:rPr>
        <w:t>p</w:t>
      </w:r>
      <w:r w:rsidRPr="008A5F78">
        <w:rPr>
          <w:lang w:val="en-US" w:eastAsia="en-US"/>
        </w:rPr>
        <w:t>rerequisite</w:t>
      </w:r>
      <w:r>
        <w:rPr>
          <w:lang w:val="en-US" w:eastAsia="en-US"/>
        </w:rPr>
        <w:t xml:space="preserve"> </w:t>
      </w:r>
      <w:r w:rsidRPr="008A5F78">
        <w:rPr>
          <w:lang w:val="en-US" w:eastAsia="en-US"/>
        </w:rPr>
        <w:t xml:space="preserve">is the variability specification of the SIS PL, more precise the variability of the simulation model. The variability specification covers the variation points, the possible values of configuration parameters as well as dependencies between variation points. The </w:t>
      </w:r>
      <w:r>
        <w:rPr>
          <w:lang w:val="en-US" w:eastAsia="en-US"/>
        </w:rPr>
        <w:t>DragonflyME</w:t>
      </w:r>
      <w:r w:rsidRPr="008A5F78">
        <w:rPr>
          <w:lang w:val="en-US" w:eastAsia="en-US"/>
        </w:rPr>
        <w:t xml:space="preserve"> utilizes a VEL based representation, to link the variation point constraints to the design entities. The import to Dragonfly</w:t>
      </w:r>
      <w:r>
        <w:rPr>
          <w:lang w:val="en-US" w:eastAsia="en-US"/>
        </w:rPr>
        <w:t>ME</w:t>
      </w:r>
      <w:r w:rsidRPr="008A5F78">
        <w:rPr>
          <w:lang w:val="en-US" w:eastAsia="en-US"/>
        </w:rPr>
        <w:t xml:space="preserve"> extracts the constraints and annotates them to the corresponding entities in the VP design specification. This specification constraints are used to describe the valid search space used for</w:t>
      </w:r>
      <w:r>
        <w:rPr>
          <w:lang w:val="en-US" w:eastAsia="en-US"/>
        </w:rPr>
        <w:t xml:space="preserve"> iterative</w:t>
      </w:r>
      <w:r w:rsidRPr="008A5F78">
        <w:rPr>
          <w:lang w:val="en-US" w:eastAsia="en-US"/>
        </w:rPr>
        <w:t xml:space="preserve"> test case generation. The </w:t>
      </w:r>
      <w:r>
        <w:rPr>
          <w:lang w:val="en-US" w:eastAsia="en-US"/>
        </w:rPr>
        <w:t>approach</w:t>
      </w:r>
      <w:r w:rsidRPr="008A5F78">
        <w:rPr>
          <w:lang w:val="en-US" w:eastAsia="en-US"/>
        </w:rPr>
        <w:t xml:space="preserve"> uses the same format to specify the variability of the SIS PL as well as the variability of the input space</w:t>
      </w:r>
      <w:r>
        <w:rPr>
          <w:lang w:val="en-US" w:eastAsia="en-US"/>
        </w:rPr>
        <w:t>, which could be specified via the modeling environment</w:t>
      </w:r>
      <w:r w:rsidRPr="008A5F78">
        <w:rPr>
          <w:lang w:val="en-US" w:eastAsia="en-US"/>
        </w:rPr>
        <w:t xml:space="preserve">. </w:t>
      </w:r>
    </w:p>
    <w:p w14:paraId="5A9E9DDC" w14:textId="24A2E7FF" w:rsidR="0084393B" w:rsidRDefault="0084393B" w:rsidP="008A5F78">
      <w:pPr>
        <w:pStyle w:val="ITEABodyText"/>
        <w:rPr>
          <w:lang w:val="en-US" w:eastAsia="en-US"/>
        </w:rPr>
      </w:pPr>
    </w:p>
    <w:p w14:paraId="18AAED04" w14:textId="06DC7158" w:rsidR="0084393B" w:rsidRDefault="0084393B" w:rsidP="008A5F78">
      <w:pPr>
        <w:pStyle w:val="ITEABodyText"/>
      </w:pPr>
      <w:r>
        <w:rPr>
          <w:lang w:val="en-US" w:eastAsia="en-US"/>
        </w:rPr>
        <w:t xml:space="preserve">With the simulation model as well as the variability specification available the generation of the test instances can be triggered. The tool will generate an IP-XACT-based configuration file for each simulation run. With both the simulation configuration files as well as the simulation model the simulation can be executed. The execution of the simulation is not part of the modeling environment and the user is responsible to provide the required runtime environment. After the execution of the generated simulation instances, the user is responsible to evaluate the monitored behavior and calculated the fitness landscape, meaning associating each generated configuration with a numerical value, specifying the system behavior based on the </w:t>
      </w:r>
      <w:r>
        <w:t xml:space="preserve">objective function, e.g., the delay of a calculation. This numerical values can be imported to the modelling environment and a </w:t>
      </w:r>
      <w:r>
        <w:lastRenderedPageBreak/>
        <w:t xml:space="preserve">new set of test configurations can be generated. With this iterative approach the test space can be sampled, enabling the guided testing of the variant space. </w:t>
      </w:r>
    </w:p>
    <w:p w14:paraId="4101919D" w14:textId="77777777" w:rsidR="009B7979" w:rsidRDefault="009B7979" w:rsidP="009B7979">
      <w:pPr>
        <w:pStyle w:val="ITEABodyText"/>
        <w:rPr>
          <w:b/>
          <w:lang w:val="en-US" w:eastAsia="en-US"/>
        </w:rPr>
      </w:pPr>
    </w:p>
    <w:p w14:paraId="743BFA8A" w14:textId="77777777" w:rsidR="009B7979" w:rsidRDefault="009B7979" w:rsidP="009B7979">
      <w:pPr>
        <w:pStyle w:val="ITEABodyText"/>
        <w:rPr>
          <w:b/>
          <w:lang w:val="en-US" w:eastAsia="en-US"/>
        </w:rPr>
      </w:pPr>
      <w:r w:rsidRPr="00837925">
        <w:rPr>
          <w:b/>
          <w:lang w:val="en-US" w:eastAsia="en-US"/>
        </w:rPr>
        <w:t>Evaluation</w:t>
      </w:r>
    </w:p>
    <w:p w14:paraId="65C8DBAF" w14:textId="32906594" w:rsidR="0084393B" w:rsidRDefault="009B7979" w:rsidP="003B0DF2">
      <w:pPr>
        <w:pStyle w:val="ITEABodyText"/>
        <w:jc w:val="center"/>
        <w:rPr>
          <w:b/>
          <w:lang w:val="en-US" w:eastAsia="en-US"/>
        </w:rPr>
      </w:pPr>
      <w:r>
        <w:t xml:space="preserve">The following section depicts how the approach implemented </w:t>
      </w:r>
      <w:r w:rsidR="003B0DF2">
        <w:t xml:space="preserve">in the DragonflyME would work. The shown use case </w:t>
      </w:r>
      <w:r>
        <w:t>is a SUT, with two variation points that could be c</w:t>
      </w:r>
      <w:r w:rsidR="003B0DF2">
        <w:t>onfigured with values up to 400</w:t>
      </w:r>
      <w:r>
        <w:t xml:space="preserve">. </w:t>
      </w:r>
      <w:r>
        <w:fldChar w:fldCharType="begin"/>
      </w:r>
      <w:r>
        <w:instrText xml:space="preserve"> REF _Ref26739290 \h </w:instrText>
      </w:r>
      <w:r>
        <w:fldChar w:fldCharType="separate"/>
      </w:r>
      <w:r w:rsidR="00E50469">
        <w:t xml:space="preserve">Figure </w:t>
      </w:r>
      <w:r w:rsidR="00E50469">
        <w:rPr>
          <w:noProof/>
        </w:rPr>
        <w:t>9</w:t>
      </w:r>
      <w:r>
        <w:fldChar w:fldCharType="end"/>
      </w:r>
      <w:r>
        <w:t xml:space="preserve"> shows the fitness landscape</w:t>
      </w:r>
      <w:r w:rsidR="003B0DF2">
        <w:t>,</w:t>
      </w:r>
      <w:r>
        <w:t xml:space="preserve"> </w:t>
      </w:r>
      <w:r w:rsidR="003B0DF2">
        <w:t>if</w:t>
      </w:r>
      <w:r>
        <w:t xml:space="preserve"> all possible variations would have been evaluated. </w:t>
      </w:r>
      <w:r>
        <w:fldChar w:fldCharType="begin"/>
      </w:r>
      <w:r>
        <w:instrText xml:space="preserve"> REF _Ref26739328 \h </w:instrText>
      </w:r>
      <w:r>
        <w:fldChar w:fldCharType="separate"/>
      </w:r>
      <w:r w:rsidR="00E50469">
        <w:t xml:space="preserve">Figure </w:t>
      </w:r>
      <w:r w:rsidR="00E50469">
        <w:rPr>
          <w:noProof/>
        </w:rPr>
        <w:t>10</w:t>
      </w:r>
      <w:r>
        <w:fldChar w:fldCharType="end"/>
      </w:r>
      <w:r>
        <w:t xml:space="preserve"> shows the test instance generated by the iterative approach. </w:t>
      </w:r>
      <w:r w:rsidR="003B0DF2">
        <w:t xml:space="preserve">It could be seen, that fluctuating regions with a high behavioural variance are tested more often, than regions with a stable system behaviour. </w:t>
      </w:r>
      <w:r w:rsidR="00E50469">
        <w:rPr>
          <w:b/>
          <w:lang w:val="en-US" w:eastAsia="en-US"/>
        </w:rPr>
        <w:pict w14:anchorId="36F64924">
          <v:shape id="_x0000_i1025" type="#_x0000_t75" style="width:426.2pt;height:210.55pt">
            <v:imagedata r:id="rId122" o:title="Origin" croptop="2379f"/>
          </v:shape>
        </w:pict>
      </w:r>
    </w:p>
    <w:p w14:paraId="4921A0A0" w14:textId="3E305A25" w:rsidR="0084393B" w:rsidRPr="00617D47" w:rsidRDefault="0084393B" w:rsidP="0084393B">
      <w:pPr>
        <w:pStyle w:val="Beschriftung"/>
        <w:rPr>
          <w:noProof/>
        </w:rPr>
      </w:pPr>
      <w:bookmarkStart w:id="55" w:name="_Ref26739290"/>
      <w:r>
        <w:t xml:space="preserve">Figure </w:t>
      </w:r>
      <w:r>
        <w:fldChar w:fldCharType="begin"/>
      </w:r>
      <w:r>
        <w:instrText xml:space="preserve"> SEQ Figure \* ARABIC </w:instrText>
      </w:r>
      <w:r>
        <w:fldChar w:fldCharType="separate"/>
      </w:r>
      <w:r w:rsidR="00E50469">
        <w:rPr>
          <w:noProof/>
        </w:rPr>
        <w:t>9</w:t>
      </w:r>
      <w:r>
        <w:fldChar w:fldCharType="end"/>
      </w:r>
      <w:bookmarkEnd w:id="55"/>
      <w:r>
        <w:t xml:space="preserve"> The </w:t>
      </w:r>
      <w:r w:rsidR="006072E1">
        <w:t>fitness landscape over two variability parameters</w:t>
      </w:r>
    </w:p>
    <w:p w14:paraId="4566D8C5" w14:textId="3D26FC0F" w:rsidR="006072E1" w:rsidRDefault="00E50469" w:rsidP="009B7979">
      <w:pPr>
        <w:pStyle w:val="ITEABodyText"/>
        <w:jc w:val="center"/>
        <w:rPr>
          <w:b/>
          <w:lang w:val="en-US" w:eastAsia="en-US"/>
        </w:rPr>
      </w:pPr>
      <w:r>
        <w:rPr>
          <w:b/>
          <w:lang w:val="en-US" w:eastAsia="en-US"/>
        </w:rPr>
        <w:pict w14:anchorId="161BD160">
          <v:shape id="_x0000_i1026" type="#_x0000_t75" style="width:426.2pt;height:191.85pt">
            <v:imagedata r:id="rId123" o:title="Final" croptop="7892f"/>
          </v:shape>
        </w:pict>
      </w:r>
    </w:p>
    <w:p w14:paraId="6C82AE80" w14:textId="52B89D3C" w:rsidR="006072E1" w:rsidRPr="00617D47" w:rsidRDefault="006072E1" w:rsidP="006072E1">
      <w:pPr>
        <w:pStyle w:val="Beschriftung"/>
        <w:rPr>
          <w:noProof/>
        </w:rPr>
      </w:pPr>
      <w:bookmarkStart w:id="56" w:name="_Ref26739328"/>
      <w:r>
        <w:t xml:space="preserve">Figure </w:t>
      </w:r>
      <w:r>
        <w:fldChar w:fldCharType="begin"/>
      </w:r>
      <w:r>
        <w:instrText xml:space="preserve"> SEQ Figure \* ARABIC </w:instrText>
      </w:r>
      <w:r>
        <w:fldChar w:fldCharType="separate"/>
      </w:r>
      <w:r w:rsidR="00E50469">
        <w:rPr>
          <w:noProof/>
        </w:rPr>
        <w:t>10</w:t>
      </w:r>
      <w:r>
        <w:fldChar w:fldCharType="end"/>
      </w:r>
      <w:bookmarkEnd w:id="56"/>
      <w:r>
        <w:t xml:space="preserve"> The test instances generated by the iterative approach </w:t>
      </w:r>
    </w:p>
    <w:p w14:paraId="1D13D7C5" w14:textId="77777777" w:rsidR="00A0045C" w:rsidRPr="005F0470" w:rsidRDefault="00A0045C" w:rsidP="00A0045C">
      <w:pPr>
        <w:pStyle w:val="ITEAHeading3"/>
        <w:rPr>
          <w:lang w:val="en-US" w:eastAsia="en-US"/>
        </w:rPr>
      </w:pPr>
      <w:r>
        <w:rPr>
          <w:lang w:val="en-US" w:eastAsia="en-US"/>
        </w:rPr>
        <w:t>Relevant links</w:t>
      </w:r>
    </w:p>
    <w:tbl>
      <w:tblPr>
        <w:tblStyle w:val="MittlereSchattierung1-Akzent2"/>
        <w:tblW w:w="0" w:type="auto"/>
        <w:tblLook w:val="0480" w:firstRow="0" w:lastRow="0" w:firstColumn="1" w:lastColumn="0" w:noHBand="0" w:noVBand="1"/>
      </w:tblPr>
      <w:tblGrid>
        <w:gridCol w:w="2835"/>
        <w:gridCol w:w="6235"/>
      </w:tblGrid>
      <w:tr w:rsidR="00A0045C" w:rsidRPr="00CB7824" w14:paraId="370155E2" w14:textId="77777777" w:rsidTr="00A00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58FA0F4" w14:textId="77777777" w:rsidR="00A0045C" w:rsidRDefault="00A0045C" w:rsidP="00A0045C">
            <w:pPr>
              <w:pStyle w:val="ITEABodyText"/>
              <w:ind w:left="0"/>
              <w:jc w:val="both"/>
              <w:rPr>
                <w:lang w:val="en-US" w:eastAsia="en-US"/>
              </w:rPr>
            </w:pPr>
            <w:r>
              <w:rPr>
                <w:lang w:val="en-US" w:eastAsia="en-US"/>
              </w:rPr>
              <w:t>Contact</w:t>
            </w:r>
          </w:p>
        </w:tc>
        <w:tc>
          <w:tcPr>
            <w:tcW w:w="6235" w:type="dxa"/>
          </w:tcPr>
          <w:p w14:paraId="6920EC83" w14:textId="6895B575" w:rsidR="00B96DF1" w:rsidRDefault="00B96DF1" w:rsidP="00B96DF1">
            <w:pPr>
              <w:pStyle w:val="ITEABodyText"/>
              <w:jc w:val="both"/>
              <w:cnfStyle w:val="000000100000" w:firstRow="0" w:lastRow="0" w:firstColumn="0" w:lastColumn="0" w:oddVBand="0" w:evenVBand="0" w:oddHBand="1" w:evenHBand="0" w:firstRowFirstColumn="0" w:firstRowLastColumn="0" w:lastRowFirstColumn="0" w:lastRowLastColumn="0"/>
              <w:rPr>
                <w:lang w:val="es-ES" w:eastAsia="en-US"/>
              </w:rPr>
            </w:pPr>
            <w:r w:rsidRPr="00B96DF1">
              <w:rPr>
                <w:lang w:val="es-ES" w:eastAsia="en-US"/>
              </w:rPr>
              <w:t xml:space="preserve">Paolo Care – </w:t>
            </w:r>
            <w:hyperlink r:id="rId124" w:history="1">
              <w:r w:rsidRPr="00AB1A1D">
                <w:rPr>
                  <w:rStyle w:val="Hyperlink"/>
                  <w:lang w:val="es-ES" w:eastAsia="en-US"/>
                </w:rPr>
                <w:t>pcare@fzi.de</w:t>
              </w:r>
            </w:hyperlink>
          </w:p>
          <w:p w14:paraId="121E7F2B" w14:textId="525F2969" w:rsidR="00A0045C" w:rsidRPr="009817FF" w:rsidRDefault="00B96DF1" w:rsidP="00B96DF1">
            <w:pPr>
              <w:pStyle w:val="ITEABodyText"/>
              <w:jc w:val="both"/>
              <w:cnfStyle w:val="000000100000" w:firstRow="0" w:lastRow="0" w:firstColumn="0" w:lastColumn="0" w:oddVBand="0" w:evenVBand="0" w:oddHBand="1" w:evenHBand="0" w:firstRowFirstColumn="0" w:firstRowLastColumn="0" w:lastRowFirstColumn="0" w:lastRowLastColumn="0"/>
              <w:rPr>
                <w:lang w:val="es-ES" w:eastAsia="en-US"/>
              </w:rPr>
            </w:pPr>
            <w:r>
              <w:rPr>
                <w:lang w:val="es-ES" w:eastAsia="en-US"/>
              </w:rPr>
              <w:t xml:space="preserve">Sebastian Reiter – </w:t>
            </w:r>
            <w:hyperlink r:id="rId125" w:history="1">
              <w:r w:rsidRPr="00FC5B64">
                <w:rPr>
                  <w:rStyle w:val="Hyperlink"/>
                  <w:lang w:val="es-ES" w:eastAsia="en-US"/>
                </w:rPr>
                <w:t>sreiter@fzi.de</w:t>
              </w:r>
            </w:hyperlink>
          </w:p>
        </w:tc>
      </w:tr>
    </w:tbl>
    <w:p w14:paraId="36842117" w14:textId="77777777" w:rsidR="00A0045C" w:rsidRPr="00CB7824" w:rsidRDefault="00A0045C" w:rsidP="00A0045C">
      <w:pPr>
        <w:pStyle w:val="ITEABodyText"/>
        <w:rPr>
          <w:lang w:val="es-ES" w:eastAsia="en-US"/>
        </w:rPr>
      </w:pPr>
    </w:p>
    <w:p w14:paraId="2A30E328" w14:textId="217D5BDF" w:rsidR="00360B5A" w:rsidRDefault="00360B5A" w:rsidP="00360B5A">
      <w:pPr>
        <w:pStyle w:val="ITEAHeading1"/>
        <w:ind w:left="567" w:hanging="567"/>
        <w:jc w:val="both"/>
        <w:rPr>
          <w:lang w:val="en-US"/>
        </w:rPr>
      </w:pPr>
      <w:bookmarkStart w:id="57" w:name="_Toc27065627"/>
      <w:r>
        <w:rPr>
          <w:lang w:val="en-US"/>
        </w:rPr>
        <w:lastRenderedPageBreak/>
        <w:t>Predefined Workflows</w:t>
      </w:r>
      <w:bookmarkEnd w:id="57"/>
    </w:p>
    <w:p w14:paraId="308749AD" w14:textId="17B04FD8" w:rsidR="00360B5A" w:rsidRDefault="00360B5A" w:rsidP="00360B5A">
      <w:pPr>
        <w:pStyle w:val="ITEABodyText"/>
        <w:jc w:val="both"/>
        <w:rPr>
          <w:rFonts w:cs="Arial"/>
          <w:lang w:val="en-US"/>
        </w:rPr>
      </w:pPr>
      <w:r w:rsidRPr="00E723C4">
        <w:rPr>
          <w:rFonts w:cs="Arial"/>
          <w:lang w:val="en-US"/>
        </w:rPr>
        <w:t>This</w:t>
      </w:r>
      <w:r>
        <w:rPr>
          <w:rFonts w:cs="Arial"/>
          <w:lang w:val="en-US"/>
        </w:rPr>
        <w:t xml:space="preserve"> section gives an overview of some predefined workflows and the corresponding REVaM</w:t>
      </w:r>
      <w:r w:rsidRPr="00E723C4">
        <w:rPr>
          <w:rFonts w:cs="Arial"/>
          <w:lang w:val="en-US"/>
        </w:rPr>
        <w:t>P</w:t>
      </w:r>
      <w:r w:rsidRPr="00E723C4">
        <w:rPr>
          <w:rFonts w:cs="Arial"/>
          <w:vertAlign w:val="superscript"/>
          <w:lang w:val="en-US"/>
        </w:rPr>
        <w:t>2</w:t>
      </w:r>
      <w:r w:rsidRPr="00EA6C72">
        <w:rPr>
          <w:rFonts w:cs="Arial"/>
          <w:lang w:val="en-US"/>
        </w:rPr>
        <w:t xml:space="preserve"> </w:t>
      </w:r>
      <w:r>
        <w:rPr>
          <w:rFonts w:cs="Arial"/>
          <w:lang w:val="en-US"/>
        </w:rPr>
        <w:t>tool-chains. Each description consists of a short scenario for use, a brief workflow description</w:t>
      </w:r>
      <w:r w:rsidR="00023DD0">
        <w:rPr>
          <w:rFonts w:cs="Arial"/>
          <w:lang w:val="en-US"/>
        </w:rPr>
        <w:t>, settings forf the tools to be used in the workflow</w:t>
      </w:r>
      <w:r>
        <w:rPr>
          <w:rFonts w:cs="Arial"/>
          <w:lang w:val="en-US"/>
        </w:rPr>
        <w:t xml:space="preserve"> and benefits of using the tool-chain.</w:t>
      </w:r>
    </w:p>
    <w:p w14:paraId="51224B03" w14:textId="4FB82F16" w:rsidR="00360B5A" w:rsidRDefault="004E0A94" w:rsidP="00360B5A">
      <w:pPr>
        <w:pStyle w:val="ITEAHeading2"/>
      </w:pPr>
      <w:bookmarkStart w:id="58" w:name="_Toc21006750"/>
      <w:bookmarkStart w:id="59" w:name="_Toc27065628"/>
      <w:r w:rsidRPr="006D0157">
        <w:t>Feature Annotation Extraction and Visualization Workflow</w:t>
      </w:r>
      <w:bookmarkEnd w:id="58"/>
      <w:bookmarkEnd w:id="59"/>
    </w:p>
    <w:p w14:paraId="3A647D33" w14:textId="345AB985" w:rsidR="004E0A94" w:rsidRPr="004E0A94" w:rsidRDefault="004E0A94" w:rsidP="004E0A94">
      <w:pPr>
        <w:pStyle w:val="Texte"/>
      </w:pPr>
      <w:r>
        <w:t xml:space="preserve">Involved tools are </w:t>
      </w:r>
      <w:r w:rsidRPr="004E0A94">
        <w:t>FINALIsT²</w:t>
      </w:r>
      <w:r w:rsidR="00EA2835">
        <w:t xml:space="preserve">, </w:t>
      </w:r>
      <w:r w:rsidRPr="004E0A94">
        <w:t>BUT4Reuse</w:t>
      </w:r>
      <w:r w:rsidR="00EA2835">
        <w:t xml:space="preserve">, </w:t>
      </w:r>
      <w:r w:rsidRPr="004E0A94">
        <w:t xml:space="preserve">VEXA </w:t>
      </w:r>
      <w:r w:rsidR="00EA2835">
        <w:t>and</w:t>
      </w:r>
      <w:r w:rsidRPr="004E0A94">
        <w:t xml:space="preserve"> FeDeV</w:t>
      </w:r>
      <w:r w:rsidR="00EA2835">
        <w:t>.</w:t>
      </w:r>
    </w:p>
    <w:p w14:paraId="2BA491C6" w14:textId="77777777" w:rsidR="00360B5A" w:rsidRPr="00CD4F1A" w:rsidRDefault="00360B5A" w:rsidP="00360B5A">
      <w:pPr>
        <w:pStyle w:val="ITEAHeading3"/>
      </w:pPr>
      <w:r>
        <w:t>Scenario for u</w:t>
      </w:r>
      <w:r w:rsidRPr="00CD4F1A">
        <w:t>se</w:t>
      </w:r>
    </w:p>
    <w:p w14:paraId="6379310B" w14:textId="47F8440F" w:rsidR="00360B5A" w:rsidRPr="00A806E7" w:rsidRDefault="00360B5A" w:rsidP="00360B5A">
      <w:pPr>
        <w:pStyle w:val="ITEABodyText"/>
        <w:jc w:val="both"/>
        <w:rPr>
          <w:rFonts w:cs="Arial"/>
        </w:rPr>
      </w:pPr>
      <w:r>
        <w:t xml:space="preserve">The integration of ABB’s </w:t>
      </w:r>
      <w:r w:rsidRPr="00CD4F1A">
        <w:t>FINALIsT</w:t>
      </w:r>
      <w:r>
        <w:t xml:space="preserve">², </w:t>
      </w:r>
      <w:r w:rsidRPr="0041568E">
        <w:rPr>
          <w:rFonts w:cs="Arial"/>
        </w:rPr>
        <w:t>B</w:t>
      </w:r>
      <w:r>
        <w:rPr>
          <w:rFonts w:cs="Arial"/>
        </w:rPr>
        <w:t>UT</w:t>
      </w:r>
      <w:r w:rsidRPr="0041568E">
        <w:rPr>
          <w:rFonts w:cs="Arial"/>
        </w:rPr>
        <w:t>4Reuse</w:t>
      </w:r>
      <w:r>
        <w:rPr>
          <w:rFonts w:cs="Arial"/>
        </w:rPr>
        <w:t>,</w:t>
      </w:r>
      <w:r>
        <w:t xml:space="preserve"> FZI’s VEXA and ScopeSET’s FeDeV, is aimed at providing integrated extraction and visualization of </w:t>
      </w:r>
      <w:r w:rsidRPr="00B11C52">
        <w:t>feature annotations and variation points</w:t>
      </w:r>
      <w:r>
        <w:t xml:space="preserve">. This allows developers </w:t>
      </w:r>
      <w:r w:rsidRPr="0041568E">
        <w:rPr>
          <w:rFonts w:cs="Arial"/>
        </w:rPr>
        <w:t>to identify, locate, document and isolate features</w:t>
      </w:r>
      <w:r>
        <w:rPr>
          <w:rFonts w:cs="Arial"/>
        </w:rPr>
        <w:t xml:space="preserve"> </w:t>
      </w:r>
      <w:r w:rsidRPr="0041568E">
        <w:rPr>
          <w:rFonts w:cs="Arial"/>
        </w:rPr>
        <w:t>and make them visible as well as to define a feature model.</w:t>
      </w:r>
      <w:r w:rsidRPr="004B39A4">
        <w:rPr>
          <w:rFonts w:cs="Arial"/>
        </w:rPr>
        <w:t xml:space="preserve"> </w:t>
      </w:r>
      <w:r w:rsidRPr="0041568E">
        <w:rPr>
          <w:rFonts w:cs="Arial"/>
        </w:rPr>
        <w:t>In this step, the differences between product variants are identified.</w:t>
      </w:r>
    </w:p>
    <w:p w14:paraId="3B5B6437" w14:textId="77777777" w:rsidR="00360B5A" w:rsidRDefault="00360B5A" w:rsidP="00360B5A">
      <w:pPr>
        <w:pStyle w:val="ITEAHeading3"/>
      </w:pPr>
      <w:r w:rsidRPr="00C62B50">
        <w:t>Workflow</w:t>
      </w:r>
    </w:p>
    <w:p w14:paraId="656AD8BA" w14:textId="171CB66F" w:rsidR="00D33E73" w:rsidRDefault="00D33E73" w:rsidP="00D33E73">
      <w:pPr>
        <w:pStyle w:val="ITEABodyText"/>
      </w:pPr>
      <w:r>
        <w:t>Involved tools and act</w:t>
      </w:r>
      <w:r w:rsidR="0022722F">
        <w:t>ions of this workflow are shown</w:t>
      </w:r>
      <w:r w:rsidR="007723F0">
        <w:t xml:space="preserve"> in</w:t>
      </w:r>
      <w:r w:rsidR="0022722F">
        <w:t xml:space="preserve"> </w:t>
      </w:r>
      <w:r w:rsidR="0022722F">
        <w:fldChar w:fldCharType="begin"/>
      </w:r>
      <w:r w:rsidR="0022722F">
        <w:instrText xml:space="preserve"> REF _Ref24122099 \h </w:instrText>
      </w:r>
      <w:r w:rsidR="0022722F">
        <w:fldChar w:fldCharType="separate"/>
      </w:r>
      <w:r w:rsidR="00E50469">
        <w:rPr>
          <w:b/>
          <w:bCs/>
          <w:lang w:val="de-DE"/>
        </w:rPr>
        <w:t>Fehler! Verweisquelle konnte nicht gefunden werden.</w:t>
      </w:r>
      <w:r w:rsidR="0022722F">
        <w:fldChar w:fldCharType="end"/>
      </w:r>
      <w:r>
        <w:t>.</w:t>
      </w:r>
    </w:p>
    <w:p w14:paraId="038F6995" w14:textId="77777777" w:rsidR="007723F0" w:rsidRDefault="007723F0" w:rsidP="007723F0">
      <w:pPr>
        <w:pStyle w:val="ITEABodyText"/>
        <w:keepNext/>
        <w:jc w:val="center"/>
      </w:pPr>
      <w:r>
        <w:rPr>
          <w:noProof/>
          <w:lang w:val="en-US" w:eastAsia="en-US"/>
        </w:rPr>
        <w:drawing>
          <wp:inline distT="0" distB="0" distL="0" distR="0" wp14:anchorId="43CF2FFE" wp14:editId="7E70E9DA">
            <wp:extent cx="3667125" cy="2452114"/>
            <wp:effectExtent l="0" t="0" r="0" b="571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709494" cy="2480445"/>
                    </a:xfrm>
                    <a:prstGeom prst="rect">
                      <a:avLst/>
                    </a:prstGeom>
                  </pic:spPr>
                </pic:pic>
              </a:graphicData>
            </a:graphic>
          </wp:inline>
        </w:drawing>
      </w:r>
    </w:p>
    <w:p w14:paraId="6D19D2C2" w14:textId="28AEF478" w:rsidR="00D33E73" w:rsidRDefault="007723F0" w:rsidP="007723F0">
      <w:pPr>
        <w:pStyle w:val="Beschriftung"/>
      </w:pPr>
      <w:r>
        <w:t xml:space="preserve">Figure </w:t>
      </w:r>
      <w:r>
        <w:fldChar w:fldCharType="begin"/>
      </w:r>
      <w:r>
        <w:instrText xml:space="preserve"> SEQ Figure \* ARABIC </w:instrText>
      </w:r>
      <w:r>
        <w:fldChar w:fldCharType="separate"/>
      </w:r>
      <w:r w:rsidR="00E50469">
        <w:rPr>
          <w:noProof/>
        </w:rPr>
        <w:t>11</w:t>
      </w:r>
      <w:r>
        <w:fldChar w:fldCharType="end"/>
      </w:r>
      <w:r>
        <w:t xml:space="preserve"> </w:t>
      </w:r>
      <w:r w:rsidRPr="006D0157">
        <w:t>Feature Annotation Extraction and Visualization Workflow</w:t>
      </w:r>
    </w:p>
    <w:p w14:paraId="6FF7D75D" w14:textId="1C30456B" w:rsidR="00D33E73" w:rsidRDefault="00D33E73" w:rsidP="00D33E73">
      <w:pPr>
        <w:pStyle w:val="ITEABodyText"/>
      </w:pPr>
    </w:p>
    <w:p w14:paraId="02E3E3D4" w14:textId="71FD477B" w:rsidR="001C1FE0" w:rsidRDefault="001C1FE0" w:rsidP="00D33E73">
      <w:pPr>
        <w:pStyle w:val="ITEABodyText"/>
      </w:pPr>
      <w:r>
        <w:t xml:space="preserve">The involved tools for this workflow are called in succession. </w:t>
      </w:r>
    </w:p>
    <w:p w14:paraId="1CAC2056" w14:textId="04E05EB4" w:rsidR="001C1FE0" w:rsidRDefault="001C1FE0" w:rsidP="00D33E73">
      <w:pPr>
        <w:pStyle w:val="ITEABodyText"/>
      </w:pPr>
    </w:p>
    <w:p w14:paraId="3D945227" w14:textId="77777777" w:rsidR="007A3E63" w:rsidRPr="009D668B" w:rsidRDefault="007A3E63" w:rsidP="007A3E63">
      <w:pPr>
        <w:pStyle w:val="ITEABodyText"/>
        <w:rPr>
          <w:b/>
        </w:rPr>
      </w:pPr>
      <w:r w:rsidRPr="009D668B">
        <w:rPr>
          <w:b/>
        </w:rPr>
        <w:t>VEXA</w:t>
      </w:r>
    </w:p>
    <w:p w14:paraId="7E208452" w14:textId="77777777" w:rsidR="007A3E63" w:rsidRDefault="007A3E63" w:rsidP="007A3E63">
      <w:pPr>
        <w:pStyle w:val="ITEABodyText"/>
      </w:pPr>
      <w:r>
        <w:t>Prerequisites</w:t>
      </w:r>
    </w:p>
    <w:p w14:paraId="40813C0B" w14:textId="77777777" w:rsidR="007A3E63" w:rsidRDefault="007A3E63" w:rsidP="007A3E63">
      <w:pPr>
        <w:pStyle w:val="ITEABodyText"/>
        <w:numPr>
          <w:ilvl w:val="0"/>
          <w:numId w:val="24"/>
        </w:numPr>
      </w:pPr>
      <w:r>
        <w:t>A running Neo4j database (Enterprise, Community Edition, Desktop) with the VEXA plugin installed and configured.</w:t>
      </w:r>
    </w:p>
    <w:p w14:paraId="38E94E62" w14:textId="77777777" w:rsidR="007A3E63" w:rsidRDefault="007A3E63" w:rsidP="007A3E63">
      <w:pPr>
        <w:pStyle w:val="ITEABodyText"/>
        <w:numPr>
          <w:ilvl w:val="0"/>
          <w:numId w:val="24"/>
        </w:numPr>
      </w:pPr>
      <w:r>
        <w:t>The source code under analysis needs to be located on the host running the Neo4j database.</w:t>
      </w:r>
    </w:p>
    <w:p w14:paraId="6970DE04" w14:textId="77777777" w:rsidR="007A3E63" w:rsidRDefault="007A3E63" w:rsidP="007A3E63">
      <w:pPr>
        <w:pStyle w:val="ITEABodyText"/>
      </w:pPr>
      <w:r>
        <w:t>Settings</w:t>
      </w:r>
    </w:p>
    <w:p w14:paraId="2A02262E" w14:textId="77777777" w:rsidR="007A3E63" w:rsidRPr="00837925" w:rsidRDefault="007A3E63" w:rsidP="007A3E63">
      <w:pPr>
        <w:pStyle w:val="ITEABodyText"/>
        <w:numPr>
          <w:ilvl w:val="0"/>
          <w:numId w:val="24"/>
        </w:numPr>
      </w:pPr>
      <w:r>
        <w:t>srcML binary and library paths are configured using the VEXA option: “vexa.srcml.bin=&lt;path&gt;” and &lt;vexa.srcml.lib=&lt;path&gt;”</w:t>
      </w:r>
    </w:p>
    <w:p w14:paraId="2F7F8DAD" w14:textId="77777777" w:rsidR="007A3E63" w:rsidRDefault="007A3E63" w:rsidP="007A3E63">
      <w:pPr>
        <w:pStyle w:val="ITEABodyText"/>
      </w:pPr>
      <w:r>
        <w:lastRenderedPageBreak/>
        <w:t>Execution</w:t>
      </w:r>
    </w:p>
    <w:p w14:paraId="4B6AECF4" w14:textId="77777777" w:rsidR="007A3E63" w:rsidRPr="00FB6518" w:rsidRDefault="007A3E63" w:rsidP="007A3E63">
      <w:pPr>
        <w:pStyle w:val="ITEABodyText"/>
        <w:numPr>
          <w:ilvl w:val="0"/>
          <w:numId w:val="24"/>
        </w:numPr>
        <w:rPr>
          <w:i/>
        </w:rPr>
      </w:pPr>
      <w:r>
        <w:t>All execution steps are run by either running a Cypher script file or running the Cypher iteratively using the FeDeV Cypher view.</w:t>
      </w:r>
    </w:p>
    <w:p w14:paraId="601134F0" w14:textId="77777777" w:rsidR="007A3E63" w:rsidRDefault="007A3E63" w:rsidP="007A3E63">
      <w:pPr>
        <w:pStyle w:val="ITEABodyText"/>
        <w:numPr>
          <w:ilvl w:val="0"/>
          <w:numId w:val="24"/>
        </w:numPr>
      </w:pPr>
      <w:r>
        <w:t>Create VEXA project.</w:t>
      </w:r>
    </w:p>
    <w:p w14:paraId="0F28D566" w14:textId="77777777" w:rsidR="007A3E63" w:rsidRDefault="007A3E63" w:rsidP="007A3E63">
      <w:pPr>
        <w:pStyle w:val="ITEABodyText"/>
        <w:numPr>
          <w:ilvl w:val="0"/>
          <w:numId w:val="24"/>
        </w:numPr>
      </w:pPr>
      <w:r>
        <w:t>Add source code folders.</w:t>
      </w:r>
    </w:p>
    <w:p w14:paraId="2C8F6759" w14:textId="77777777" w:rsidR="007A3E63" w:rsidRDefault="007A3E63" w:rsidP="007A3E63">
      <w:pPr>
        <w:pStyle w:val="ITEABodyText"/>
        <w:numPr>
          <w:ilvl w:val="0"/>
          <w:numId w:val="24"/>
        </w:numPr>
      </w:pPr>
      <w:r>
        <w:t>Initialize resources and run the VEXA “SrcmlAdapter” on all resources.</w:t>
      </w:r>
    </w:p>
    <w:p w14:paraId="147C8B24" w14:textId="77777777" w:rsidR="007A3E63" w:rsidRDefault="007A3E63" w:rsidP="007A3E63">
      <w:pPr>
        <w:pStyle w:val="ITEABodyText"/>
        <w:numPr>
          <w:ilvl w:val="0"/>
          <w:numId w:val="24"/>
        </w:numPr>
      </w:pPr>
      <w:r>
        <w:t>Perform metrics calculation.</w:t>
      </w:r>
    </w:p>
    <w:p w14:paraId="08F29456" w14:textId="77777777" w:rsidR="007A3E63" w:rsidRDefault="007A3E63" w:rsidP="007A3E63">
      <w:pPr>
        <w:pStyle w:val="ITEABodyText"/>
        <w:numPr>
          <w:ilvl w:val="0"/>
          <w:numId w:val="24"/>
        </w:numPr>
      </w:pPr>
      <w:r>
        <w:t>Perform dependency analysis.</w:t>
      </w:r>
    </w:p>
    <w:p w14:paraId="5D3159D1" w14:textId="77777777" w:rsidR="007A3E63" w:rsidRDefault="007A3E63" w:rsidP="007A3E63">
      <w:pPr>
        <w:pStyle w:val="ITEABodyText"/>
      </w:pPr>
      <w:r>
        <w:t>Results</w:t>
      </w:r>
    </w:p>
    <w:p w14:paraId="494F9811" w14:textId="77777777" w:rsidR="007A3E63" w:rsidRDefault="007A3E63" w:rsidP="007A3E63">
      <w:pPr>
        <w:pStyle w:val="ITEABodyText"/>
        <w:numPr>
          <w:ilvl w:val="0"/>
          <w:numId w:val="24"/>
        </w:numPr>
        <w:rPr>
          <w:i/>
        </w:rPr>
      </w:pPr>
      <w:r w:rsidRPr="00FB6518">
        <w:rPr>
          <w:i/>
        </w:rPr>
        <w:t>What are the results of the execution?</w:t>
      </w:r>
    </w:p>
    <w:p w14:paraId="0D89A8A8" w14:textId="77777777" w:rsidR="007A3E63" w:rsidRPr="00837925" w:rsidRDefault="007A3E63" w:rsidP="007A3E63">
      <w:pPr>
        <w:pStyle w:val="ITEABodyText"/>
        <w:numPr>
          <w:ilvl w:val="0"/>
          <w:numId w:val="24"/>
        </w:numPr>
        <w:rPr>
          <w:i/>
        </w:rPr>
      </w:pPr>
      <w:r>
        <w:t>VEXA will generate all results and store them in the Neo4j graph database.</w:t>
      </w:r>
    </w:p>
    <w:p w14:paraId="7517FEC2" w14:textId="77777777" w:rsidR="007A3E63" w:rsidRPr="00837925" w:rsidRDefault="007A3E63" w:rsidP="007A3E63">
      <w:pPr>
        <w:pStyle w:val="ITEABodyText"/>
        <w:numPr>
          <w:ilvl w:val="0"/>
          <w:numId w:val="24"/>
        </w:numPr>
        <w:rPr>
          <w:i/>
        </w:rPr>
      </w:pPr>
      <w:r>
        <w:t>Results are retrieved via Cypher queries.</w:t>
      </w:r>
    </w:p>
    <w:p w14:paraId="34954E7D" w14:textId="77777777" w:rsidR="007A3E63" w:rsidRPr="00FB6518" w:rsidRDefault="007A3E63" w:rsidP="007A3E63">
      <w:pPr>
        <w:pStyle w:val="ITEABodyText"/>
        <w:numPr>
          <w:ilvl w:val="0"/>
          <w:numId w:val="24"/>
        </w:numPr>
        <w:rPr>
          <w:i/>
        </w:rPr>
      </w:pPr>
      <w:r>
        <w:t>Metrics calculation results are in tabular form and can be viewed in the FeDeV results view.</w:t>
      </w:r>
    </w:p>
    <w:p w14:paraId="7B220BFA" w14:textId="77777777" w:rsidR="009D668B" w:rsidRDefault="009D668B" w:rsidP="00D33E73">
      <w:pPr>
        <w:pStyle w:val="ITEABodyText"/>
        <w:rPr>
          <w:b/>
          <w:bCs/>
        </w:rPr>
      </w:pPr>
    </w:p>
    <w:p w14:paraId="3B624A21" w14:textId="10FE3FC0" w:rsidR="001C1FE0" w:rsidRDefault="004E0A94" w:rsidP="00D33E73">
      <w:pPr>
        <w:pStyle w:val="ITEABodyText"/>
        <w:rPr>
          <w:b/>
          <w:bCs/>
        </w:rPr>
      </w:pPr>
      <w:r>
        <w:rPr>
          <w:b/>
          <w:bCs/>
        </w:rPr>
        <w:t>FeDeV</w:t>
      </w:r>
    </w:p>
    <w:p w14:paraId="7720107B" w14:textId="5B2A1417" w:rsidR="001C1FE0" w:rsidRDefault="001C1FE0" w:rsidP="00D33E73">
      <w:pPr>
        <w:pStyle w:val="ITEABodyText"/>
      </w:pPr>
      <w:r>
        <w:t>Prerequisites</w:t>
      </w:r>
    </w:p>
    <w:p w14:paraId="78518A0C" w14:textId="38D9C178" w:rsidR="001C1FE0" w:rsidRDefault="001C1FE0" w:rsidP="00654255">
      <w:pPr>
        <w:pStyle w:val="ITEABodyText"/>
        <w:numPr>
          <w:ilvl w:val="0"/>
          <w:numId w:val="15"/>
        </w:numPr>
      </w:pPr>
      <w:r>
        <w:t>A running Neo4j database</w:t>
      </w:r>
    </w:p>
    <w:p w14:paraId="05CD1EBA" w14:textId="1DE07031" w:rsidR="009D668B" w:rsidRDefault="009D668B" w:rsidP="00654255">
      <w:pPr>
        <w:pStyle w:val="ITEABodyText"/>
        <w:numPr>
          <w:ilvl w:val="0"/>
          <w:numId w:val="15"/>
        </w:numPr>
      </w:pPr>
      <w:r>
        <w:t xml:space="preserve">(optional) VEXA analysis </w:t>
      </w:r>
      <w:r w:rsidR="00023DD0">
        <w:t xml:space="preserve">results </w:t>
      </w:r>
      <w:r>
        <w:t>stored in the Neo4j database (can be done in FeDeV, too)</w:t>
      </w:r>
    </w:p>
    <w:p w14:paraId="055AB956" w14:textId="0484C85A" w:rsidR="009D668B" w:rsidRDefault="001C1FE0" w:rsidP="00D33E73">
      <w:pPr>
        <w:pStyle w:val="ITEABodyText"/>
      </w:pPr>
      <w:r>
        <w:t>Settings</w:t>
      </w:r>
    </w:p>
    <w:p w14:paraId="7506C955" w14:textId="75A990EB" w:rsidR="009D668B" w:rsidRDefault="009D668B" w:rsidP="00654255">
      <w:pPr>
        <w:pStyle w:val="ITEABodyText"/>
        <w:numPr>
          <w:ilvl w:val="0"/>
          <w:numId w:val="23"/>
        </w:numPr>
      </w:pPr>
      <w:r>
        <w:t>If required, enter following values in the FeDeV settings dialog:</w:t>
      </w:r>
    </w:p>
    <w:p w14:paraId="0F565705" w14:textId="3436FFF5" w:rsidR="009D668B" w:rsidRDefault="009D668B" w:rsidP="00654255">
      <w:pPr>
        <w:pStyle w:val="ITEABodyText"/>
        <w:numPr>
          <w:ilvl w:val="1"/>
          <w:numId w:val="23"/>
        </w:numPr>
      </w:pPr>
      <w:r>
        <w:t xml:space="preserve">Neo4j Bolt URL (if not default URL and port are used) </w:t>
      </w:r>
    </w:p>
    <w:p w14:paraId="71503297" w14:textId="619E369C" w:rsidR="001C1FE0" w:rsidRDefault="009D668B" w:rsidP="00654255">
      <w:pPr>
        <w:pStyle w:val="ITEABodyText"/>
        <w:numPr>
          <w:ilvl w:val="1"/>
          <w:numId w:val="23"/>
        </w:numPr>
      </w:pPr>
      <w:r>
        <w:t>If Neo4j uses authentication, enter username and password</w:t>
      </w:r>
      <w:r w:rsidR="00EC019E">
        <w:t xml:space="preserve"> of Neo4j database user</w:t>
      </w:r>
    </w:p>
    <w:p w14:paraId="3CADC5DA" w14:textId="2E641DF4" w:rsidR="001C1FE0" w:rsidRDefault="001C1FE0" w:rsidP="00D33E73">
      <w:pPr>
        <w:pStyle w:val="ITEABodyText"/>
      </w:pPr>
      <w:r>
        <w:t>Execution</w:t>
      </w:r>
    </w:p>
    <w:p w14:paraId="4AB5C8A6" w14:textId="77777777" w:rsidR="001C1FE0" w:rsidRPr="00A054BF" w:rsidRDefault="001C1FE0" w:rsidP="00654255">
      <w:pPr>
        <w:pStyle w:val="ITEABodyText"/>
        <w:numPr>
          <w:ilvl w:val="0"/>
          <w:numId w:val="20"/>
        </w:numPr>
        <w:jc w:val="both"/>
        <w:rPr>
          <w:rFonts w:cs="Arial"/>
        </w:rPr>
      </w:pPr>
      <w:r>
        <w:rPr>
          <w:rFonts w:cs="Arial"/>
        </w:rPr>
        <w:t>Connect to VEXA Neo4j and i</w:t>
      </w:r>
      <w:r w:rsidRPr="00A054BF">
        <w:rPr>
          <w:rFonts w:cs="Arial"/>
        </w:rPr>
        <w:t>mport VEXA data</w:t>
      </w:r>
      <w:r>
        <w:rPr>
          <w:rFonts w:cs="Arial"/>
        </w:rPr>
        <w:t xml:space="preserve"> via </w:t>
      </w:r>
      <w:r>
        <w:rPr>
          <w:rFonts w:cs="Arial"/>
          <w:i/>
        </w:rPr>
        <w:t>File</w:t>
      </w:r>
      <w:r>
        <w:rPr>
          <w:rFonts w:cs="Arial"/>
        </w:rPr>
        <w:t xml:space="preserve"> &gt; </w:t>
      </w:r>
      <w:r>
        <w:rPr>
          <w:rFonts w:cs="Arial"/>
          <w:i/>
        </w:rPr>
        <w:t>Load VEXA Analysis</w:t>
      </w:r>
    </w:p>
    <w:p w14:paraId="1B47C808" w14:textId="77777777" w:rsidR="001C1FE0" w:rsidRDefault="001C1FE0" w:rsidP="00654255">
      <w:pPr>
        <w:pStyle w:val="ITEABodyText"/>
        <w:numPr>
          <w:ilvl w:val="0"/>
          <w:numId w:val="20"/>
        </w:numPr>
        <w:jc w:val="both"/>
        <w:rPr>
          <w:rFonts w:cs="Arial"/>
        </w:rPr>
      </w:pPr>
      <w:r>
        <w:rPr>
          <w:rFonts w:cs="Arial"/>
        </w:rPr>
        <w:t>Explore data in graph views</w:t>
      </w:r>
    </w:p>
    <w:p w14:paraId="4935A4A1" w14:textId="52F35515" w:rsidR="001C1FE0" w:rsidRPr="009D668B" w:rsidRDefault="001C1FE0" w:rsidP="00654255">
      <w:pPr>
        <w:pStyle w:val="ITEABodyText"/>
        <w:numPr>
          <w:ilvl w:val="0"/>
          <w:numId w:val="20"/>
        </w:numPr>
        <w:jc w:val="both"/>
        <w:rPr>
          <w:rFonts w:cs="Arial"/>
        </w:rPr>
      </w:pPr>
      <w:r w:rsidRPr="001C1FE0">
        <w:rPr>
          <w:rFonts w:cs="Arial"/>
        </w:rPr>
        <w:t>Use cypher view to execute VEXA procedures in Neo4j</w:t>
      </w:r>
    </w:p>
    <w:p w14:paraId="67E40685" w14:textId="1A53B7BF" w:rsidR="001C1FE0" w:rsidRDefault="001C1FE0" w:rsidP="00D33E73">
      <w:pPr>
        <w:pStyle w:val="ITEABodyText"/>
      </w:pPr>
      <w:r>
        <w:t>Results</w:t>
      </w:r>
    </w:p>
    <w:p w14:paraId="42F85E90" w14:textId="098A4309" w:rsidR="007638F0" w:rsidRDefault="002E17C4" w:rsidP="00654255">
      <w:pPr>
        <w:pStyle w:val="ITEABodyText"/>
        <w:numPr>
          <w:ilvl w:val="0"/>
          <w:numId w:val="22"/>
        </w:numPr>
      </w:pPr>
      <w:r>
        <w:t>Visualization of VEXA analysis results</w:t>
      </w:r>
    </w:p>
    <w:p w14:paraId="183A6BB1" w14:textId="57171E64" w:rsidR="005E611E" w:rsidRDefault="005E611E" w:rsidP="00654255">
      <w:pPr>
        <w:pStyle w:val="ITEABodyText"/>
        <w:numPr>
          <w:ilvl w:val="0"/>
          <w:numId w:val="22"/>
        </w:numPr>
      </w:pPr>
      <w:r>
        <w:t>Cypher view can be used to interact with Neo4j and VEXA</w:t>
      </w:r>
    </w:p>
    <w:p w14:paraId="2CF5D292" w14:textId="0048C6A2" w:rsidR="005E611E" w:rsidRPr="009D668B" w:rsidRDefault="005E611E" w:rsidP="00654255">
      <w:pPr>
        <w:pStyle w:val="ITEABodyText"/>
        <w:numPr>
          <w:ilvl w:val="0"/>
          <w:numId w:val="22"/>
        </w:numPr>
      </w:pPr>
      <w:r>
        <w:t>Search and explore the VEXA dataset</w:t>
      </w:r>
    </w:p>
    <w:p w14:paraId="79758BB6" w14:textId="77777777" w:rsidR="00360B5A" w:rsidRDefault="00360B5A" w:rsidP="00360B5A">
      <w:pPr>
        <w:pStyle w:val="ITEAHeading3"/>
      </w:pPr>
      <w:r w:rsidRPr="00C62B50">
        <w:t>Benefits</w:t>
      </w:r>
    </w:p>
    <w:p w14:paraId="2D7DBDE7" w14:textId="77777777" w:rsidR="00360B5A" w:rsidRDefault="00360B5A" w:rsidP="00360B5A">
      <w:pPr>
        <w:pStyle w:val="ITEABodyText"/>
        <w:jc w:val="both"/>
        <w:rPr>
          <w:rStyle w:val="ITEABodyTextCar"/>
        </w:rPr>
      </w:pPr>
      <w:r w:rsidRPr="0057692E">
        <w:rPr>
          <w:rStyle w:val="ITEABodyTextCar"/>
        </w:rPr>
        <w:t>Combining these tools allow</w:t>
      </w:r>
      <w:r>
        <w:rPr>
          <w:rStyle w:val="ITEABodyTextCar"/>
        </w:rPr>
        <w:t>s</w:t>
      </w:r>
      <w:r w:rsidRPr="0057692E">
        <w:rPr>
          <w:rStyle w:val="ITEABodyTextCar"/>
        </w:rPr>
        <w:t xml:space="preserve"> developers to identify, locate, document and isolate features and make them visible as well as to define a feature model by feeding back the insights won by the visual inspection process. This is the first step to migrate different repositories and product families into a Software Product Line.</w:t>
      </w:r>
    </w:p>
    <w:p w14:paraId="4BEB1944" w14:textId="77777777" w:rsidR="00360B5A" w:rsidRPr="003213BC" w:rsidRDefault="00360B5A" w:rsidP="00360B5A">
      <w:pPr>
        <w:pStyle w:val="ITEABodyText"/>
        <w:jc w:val="both"/>
      </w:pPr>
    </w:p>
    <w:p w14:paraId="15351115" w14:textId="645483BD" w:rsidR="00360B5A" w:rsidRDefault="00EA2835" w:rsidP="00360B5A">
      <w:pPr>
        <w:pStyle w:val="ITEAHeading2"/>
      </w:pPr>
      <w:bookmarkStart w:id="60" w:name="_Toc27065629"/>
      <w:r w:rsidRPr="00D406E7">
        <w:t>Extraction and Variability Management Workflow</w:t>
      </w:r>
      <w:bookmarkEnd w:id="60"/>
    </w:p>
    <w:p w14:paraId="00680C5A" w14:textId="7992B753" w:rsidR="00EA2835" w:rsidRPr="00EA2835" w:rsidRDefault="00EA2835" w:rsidP="00EA2835">
      <w:pPr>
        <w:pStyle w:val="ITEABodyText"/>
      </w:pPr>
      <w:r>
        <w:t>Involved tools are BUT4Reuse and pure::variants.</w:t>
      </w:r>
    </w:p>
    <w:p w14:paraId="2FDD2221" w14:textId="77777777" w:rsidR="00360B5A" w:rsidRDefault="00360B5A" w:rsidP="00360B5A">
      <w:pPr>
        <w:pStyle w:val="ITEAHeading3"/>
      </w:pPr>
      <w:r>
        <w:t>Scenario for u</w:t>
      </w:r>
      <w:r w:rsidRPr="00C62B50">
        <w:t>se</w:t>
      </w:r>
    </w:p>
    <w:p w14:paraId="51731B1D" w14:textId="77777777" w:rsidR="00360B5A" w:rsidRPr="00F314A9" w:rsidRDefault="00360B5A" w:rsidP="00360B5A">
      <w:pPr>
        <w:pStyle w:val="ITEABodyText"/>
        <w:jc w:val="both"/>
      </w:pPr>
      <w:r>
        <w:rPr>
          <w:lang w:val="en-US" w:eastAsia="en-US"/>
        </w:rPr>
        <w:t>This sub-tool chain has been integrated by</w:t>
      </w:r>
      <w:r>
        <w:t xml:space="preserve"> BUT4Reuse’s team. It combines the capabilities on extraction and construction of BUT4Reuse with the variability management of pure::variants. It represents a solution for a round-trip engineering of some related clone-and-own software </w:t>
      </w:r>
      <w:r>
        <w:lastRenderedPageBreak/>
        <w:t xml:space="preserve">systems by refactoring them to an SPL, for their methodological engineering. In particular, this integration allows a user to identify and extract the variabilities of software systems from source code artefacts and to refactor them into a software product line (SPL), which represents a kind of 150% model of reusable code assets, including the construction of their feature model (FM). Then, the extracted SPL and FM can be used to derive back the software systems. </w:t>
      </w:r>
    </w:p>
    <w:p w14:paraId="1E445517" w14:textId="3CC8F73E" w:rsidR="00067AE0" w:rsidRDefault="00360B5A" w:rsidP="00067AE0">
      <w:pPr>
        <w:pStyle w:val="ITEAHeading3"/>
      </w:pPr>
      <w:r w:rsidRPr="00C62B50">
        <w:t>Workflow</w:t>
      </w:r>
    </w:p>
    <w:p w14:paraId="56403692" w14:textId="59E9EE0C" w:rsidR="007723F0" w:rsidRDefault="007723F0" w:rsidP="007723F0">
      <w:pPr>
        <w:pStyle w:val="ITEABodyText"/>
        <w:keepNext/>
      </w:pPr>
      <w:r>
        <w:t xml:space="preserve">Involved tools and actions of this workflow are shown in </w:t>
      </w:r>
      <w:r>
        <w:fldChar w:fldCharType="begin"/>
      </w:r>
      <w:r>
        <w:instrText xml:space="preserve"> REF _Ref24125177 \h </w:instrText>
      </w:r>
      <w:r>
        <w:fldChar w:fldCharType="separate"/>
      </w:r>
      <w:r w:rsidR="00E50469">
        <w:t xml:space="preserve">Figure </w:t>
      </w:r>
      <w:r w:rsidR="00E50469">
        <w:rPr>
          <w:noProof/>
        </w:rPr>
        <w:t>12</w:t>
      </w:r>
      <w:r>
        <w:fldChar w:fldCharType="end"/>
      </w:r>
      <w:r>
        <w:t>.</w:t>
      </w:r>
    </w:p>
    <w:p w14:paraId="0C380337" w14:textId="77777777" w:rsidR="007723F0" w:rsidRDefault="007723F0" w:rsidP="007723F0">
      <w:pPr>
        <w:pStyle w:val="ITEABodyText"/>
        <w:keepNext/>
        <w:jc w:val="center"/>
      </w:pPr>
      <w:r>
        <w:rPr>
          <w:noProof/>
          <w:lang w:val="en-US" w:eastAsia="en-US"/>
        </w:rPr>
        <w:drawing>
          <wp:inline distT="0" distB="0" distL="0" distR="0" wp14:anchorId="5EE6B73A" wp14:editId="5410223B">
            <wp:extent cx="3717385" cy="210502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725250" cy="2109479"/>
                    </a:xfrm>
                    <a:prstGeom prst="rect">
                      <a:avLst/>
                    </a:prstGeom>
                  </pic:spPr>
                </pic:pic>
              </a:graphicData>
            </a:graphic>
          </wp:inline>
        </w:drawing>
      </w:r>
    </w:p>
    <w:p w14:paraId="664BF71C" w14:textId="5F080690" w:rsidR="007723F0" w:rsidRDefault="007723F0" w:rsidP="007723F0">
      <w:pPr>
        <w:pStyle w:val="Beschriftung"/>
      </w:pPr>
      <w:bookmarkStart w:id="61" w:name="_Ref24125177"/>
      <w:r>
        <w:t xml:space="preserve">Figure </w:t>
      </w:r>
      <w:r>
        <w:fldChar w:fldCharType="begin"/>
      </w:r>
      <w:r>
        <w:instrText xml:space="preserve"> SEQ Figure \* ARABIC </w:instrText>
      </w:r>
      <w:r>
        <w:fldChar w:fldCharType="separate"/>
      </w:r>
      <w:r w:rsidR="00E50469">
        <w:rPr>
          <w:noProof/>
        </w:rPr>
        <w:t>12</w:t>
      </w:r>
      <w:r>
        <w:fldChar w:fldCharType="end"/>
      </w:r>
      <w:bookmarkEnd w:id="61"/>
      <w:r w:rsidRPr="00D406E7">
        <w:t xml:space="preserve"> Extraction and Variability Management Workflow</w:t>
      </w:r>
    </w:p>
    <w:p w14:paraId="6DD64453" w14:textId="5AC07853" w:rsidR="00612B2F" w:rsidRPr="00612B2F" w:rsidRDefault="00206C53" w:rsidP="00612B2F">
      <w:pPr>
        <w:pStyle w:val="ITEABodyText"/>
      </w:pPr>
      <w:r>
        <w:t xml:space="preserve">The involved tools for this workflow are called in succession. </w:t>
      </w:r>
    </w:p>
    <w:p w14:paraId="014D1BF2" w14:textId="77777777" w:rsidR="00360B5A" w:rsidRDefault="00360B5A" w:rsidP="00360B5A">
      <w:pPr>
        <w:pStyle w:val="ITEAHeading3"/>
      </w:pPr>
      <w:r w:rsidRPr="00C62B50">
        <w:t>Benefits</w:t>
      </w:r>
    </w:p>
    <w:p w14:paraId="0635D168" w14:textId="77777777" w:rsidR="00360B5A" w:rsidRDefault="00360B5A" w:rsidP="00360B5A">
      <w:pPr>
        <w:pStyle w:val="ITEABodyText"/>
        <w:jc w:val="both"/>
        <w:rPr>
          <w:rFonts w:cs="Arial"/>
          <w:lang w:val="en-US"/>
        </w:rPr>
      </w:pPr>
      <w:r>
        <w:t>BUT4Reuse is mainly used to identify and extract the variabilities of some related software variants. Its integration with pure::variants makes possible, in the first place, to generate back these software systems. In particular, it makes possible the construction of the extracted artefacts</w:t>
      </w:r>
      <w:r w:rsidRPr="00F30989">
        <w:rPr>
          <w:lang w:val="en-US" w:eastAsia="en-US"/>
        </w:rPr>
        <w:t xml:space="preserve"> (</w:t>
      </w:r>
      <w:r w:rsidRPr="00F30989">
        <w:rPr>
          <w:i/>
          <w:iCs/>
          <w:lang w:val="en-US" w:eastAsia="en-US"/>
        </w:rPr>
        <w:t>i.e.,</w:t>
      </w:r>
      <w:r w:rsidRPr="00F30989">
        <w:rPr>
          <w:lang w:val="en-US" w:eastAsia="en-US"/>
        </w:rPr>
        <w:t xml:space="preserve"> </w:t>
      </w:r>
      <w:r>
        <w:rPr>
          <w:lang w:val="en-US" w:eastAsia="en-US"/>
        </w:rPr>
        <w:t xml:space="preserve">of </w:t>
      </w:r>
      <w:r w:rsidRPr="00F30989">
        <w:rPr>
          <w:lang w:val="en-US" w:eastAsia="en-US"/>
        </w:rPr>
        <w:t>reusable assets</w:t>
      </w:r>
      <w:r>
        <w:rPr>
          <w:lang w:val="en-US" w:eastAsia="en-US"/>
        </w:rPr>
        <w:t>, including the feature model</w:t>
      </w:r>
      <w:r w:rsidRPr="00F30989">
        <w:rPr>
          <w:lang w:val="en-US" w:eastAsia="en-US"/>
        </w:rPr>
        <w:t>)</w:t>
      </w:r>
      <w:r>
        <w:t xml:space="preserve">, in BUT4Reuse, </w:t>
      </w:r>
      <w:r w:rsidRPr="00F30989">
        <w:rPr>
          <w:lang w:val="en-US" w:eastAsia="en-US"/>
        </w:rPr>
        <w:t>to a format suppo</w:t>
      </w:r>
      <w:r>
        <w:rPr>
          <w:lang w:val="en-US" w:eastAsia="en-US"/>
        </w:rPr>
        <w:t xml:space="preserve">rted by pure::variants. </w:t>
      </w:r>
      <w:r>
        <w:t>Its benefits can be several, naming the testing of feature identification and extraction approaches during reverse engineering, or a quick refactoring of related software systems to an SPL for their variability evolution during forward engineering.</w:t>
      </w:r>
    </w:p>
    <w:p w14:paraId="59AF48FD" w14:textId="77777777" w:rsidR="00360B5A" w:rsidRDefault="00360B5A" w:rsidP="00360B5A">
      <w:pPr>
        <w:pStyle w:val="ITEABodyText"/>
        <w:jc w:val="both"/>
        <w:rPr>
          <w:rFonts w:cs="Arial"/>
          <w:lang w:val="en-US"/>
        </w:rPr>
      </w:pPr>
    </w:p>
    <w:p w14:paraId="4D5E76EF" w14:textId="3C0591BB" w:rsidR="00EA2835" w:rsidRDefault="00EA2835" w:rsidP="00360B5A">
      <w:pPr>
        <w:pStyle w:val="ITEAHeading2"/>
        <w:rPr>
          <w:lang w:val="en-US" w:eastAsia="en-US"/>
        </w:rPr>
      </w:pPr>
      <w:bookmarkStart w:id="62" w:name="_Toc21006753"/>
      <w:bookmarkStart w:id="63" w:name="_Toc27065630"/>
      <w:r w:rsidRPr="002004E6">
        <w:t>Constraint Extraction Workflow</w:t>
      </w:r>
      <w:bookmarkEnd w:id="63"/>
    </w:p>
    <w:p w14:paraId="348FFED1" w14:textId="3F4E27D4" w:rsidR="00360B5A" w:rsidRDefault="00EA2835" w:rsidP="00EA2835">
      <w:pPr>
        <w:pStyle w:val="Texte"/>
      </w:pPr>
      <w:r>
        <w:t xml:space="preserve">Involved tools are </w:t>
      </w:r>
      <w:r w:rsidR="00360B5A">
        <w:t>KernelHaven</w:t>
      </w:r>
      <w:r>
        <w:t xml:space="preserve">, </w:t>
      </w:r>
      <w:r w:rsidR="00360B5A">
        <w:t xml:space="preserve">Configuration Mining </w:t>
      </w:r>
      <w:r>
        <w:t>and</w:t>
      </w:r>
      <w:r w:rsidR="00360B5A">
        <w:t xml:space="preserve"> pure::variants</w:t>
      </w:r>
      <w:bookmarkEnd w:id="62"/>
      <w:r>
        <w:t>.</w:t>
      </w:r>
    </w:p>
    <w:p w14:paraId="132F578B" w14:textId="77777777" w:rsidR="00360B5A" w:rsidRDefault="00360B5A" w:rsidP="00360B5A">
      <w:pPr>
        <w:pStyle w:val="ITEAHeading3"/>
        <w:rPr>
          <w:lang w:val="en-US" w:eastAsia="en-US"/>
        </w:rPr>
      </w:pPr>
      <w:r>
        <w:rPr>
          <w:lang w:val="en-US" w:eastAsia="en-US"/>
        </w:rPr>
        <w:t>Scenario for use</w:t>
      </w:r>
    </w:p>
    <w:p w14:paraId="1A3E2B24" w14:textId="77777777" w:rsidR="00360B5A" w:rsidRDefault="00360B5A" w:rsidP="00360B5A">
      <w:pPr>
        <w:pStyle w:val="ITEABodyText"/>
        <w:jc w:val="both"/>
        <w:rPr>
          <w:lang w:val="en-US" w:eastAsia="en-US"/>
        </w:rPr>
      </w:pPr>
      <w:r>
        <w:rPr>
          <w:lang w:val="en-US" w:eastAsia="en-US"/>
        </w:rPr>
        <w:t>The toolchain has been integrated by Robert Bosch GmbH and has the purpose of extracting configuration constraints concerning an already existing product line component from either the source code of that component, using KernelHaven, or from the past configuration (feature selection) data, using Configuration Mining. Subsequently, the constraints can be used to create a new feature model or to enrich an existing one with new constraints. These task need to be performed using a feature modeling tool – in the toolchain, the pure::variants tool is hence extended with a constraint import plugin which reads the constraint file from either KernelHaven or Configuration Mining and stores the constraints in the feature model.</w:t>
      </w:r>
    </w:p>
    <w:p w14:paraId="5E09CE08" w14:textId="40C579C4" w:rsidR="00360B5A" w:rsidRDefault="00360B5A" w:rsidP="00360B5A">
      <w:pPr>
        <w:pStyle w:val="ITEABodyText"/>
        <w:jc w:val="both"/>
        <w:rPr>
          <w:lang w:val="en-US" w:eastAsia="en-US"/>
        </w:rPr>
      </w:pPr>
      <w:r>
        <w:rPr>
          <w:lang w:val="en-US" w:eastAsia="en-US"/>
        </w:rPr>
        <w:lastRenderedPageBreak/>
        <w:t xml:space="preserve">In a practical scenario, the constraints extracted by the toolchain should be first reviewed by a domain expert to evaluate whether they conform to the domain knowledge. The benefit of using the toolchain is the reduction of feature modeling effort. </w:t>
      </w:r>
      <w:r w:rsidRPr="00050313">
        <w:rPr>
          <w:lang w:val="en-US" w:eastAsia="en-US"/>
        </w:rPr>
        <w:t>The complete toolchain is sc</w:t>
      </w:r>
      <w:r>
        <w:rPr>
          <w:lang w:val="en-US" w:eastAsia="en-US"/>
        </w:rPr>
        <w:t xml:space="preserve">hematically depicted in the </w:t>
      </w:r>
      <w:r>
        <w:rPr>
          <w:lang w:val="en-US" w:eastAsia="en-US"/>
        </w:rPr>
        <w:fldChar w:fldCharType="begin"/>
      </w:r>
      <w:r>
        <w:rPr>
          <w:lang w:val="en-US" w:eastAsia="en-US"/>
        </w:rPr>
        <w:instrText xml:space="preserve"> REF _Ref1028266 \h </w:instrText>
      </w:r>
      <w:r>
        <w:rPr>
          <w:lang w:val="en-US" w:eastAsia="en-US"/>
        </w:rPr>
      </w:r>
      <w:r>
        <w:rPr>
          <w:lang w:val="en-US" w:eastAsia="en-US"/>
        </w:rPr>
        <w:fldChar w:fldCharType="separate"/>
      </w:r>
      <w:r w:rsidR="00E50469">
        <w:t xml:space="preserve">Figure </w:t>
      </w:r>
      <w:r w:rsidR="00E50469">
        <w:rPr>
          <w:noProof/>
        </w:rPr>
        <w:t>13</w:t>
      </w:r>
      <w:r>
        <w:rPr>
          <w:lang w:val="en-US" w:eastAsia="en-US"/>
        </w:rPr>
        <w:fldChar w:fldCharType="end"/>
      </w:r>
      <w:r>
        <w:rPr>
          <w:lang w:val="en-US" w:eastAsia="en-US"/>
        </w:rPr>
        <w:t xml:space="preserve"> </w:t>
      </w:r>
      <w:r w:rsidRPr="00050313">
        <w:rPr>
          <w:lang w:val="en-US" w:eastAsia="en-US"/>
        </w:rPr>
        <w:t>below.</w:t>
      </w:r>
    </w:p>
    <w:p w14:paraId="3931ED76" w14:textId="77777777" w:rsidR="00360B5A" w:rsidRDefault="00360B5A" w:rsidP="00360B5A">
      <w:pPr>
        <w:pStyle w:val="ITEABodyText"/>
        <w:jc w:val="both"/>
      </w:pPr>
    </w:p>
    <w:p w14:paraId="4B6F9891" w14:textId="77777777" w:rsidR="00360B5A" w:rsidRDefault="00360B5A" w:rsidP="00360B5A">
      <w:pPr>
        <w:pStyle w:val="ITEABodyText"/>
        <w:jc w:val="both"/>
      </w:pPr>
      <w:r>
        <w:rPr>
          <w:noProof/>
          <w:lang w:val="en-US" w:eastAsia="en-US"/>
        </w:rPr>
        <w:drawing>
          <wp:inline distT="0" distB="0" distL="0" distR="0" wp14:anchorId="1CD0CF1E" wp14:editId="11A66BAC">
            <wp:extent cx="5759450" cy="185039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759450" cy="1850390"/>
                    </a:xfrm>
                    <a:prstGeom prst="rect">
                      <a:avLst/>
                    </a:prstGeom>
                    <a:noFill/>
                  </pic:spPr>
                </pic:pic>
              </a:graphicData>
            </a:graphic>
          </wp:inline>
        </w:drawing>
      </w:r>
    </w:p>
    <w:p w14:paraId="133CBE35" w14:textId="104BE9A2" w:rsidR="00360B5A" w:rsidRPr="00E0637B" w:rsidRDefault="00360B5A" w:rsidP="00360B5A">
      <w:pPr>
        <w:pStyle w:val="Beschriftung"/>
        <w:rPr>
          <w:lang w:val="en-US" w:eastAsia="en-US"/>
        </w:rPr>
      </w:pPr>
      <w:bookmarkStart w:id="64" w:name="_Ref1028266"/>
      <w:bookmarkStart w:id="65" w:name="_Toc21007027"/>
      <w:r>
        <w:t xml:space="preserve">Figure </w:t>
      </w:r>
      <w:r>
        <w:fldChar w:fldCharType="begin"/>
      </w:r>
      <w:r>
        <w:instrText xml:space="preserve"> SEQ Figure \* ARABIC </w:instrText>
      </w:r>
      <w:r>
        <w:fldChar w:fldCharType="separate"/>
      </w:r>
      <w:r w:rsidR="00E50469">
        <w:rPr>
          <w:noProof/>
        </w:rPr>
        <w:t>13</w:t>
      </w:r>
      <w:r>
        <w:fldChar w:fldCharType="end"/>
      </w:r>
      <w:bookmarkEnd w:id="64"/>
      <w:r>
        <w:t xml:space="preserve"> The constraint extraction toolchain using KernelHaven, Configuration Mining, and pure::variants</w:t>
      </w:r>
      <w:bookmarkEnd w:id="65"/>
    </w:p>
    <w:p w14:paraId="1C59AE54" w14:textId="77777777" w:rsidR="00360B5A" w:rsidRDefault="00360B5A" w:rsidP="00360B5A">
      <w:pPr>
        <w:pStyle w:val="ITEAHeading3"/>
        <w:rPr>
          <w:lang w:val="en-US" w:eastAsia="en-US"/>
        </w:rPr>
      </w:pPr>
      <w:r>
        <w:rPr>
          <w:lang w:val="en-US" w:eastAsia="en-US"/>
        </w:rPr>
        <w:t>Workflow</w:t>
      </w:r>
    </w:p>
    <w:p w14:paraId="7EEA0592" w14:textId="3D71D96A" w:rsidR="007723F0" w:rsidRDefault="007723F0" w:rsidP="007723F0">
      <w:pPr>
        <w:pStyle w:val="ITEABodyText"/>
      </w:pPr>
      <w:r>
        <w:t xml:space="preserve">Involved tools and actions of this workflow are shown in </w:t>
      </w:r>
      <w:r>
        <w:fldChar w:fldCharType="begin"/>
      </w:r>
      <w:r>
        <w:instrText xml:space="preserve"> REF _Ref24125241 \h </w:instrText>
      </w:r>
      <w:r>
        <w:fldChar w:fldCharType="separate"/>
      </w:r>
      <w:r w:rsidR="00E50469">
        <w:t xml:space="preserve">Figure </w:t>
      </w:r>
      <w:r w:rsidR="00E50469">
        <w:rPr>
          <w:noProof/>
        </w:rPr>
        <w:t>14</w:t>
      </w:r>
      <w:r>
        <w:fldChar w:fldCharType="end"/>
      </w:r>
      <w:r>
        <w:t>.</w:t>
      </w:r>
    </w:p>
    <w:p w14:paraId="019F2B84" w14:textId="77777777" w:rsidR="007723F0" w:rsidRDefault="007723F0" w:rsidP="007723F0">
      <w:pPr>
        <w:pStyle w:val="ITEABodyText"/>
        <w:keepNext/>
        <w:jc w:val="center"/>
      </w:pPr>
      <w:r>
        <w:rPr>
          <w:noProof/>
          <w:lang w:val="en-US" w:eastAsia="en-US"/>
        </w:rPr>
        <w:drawing>
          <wp:inline distT="0" distB="0" distL="0" distR="0" wp14:anchorId="5C108A30" wp14:editId="01922ABC">
            <wp:extent cx="3974059" cy="2381250"/>
            <wp:effectExtent l="0" t="0" r="762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983240" cy="2386751"/>
                    </a:xfrm>
                    <a:prstGeom prst="rect">
                      <a:avLst/>
                    </a:prstGeom>
                  </pic:spPr>
                </pic:pic>
              </a:graphicData>
            </a:graphic>
          </wp:inline>
        </w:drawing>
      </w:r>
    </w:p>
    <w:p w14:paraId="64B24729" w14:textId="2612E6A5" w:rsidR="00612B2F" w:rsidRPr="00612B2F" w:rsidRDefault="007723F0" w:rsidP="00612B2F">
      <w:pPr>
        <w:pStyle w:val="Beschriftung"/>
        <w:rPr>
          <w:lang w:val="en-US" w:eastAsia="en-US"/>
        </w:rPr>
      </w:pPr>
      <w:bookmarkStart w:id="66" w:name="_Ref24125241"/>
      <w:r>
        <w:t xml:space="preserve">Figure </w:t>
      </w:r>
      <w:r>
        <w:fldChar w:fldCharType="begin"/>
      </w:r>
      <w:r>
        <w:instrText xml:space="preserve"> SEQ Figure \* ARABIC </w:instrText>
      </w:r>
      <w:r>
        <w:fldChar w:fldCharType="separate"/>
      </w:r>
      <w:r w:rsidR="00E50469">
        <w:rPr>
          <w:noProof/>
        </w:rPr>
        <w:t>14</w:t>
      </w:r>
      <w:r>
        <w:fldChar w:fldCharType="end"/>
      </w:r>
      <w:bookmarkEnd w:id="66"/>
      <w:r w:rsidRPr="002004E6">
        <w:t xml:space="preserve"> Constraint Extraction Workflow</w:t>
      </w:r>
    </w:p>
    <w:p w14:paraId="1C3C45B6" w14:textId="08839380" w:rsidR="00612B2F" w:rsidRPr="009D668B" w:rsidRDefault="00612B2F" w:rsidP="00612B2F">
      <w:pPr>
        <w:pStyle w:val="ITEABodyText"/>
        <w:rPr>
          <w:b/>
        </w:rPr>
      </w:pPr>
      <w:r>
        <w:rPr>
          <w:b/>
        </w:rPr>
        <w:t>KernelHaven</w:t>
      </w:r>
    </w:p>
    <w:p w14:paraId="4F4B0619" w14:textId="77777777" w:rsidR="00612B2F" w:rsidRDefault="00612B2F" w:rsidP="00612B2F">
      <w:pPr>
        <w:pStyle w:val="ITEABodyText"/>
      </w:pPr>
      <w:r>
        <w:t>Prerequisites</w:t>
      </w:r>
    </w:p>
    <w:p w14:paraId="0C35C2A7" w14:textId="698F6613" w:rsidR="00612B2F" w:rsidRDefault="0003246C" w:rsidP="00654255">
      <w:pPr>
        <w:pStyle w:val="ITEABodyText"/>
        <w:numPr>
          <w:ilvl w:val="0"/>
          <w:numId w:val="24"/>
        </w:numPr>
      </w:pPr>
      <w:r>
        <w:t xml:space="preserve">As described in Section </w:t>
      </w:r>
      <w:r>
        <w:fldChar w:fldCharType="begin"/>
      </w:r>
      <w:r>
        <w:instrText xml:space="preserve"> REF _Ref25074376 \r \h </w:instrText>
      </w:r>
      <w:r>
        <w:fldChar w:fldCharType="separate"/>
      </w:r>
      <w:r w:rsidR="00E50469">
        <w:t>2.2</w:t>
      </w:r>
      <w:r>
        <w:fldChar w:fldCharType="end"/>
      </w:r>
      <w:r>
        <w:t>, the general KernelHaven prerequisites have to be satisfied and the required installations have to be available</w:t>
      </w:r>
    </w:p>
    <w:p w14:paraId="38A43DB8" w14:textId="20203C41" w:rsidR="0003246C" w:rsidRPr="0003246C" w:rsidRDefault="0003246C" w:rsidP="00654255">
      <w:pPr>
        <w:pStyle w:val="ITEABodyText"/>
        <w:numPr>
          <w:ilvl w:val="0"/>
          <w:numId w:val="24"/>
        </w:numPr>
      </w:pPr>
      <w:r>
        <w:t>Some Bosch-specific plug-ins need to be available, which are not part of the official public releases as they contain company-specific and, hence, confidential information</w:t>
      </w:r>
    </w:p>
    <w:p w14:paraId="057944C8" w14:textId="77777777" w:rsidR="00612B2F" w:rsidRDefault="00612B2F" w:rsidP="00612B2F">
      <w:pPr>
        <w:pStyle w:val="ITEABodyText"/>
      </w:pPr>
      <w:r>
        <w:t>Settings</w:t>
      </w:r>
    </w:p>
    <w:p w14:paraId="18506468" w14:textId="22125AF1" w:rsidR="00612B2F" w:rsidRDefault="000E5786" w:rsidP="00654255">
      <w:pPr>
        <w:pStyle w:val="ITEABodyText"/>
        <w:numPr>
          <w:ilvl w:val="0"/>
          <w:numId w:val="24"/>
        </w:numPr>
      </w:pPr>
      <w:r>
        <w:t>The specific KernelHaven configuration uses some of the publicly available plug-ins: the code block extractor and the feature effect analysis</w:t>
      </w:r>
    </w:p>
    <w:p w14:paraId="3537850D" w14:textId="76026FCE" w:rsidR="000E5786" w:rsidRDefault="000E5786" w:rsidP="00654255">
      <w:pPr>
        <w:pStyle w:val="ITEABodyText"/>
        <w:numPr>
          <w:ilvl w:val="0"/>
          <w:numId w:val="24"/>
        </w:numPr>
      </w:pPr>
      <w:r>
        <w:t>The specific KernelHaven configuration also uses some Bosch-specific plug-ins (see above) as well as Bosch-specific configuration parameters</w:t>
      </w:r>
    </w:p>
    <w:p w14:paraId="56882380" w14:textId="2C858E55" w:rsidR="000E5786" w:rsidRPr="000E5786" w:rsidRDefault="000E5786" w:rsidP="00654255">
      <w:pPr>
        <w:pStyle w:val="ITEABodyText"/>
        <w:numPr>
          <w:ilvl w:val="0"/>
          <w:numId w:val="24"/>
        </w:numPr>
      </w:pPr>
      <w:r>
        <w:lastRenderedPageBreak/>
        <w:t>Due to the previous point and the inherent confidential information, we cannot provide a full setting description here</w:t>
      </w:r>
    </w:p>
    <w:p w14:paraId="5F28A2A6" w14:textId="77777777" w:rsidR="00612B2F" w:rsidRDefault="00612B2F" w:rsidP="00612B2F">
      <w:pPr>
        <w:pStyle w:val="ITEABodyText"/>
      </w:pPr>
      <w:r>
        <w:t>Execution</w:t>
      </w:r>
    </w:p>
    <w:p w14:paraId="34F4B557" w14:textId="47862573" w:rsidR="00612B2F" w:rsidRPr="00CC2BA2" w:rsidRDefault="000E5786" w:rsidP="00654255">
      <w:pPr>
        <w:pStyle w:val="ITEABodyText"/>
        <w:numPr>
          <w:ilvl w:val="0"/>
          <w:numId w:val="24"/>
        </w:numPr>
      </w:pPr>
      <w:r>
        <w:t xml:space="preserve">Execute KernelHaven as follows: </w:t>
      </w:r>
      <w:r w:rsidRPr="00CC2BA2">
        <w:rPr>
          <w:i/>
        </w:rPr>
        <w:t xml:space="preserve">java </w:t>
      </w:r>
      <w:r w:rsidR="00CC2BA2" w:rsidRPr="00CC2BA2">
        <w:rPr>
          <w:i/>
        </w:rPr>
        <w:t>-</w:t>
      </w:r>
      <w:r w:rsidRPr="00CC2BA2">
        <w:rPr>
          <w:i/>
        </w:rPr>
        <w:t xml:space="preserve">jar KernelHaven.jar </w:t>
      </w:r>
      <w:r w:rsidR="00CC2BA2" w:rsidRPr="00CC2BA2">
        <w:rPr>
          <w:i/>
        </w:rPr>
        <w:t>constraint_extraction</w:t>
      </w:r>
      <w:r w:rsidRPr="00CC2BA2">
        <w:rPr>
          <w:i/>
        </w:rPr>
        <w:t>.properties</w:t>
      </w:r>
    </w:p>
    <w:p w14:paraId="00577D08" w14:textId="74C84547" w:rsidR="00CC2BA2" w:rsidRPr="000E5786" w:rsidRDefault="00CC2BA2" w:rsidP="00654255">
      <w:pPr>
        <w:pStyle w:val="ITEABodyText"/>
        <w:numPr>
          <w:ilvl w:val="0"/>
          <w:numId w:val="24"/>
        </w:numPr>
      </w:pPr>
      <w:r>
        <w:t xml:space="preserve">The file </w:t>
      </w:r>
      <w:r w:rsidRPr="00CC2BA2">
        <w:rPr>
          <w:i/>
        </w:rPr>
        <w:t>constraint_extraction.properties</w:t>
      </w:r>
      <w:r>
        <w:t xml:space="preserve"> contains the settings described above</w:t>
      </w:r>
    </w:p>
    <w:p w14:paraId="2ADD87D3" w14:textId="77777777" w:rsidR="00612B2F" w:rsidRDefault="00612B2F" w:rsidP="00612B2F">
      <w:pPr>
        <w:pStyle w:val="ITEABodyText"/>
      </w:pPr>
      <w:r>
        <w:t>Results</w:t>
      </w:r>
    </w:p>
    <w:p w14:paraId="0FB06C7E" w14:textId="65F4A6DE" w:rsidR="00612B2F" w:rsidRDefault="00CC2BA2" w:rsidP="00654255">
      <w:pPr>
        <w:pStyle w:val="ITEABodyText"/>
        <w:numPr>
          <w:ilvl w:val="0"/>
          <w:numId w:val="24"/>
        </w:numPr>
      </w:pPr>
      <w:r>
        <w:t>An Excel workbook (</w:t>
      </w:r>
      <w:r w:rsidRPr="002701A6">
        <w:rPr>
          <w:i/>
        </w:rPr>
        <w:t>*.xlsx</w:t>
      </w:r>
      <w:r>
        <w:t>) containing the presence conditions extracted from code artifacts (e.g., defined by pre-processor statements)</w:t>
      </w:r>
    </w:p>
    <w:p w14:paraId="75B276C0" w14:textId="289D6643" w:rsidR="00CC2BA2" w:rsidRPr="00CC2BA2" w:rsidRDefault="00CC2BA2" w:rsidP="00654255">
      <w:pPr>
        <w:pStyle w:val="ITEABodyText"/>
        <w:numPr>
          <w:ilvl w:val="0"/>
          <w:numId w:val="24"/>
        </w:numPr>
      </w:pPr>
      <w:r>
        <w:t>The detailed content is Bosch-specific and, hence, confidential</w:t>
      </w:r>
    </w:p>
    <w:p w14:paraId="42CA5C9A" w14:textId="77777777" w:rsidR="00612B2F" w:rsidRDefault="00612B2F"/>
    <w:p w14:paraId="1810E809" w14:textId="77777777" w:rsidR="00360B5A" w:rsidRDefault="00360B5A" w:rsidP="00360B5A">
      <w:pPr>
        <w:pStyle w:val="ITEAHeading3"/>
        <w:rPr>
          <w:lang w:val="en-US" w:eastAsia="en-US"/>
        </w:rPr>
      </w:pPr>
      <w:r>
        <w:rPr>
          <w:lang w:val="en-US" w:eastAsia="en-US"/>
        </w:rPr>
        <w:t>Benefits</w:t>
      </w:r>
    </w:p>
    <w:p w14:paraId="5BA25E56" w14:textId="77777777" w:rsidR="00360B5A" w:rsidRDefault="00360B5A" w:rsidP="00360B5A">
      <w:pPr>
        <w:pStyle w:val="ITEABodyText"/>
        <w:jc w:val="both"/>
        <w:rPr>
          <w:lang w:val="en-US" w:eastAsia="en-US"/>
        </w:rPr>
      </w:pPr>
      <w:r>
        <w:rPr>
          <w:lang w:val="en-US" w:eastAsia="en-US"/>
        </w:rPr>
        <w:t>The existing source code and past configurations represent artifacts that were used to create correct variants products. Hence, they were created with the knowledge of the constraints that need to be adhered to by the variant products. The use of the presented toolchain for constraint extraction enables the developer to reduce the effort of creating a feature model for an already existing product line. The existence of the feature model, in turn, makes it easier to configure new products in the future.</w:t>
      </w:r>
    </w:p>
    <w:p w14:paraId="7F09E480" w14:textId="77777777" w:rsidR="00360B5A" w:rsidRDefault="00360B5A" w:rsidP="00360B5A">
      <w:pPr>
        <w:pStyle w:val="ITEABodyText"/>
        <w:jc w:val="both"/>
        <w:rPr>
          <w:lang w:val="en-US" w:eastAsia="en-US"/>
        </w:rPr>
      </w:pPr>
    </w:p>
    <w:p w14:paraId="334B0F0C" w14:textId="618D0F4E" w:rsidR="00EA2835" w:rsidRPr="00EA2835" w:rsidRDefault="00EA2835" w:rsidP="00360B5A">
      <w:pPr>
        <w:pStyle w:val="ITEAHeading2"/>
      </w:pPr>
      <w:bookmarkStart w:id="67" w:name="_Ref2159104"/>
      <w:bookmarkStart w:id="68" w:name="_Toc21006754"/>
      <w:bookmarkStart w:id="69" w:name="_Toc27065631"/>
      <w:r w:rsidRPr="00142F56">
        <w:t>Feature Dependency Visualization and Traceability Workflow</w:t>
      </w:r>
      <w:bookmarkEnd w:id="69"/>
    </w:p>
    <w:p w14:paraId="39900BD8" w14:textId="2C547661" w:rsidR="00360B5A" w:rsidRPr="00751153" w:rsidRDefault="00EA2835" w:rsidP="00EA2835">
      <w:pPr>
        <w:pStyle w:val="Texte"/>
      </w:pPr>
      <w:r>
        <w:t xml:space="preserve">Involved tools are </w:t>
      </w:r>
      <w:r w:rsidR="00360B5A" w:rsidRPr="00751153">
        <w:t>KernelHaven</w:t>
      </w:r>
      <w:r>
        <w:t xml:space="preserve">, </w:t>
      </w:r>
      <w:r w:rsidR="00360B5A" w:rsidRPr="00751153">
        <w:t>PSS Mapper</w:t>
      </w:r>
      <w:r>
        <w:t>,</w:t>
      </w:r>
      <w:r w:rsidR="00360B5A" w:rsidRPr="00751153">
        <w:t xml:space="preserve"> FeDeV </w:t>
      </w:r>
      <w:r>
        <w:t>and</w:t>
      </w:r>
      <w:r w:rsidR="00360B5A" w:rsidRPr="00751153">
        <w:t xml:space="preserve"> Eclipse Capra</w:t>
      </w:r>
      <w:bookmarkEnd w:id="67"/>
      <w:bookmarkEnd w:id="68"/>
      <w:r>
        <w:t>.</w:t>
      </w:r>
    </w:p>
    <w:p w14:paraId="6623355C" w14:textId="77777777" w:rsidR="00360B5A" w:rsidRDefault="00360B5A" w:rsidP="00360B5A">
      <w:pPr>
        <w:pStyle w:val="ITEAHeading3"/>
      </w:pPr>
      <w:r>
        <w:t>Scenario for u</w:t>
      </w:r>
      <w:r w:rsidRPr="00C62B50">
        <w:t>se</w:t>
      </w:r>
    </w:p>
    <w:p w14:paraId="6FC2E6BB" w14:textId="1F253F93" w:rsidR="00360B5A" w:rsidRDefault="00360B5A" w:rsidP="00360B5A">
      <w:pPr>
        <w:pStyle w:val="ITEABodyText"/>
        <w:jc w:val="both"/>
      </w:pPr>
      <w:r w:rsidRPr="00C62B50">
        <w:t>The integration of SUH’s KernelHaven</w:t>
      </w:r>
      <w:r>
        <w:t xml:space="preserve"> and</w:t>
      </w:r>
      <w:r w:rsidRPr="00C62B50">
        <w:t xml:space="preserve"> ScopeS</w:t>
      </w:r>
      <w:r>
        <w:t>ET</w:t>
      </w:r>
      <w:r w:rsidRPr="00C62B50">
        <w:t xml:space="preserve">’s FeDeV, </w:t>
      </w:r>
      <w:r>
        <w:t>is used by several REVaMP use cases in order to visualize extraction results. The additional integration of</w:t>
      </w:r>
      <w:r w:rsidRPr="00C62B50">
        <w:t xml:space="preserve"> Eclipse Capra</w:t>
      </w:r>
      <w:r>
        <w:t xml:space="preserve"> and the Problem-Solution-Space (PSS) Mapper</w:t>
      </w:r>
      <w:r w:rsidR="00D354FD">
        <w:t xml:space="preserve">, which is part of the PSS-CE support tool described in Section </w:t>
      </w:r>
      <w:r w:rsidR="00D354FD">
        <w:fldChar w:fldCharType="begin"/>
      </w:r>
      <w:r w:rsidR="00D354FD">
        <w:instrText xml:space="preserve"> REF _Ref26457559 \r \h </w:instrText>
      </w:r>
      <w:r w:rsidR="00D354FD">
        <w:fldChar w:fldCharType="separate"/>
      </w:r>
      <w:r w:rsidR="00E50469">
        <w:t>2.6</w:t>
      </w:r>
      <w:r w:rsidR="00D354FD">
        <w:fldChar w:fldCharType="end"/>
      </w:r>
      <w:r w:rsidR="00D354FD">
        <w:t xml:space="preserve">, </w:t>
      </w:r>
      <w:r>
        <w:t>provides</w:t>
      </w:r>
      <w:r w:rsidRPr="00C62B50">
        <w:t xml:space="preserve"> integrated feature dependency visualis</w:t>
      </w:r>
      <w:r>
        <w:t xml:space="preserve">ation and feature traceability. </w:t>
      </w:r>
      <w:r w:rsidRPr="00C62B50">
        <w:t>This allows developers to review the features defined in the source code, the constraints that are defined on them, and directly navigate to the source code files in which these definitions occur. If additional assets are available (</w:t>
      </w:r>
      <w:r w:rsidRPr="00E34CD7">
        <w:rPr>
          <w:i/>
        </w:rPr>
        <w:t>e.g.,</w:t>
      </w:r>
      <w:r w:rsidRPr="00C62B50">
        <w:t xml:space="preserve"> requirements, test cases, or design models), it is also possible to include them in the traceability analysis. This make</w:t>
      </w:r>
      <w:r>
        <w:t>s</w:t>
      </w:r>
      <w:r w:rsidRPr="00C62B50">
        <w:t xml:space="preserve"> it easier to comprehend the feature dependencies in their context, check for mistakes in the code, and directly edit the underlying definitions if needed.</w:t>
      </w:r>
    </w:p>
    <w:p w14:paraId="231A8BBF" w14:textId="77777777" w:rsidR="00360B5A" w:rsidRDefault="00360B5A" w:rsidP="00360B5A">
      <w:pPr>
        <w:pStyle w:val="ITEAHeading3"/>
      </w:pPr>
      <w:r w:rsidRPr="00C62B50">
        <w:t>Workflow</w:t>
      </w:r>
    </w:p>
    <w:p w14:paraId="6E51E2D9" w14:textId="3F5A13F1" w:rsidR="007723F0" w:rsidRDefault="007723F0" w:rsidP="007723F0">
      <w:pPr>
        <w:pStyle w:val="ITEABodyText"/>
      </w:pPr>
      <w:r>
        <w:t xml:space="preserve">Involved tools and actions of this workflow are shown in </w:t>
      </w:r>
      <w:r>
        <w:fldChar w:fldCharType="begin"/>
      </w:r>
      <w:r>
        <w:instrText xml:space="preserve"> REF _Ref24125332 \h </w:instrText>
      </w:r>
      <w:r>
        <w:fldChar w:fldCharType="separate"/>
      </w:r>
      <w:r w:rsidR="00E50469">
        <w:t xml:space="preserve">Figure </w:t>
      </w:r>
      <w:r w:rsidR="00E50469">
        <w:rPr>
          <w:noProof/>
        </w:rPr>
        <w:t>15</w:t>
      </w:r>
      <w:r>
        <w:fldChar w:fldCharType="end"/>
      </w:r>
      <w:r>
        <w:t>.</w:t>
      </w:r>
    </w:p>
    <w:p w14:paraId="313638A7" w14:textId="77777777" w:rsidR="007723F0" w:rsidRDefault="007723F0" w:rsidP="007723F0">
      <w:pPr>
        <w:pStyle w:val="ITEABodyText"/>
        <w:keepNext/>
        <w:jc w:val="center"/>
      </w:pPr>
      <w:r>
        <w:rPr>
          <w:noProof/>
          <w:lang w:val="en-US" w:eastAsia="en-US"/>
        </w:rPr>
        <w:lastRenderedPageBreak/>
        <w:drawing>
          <wp:inline distT="0" distB="0" distL="0" distR="0" wp14:anchorId="0704B8D5" wp14:editId="5B33858A">
            <wp:extent cx="3714750" cy="2474024"/>
            <wp:effectExtent l="0" t="0" r="0"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743553" cy="2493206"/>
                    </a:xfrm>
                    <a:prstGeom prst="rect">
                      <a:avLst/>
                    </a:prstGeom>
                  </pic:spPr>
                </pic:pic>
              </a:graphicData>
            </a:graphic>
          </wp:inline>
        </w:drawing>
      </w:r>
    </w:p>
    <w:p w14:paraId="3D4957CA" w14:textId="4F8D2699" w:rsidR="007723F0" w:rsidRPr="007723F0" w:rsidRDefault="007723F0" w:rsidP="007723F0">
      <w:pPr>
        <w:pStyle w:val="Beschriftung"/>
      </w:pPr>
      <w:bookmarkStart w:id="70" w:name="_Ref24125332"/>
      <w:r>
        <w:t xml:space="preserve">Figure </w:t>
      </w:r>
      <w:r>
        <w:fldChar w:fldCharType="begin"/>
      </w:r>
      <w:r>
        <w:instrText xml:space="preserve"> SEQ Figure \* ARABIC </w:instrText>
      </w:r>
      <w:r>
        <w:fldChar w:fldCharType="separate"/>
      </w:r>
      <w:r w:rsidR="00E50469">
        <w:rPr>
          <w:noProof/>
        </w:rPr>
        <w:t>15</w:t>
      </w:r>
      <w:r>
        <w:fldChar w:fldCharType="end"/>
      </w:r>
      <w:bookmarkEnd w:id="70"/>
      <w:r w:rsidRPr="00142F56">
        <w:t xml:space="preserve"> Feature Dependency Visualization and Traceability Workflow</w:t>
      </w:r>
    </w:p>
    <w:p w14:paraId="169DA3FE" w14:textId="19ED1CC4" w:rsidR="00612B2F" w:rsidRPr="009D668B" w:rsidRDefault="00612B2F" w:rsidP="00612B2F">
      <w:pPr>
        <w:pStyle w:val="ITEABodyText"/>
        <w:rPr>
          <w:b/>
        </w:rPr>
      </w:pPr>
      <w:r>
        <w:rPr>
          <w:b/>
        </w:rPr>
        <w:t>KernelHaven</w:t>
      </w:r>
    </w:p>
    <w:p w14:paraId="38A904F1" w14:textId="77777777" w:rsidR="00612B2F" w:rsidRDefault="00612B2F" w:rsidP="00612B2F">
      <w:pPr>
        <w:pStyle w:val="ITEABodyText"/>
      </w:pPr>
      <w:r>
        <w:t>Prerequisites</w:t>
      </w:r>
    </w:p>
    <w:p w14:paraId="472F57D5" w14:textId="2D82DAA7" w:rsidR="00612B2F" w:rsidRDefault="00FB0CE6" w:rsidP="00654255">
      <w:pPr>
        <w:pStyle w:val="ITEABodyText"/>
        <w:numPr>
          <w:ilvl w:val="0"/>
          <w:numId w:val="24"/>
        </w:numPr>
      </w:pPr>
      <w:r>
        <w:t xml:space="preserve">As described in Section </w:t>
      </w:r>
      <w:r>
        <w:fldChar w:fldCharType="begin"/>
      </w:r>
      <w:r>
        <w:instrText xml:space="preserve"> REF _Ref25074376 \r \h </w:instrText>
      </w:r>
      <w:r>
        <w:fldChar w:fldCharType="separate"/>
      </w:r>
      <w:r w:rsidR="00E50469">
        <w:t>2.2</w:t>
      </w:r>
      <w:r>
        <w:fldChar w:fldCharType="end"/>
      </w:r>
      <w:r>
        <w:t>, the general KernelHaven prerequisites have to be satisfied and the required installations have to be available</w:t>
      </w:r>
    </w:p>
    <w:p w14:paraId="5679A791" w14:textId="6673F80D" w:rsidR="00FB0CE6" w:rsidRPr="00FB0CE6" w:rsidRDefault="00FB0CE6" w:rsidP="00654255">
      <w:pPr>
        <w:pStyle w:val="ITEABodyText"/>
        <w:numPr>
          <w:ilvl w:val="0"/>
          <w:numId w:val="24"/>
        </w:numPr>
      </w:pPr>
      <w:r>
        <w:t>All required plug-ins are part of the official and publicly available release</w:t>
      </w:r>
    </w:p>
    <w:p w14:paraId="7E496EC0" w14:textId="77777777" w:rsidR="00612B2F" w:rsidRDefault="00612B2F" w:rsidP="00612B2F">
      <w:pPr>
        <w:pStyle w:val="ITEABodyText"/>
      </w:pPr>
      <w:r>
        <w:t>Settings</w:t>
      </w:r>
    </w:p>
    <w:p w14:paraId="6DF1A86B" w14:textId="481D694C" w:rsidR="007344BB" w:rsidRDefault="007344BB" w:rsidP="00654255">
      <w:pPr>
        <w:pStyle w:val="ITEABodyText"/>
        <w:numPr>
          <w:ilvl w:val="0"/>
          <w:numId w:val="24"/>
        </w:numPr>
      </w:pPr>
      <w:r>
        <w:t xml:space="preserve">All settings have to be defined in the KernelHaven </w:t>
      </w:r>
      <w:r w:rsidRPr="002701A6">
        <w:rPr>
          <w:i/>
        </w:rPr>
        <w:t>*.properties</w:t>
      </w:r>
      <w:r>
        <w:t xml:space="preserve"> file</w:t>
      </w:r>
    </w:p>
    <w:p w14:paraId="622ABCED" w14:textId="4976CF0B" w:rsidR="00612B2F" w:rsidRDefault="008268DB" w:rsidP="00654255">
      <w:pPr>
        <w:pStyle w:val="ITEABodyText"/>
        <w:numPr>
          <w:ilvl w:val="0"/>
          <w:numId w:val="24"/>
        </w:numPr>
      </w:pPr>
      <w:r>
        <w:t>The configuration of information extraction capabilities depends on the technologies used to realize the software product lines; for the Linux kernel we use:</w:t>
      </w:r>
    </w:p>
    <w:p w14:paraId="49608FF7" w14:textId="77777777" w:rsidR="008268DB" w:rsidRPr="008268DB" w:rsidRDefault="008268DB" w:rsidP="008268DB">
      <w:pPr>
        <w:pStyle w:val="ITEABodyText"/>
        <w:numPr>
          <w:ilvl w:val="1"/>
          <w:numId w:val="24"/>
        </w:numPr>
        <w:rPr>
          <w:lang w:val="en-US"/>
        </w:rPr>
      </w:pPr>
      <w:r>
        <w:t xml:space="preserve">The </w:t>
      </w:r>
      <w:r w:rsidRPr="002701A6">
        <w:rPr>
          <w:i/>
        </w:rPr>
        <w:t>KconfigReaderExtractor</w:t>
      </w:r>
      <w:r>
        <w:t xml:space="preserve"> as </w:t>
      </w:r>
      <w:r w:rsidRPr="002701A6">
        <w:rPr>
          <w:i/>
          <w:lang w:val="en-US"/>
        </w:rPr>
        <w:t>variability.extractor.class</w:t>
      </w:r>
    </w:p>
    <w:p w14:paraId="3E409373" w14:textId="77777777" w:rsidR="008268DB" w:rsidRPr="008268DB" w:rsidRDefault="008268DB" w:rsidP="008268DB">
      <w:pPr>
        <w:pStyle w:val="ITEABodyText"/>
        <w:numPr>
          <w:ilvl w:val="1"/>
          <w:numId w:val="24"/>
        </w:numPr>
        <w:rPr>
          <w:lang w:val="en-US"/>
        </w:rPr>
      </w:pPr>
      <w:r>
        <w:t xml:space="preserve">The </w:t>
      </w:r>
      <w:r w:rsidRPr="002701A6">
        <w:rPr>
          <w:i/>
        </w:rPr>
        <w:t>KbuildMinerExtraxctor</w:t>
      </w:r>
      <w:r>
        <w:t xml:space="preserve"> as </w:t>
      </w:r>
      <w:r w:rsidRPr="002701A6">
        <w:rPr>
          <w:i/>
          <w:lang w:val="en-US"/>
        </w:rPr>
        <w:t>build.extractor.class</w:t>
      </w:r>
    </w:p>
    <w:p w14:paraId="2A67E978" w14:textId="72783A50" w:rsidR="008268DB" w:rsidRPr="007344BB" w:rsidRDefault="008268DB" w:rsidP="009A7792">
      <w:pPr>
        <w:pStyle w:val="ITEABodyText"/>
        <w:numPr>
          <w:ilvl w:val="1"/>
          <w:numId w:val="24"/>
        </w:numPr>
      </w:pPr>
      <w:r>
        <w:t xml:space="preserve">The </w:t>
      </w:r>
      <w:r w:rsidRPr="002701A6">
        <w:rPr>
          <w:i/>
        </w:rPr>
        <w:t>CodeBlockExtractor</w:t>
      </w:r>
      <w:r>
        <w:t xml:space="preserve"> as </w:t>
      </w:r>
      <w:r w:rsidRPr="002701A6">
        <w:rPr>
          <w:i/>
          <w:lang w:val="en-US"/>
        </w:rPr>
        <w:t>code.extractor.class</w:t>
      </w:r>
    </w:p>
    <w:p w14:paraId="0962083A" w14:textId="1AEEE74F" w:rsidR="007344BB" w:rsidRPr="008268DB" w:rsidRDefault="007344BB" w:rsidP="009A7792">
      <w:pPr>
        <w:pStyle w:val="ITEABodyText"/>
        <w:numPr>
          <w:ilvl w:val="0"/>
          <w:numId w:val="24"/>
        </w:numPr>
      </w:pPr>
      <w:r w:rsidRPr="007344BB">
        <w:rPr>
          <w:lang w:val="en-US"/>
        </w:rPr>
        <w:t xml:space="preserve">The </w:t>
      </w:r>
      <w:r w:rsidRPr="002701A6">
        <w:rPr>
          <w:i/>
          <w:lang w:val="en-US"/>
        </w:rPr>
        <w:t>analysis.class</w:t>
      </w:r>
      <w:r w:rsidRPr="007344BB">
        <w:rPr>
          <w:lang w:val="en-US"/>
        </w:rPr>
        <w:t xml:space="preserve"> property must be set to </w:t>
      </w:r>
      <w:r w:rsidRPr="002701A6">
        <w:rPr>
          <w:i/>
          <w:lang w:val="en-US"/>
        </w:rPr>
        <w:t>ArchitecturalDependencyVisualization</w:t>
      </w:r>
      <w:r w:rsidRPr="007344BB">
        <w:rPr>
          <w:lang w:val="en-US"/>
        </w:rPr>
        <w:t xml:space="preserve"> to provide the correct output data</w:t>
      </w:r>
    </w:p>
    <w:p w14:paraId="6AACFCB4" w14:textId="21B5DACE" w:rsidR="004020D0" w:rsidRPr="004020D0" w:rsidRDefault="004020D0" w:rsidP="00654255">
      <w:pPr>
        <w:pStyle w:val="ITEABodyText"/>
        <w:numPr>
          <w:ilvl w:val="0"/>
          <w:numId w:val="24"/>
        </w:numPr>
        <w:rPr>
          <w:i/>
        </w:rPr>
      </w:pPr>
      <w:r>
        <w:t>In order to visualize the analysis results, set the</w:t>
      </w:r>
      <w:r w:rsidR="007344BB">
        <w:t xml:space="preserve"> </w:t>
      </w:r>
      <w:r w:rsidR="007344BB" w:rsidRPr="002701A6">
        <w:rPr>
          <w:i/>
        </w:rPr>
        <w:t>analysis.output.type</w:t>
      </w:r>
      <w:r w:rsidR="007344BB">
        <w:t xml:space="preserve"> to </w:t>
      </w:r>
      <w:r w:rsidR="007344BB" w:rsidRPr="002701A6">
        <w:rPr>
          <w:i/>
        </w:rPr>
        <w:t>sqlite</w:t>
      </w:r>
    </w:p>
    <w:p w14:paraId="1C9EAFA2" w14:textId="77777777" w:rsidR="00612B2F" w:rsidRDefault="00612B2F" w:rsidP="00612B2F">
      <w:pPr>
        <w:pStyle w:val="ITEABodyText"/>
      </w:pPr>
      <w:r>
        <w:t>Execution</w:t>
      </w:r>
    </w:p>
    <w:p w14:paraId="21397C40" w14:textId="5CE909BE" w:rsidR="002701A6" w:rsidRPr="00CC2BA2" w:rsidRDefault="002701A6" w:rsidP="002701A6">
      <w:pPr>
        <w:pStyle w:val="ITEABodyText"/>
        <w:numPr>
          <w:ilvl w:val="0"/>
          <w:numId w:val="24"/>
        </w:numPr>
      </w:pPr>
      <w:r>
        <w:t xml:space="preserve">Execute KernelHaven as follows: </w:t>
      </w:r>
      <w:r w:rsidRPr="00CC2BA2">
        <w:rPr>
          <w:i/>
        </w:rPr>
        <w:t xml:space="preserve">java -jar KernelHaven.jar </w:t>
      </w:r>
      <w:r>
        <w:rPr>
          <w:i/>
        </w:rPr>
        <w:t>visualization</w:t>
      </w:r>
      <w:r w:rsidRPr="00CC2BA2">
        <w:rPr>
          <w:i/>
        </w:rPr>
        <w:t>.properties</w:t>
      </w:r>
    </w:p>
    <w:p w14:paraId="1DB35383" w14:textId="2793E0E8" w:rsidR="00C729C7" w:rsidRPr="00C729C7" w:rsidRDefault="002701A6" w:rsidP="002701A6">
      <w:pPr>
        <w:pStyle w:val="ITEABodyText"/>
        <w:numPr>
          <w:ilvl w:val="0"/>
          <w:numId w:val="24"/>
        </w:numPr>
        <w:rPr>
          <w:i/>
        </w:rPr>
      </w:pPr>
      <w:r>
        <w:t xml:space="preserve">The file </w:t>
      </w:r>
      <w:r>
        <w:rPr>
          <w:i/>
        </w:rPr>
        <w:t>visualization</w:t>
      </w:r>
      <w:r w:rsidRPr="00CC2BA2">
        <w:rPr>
          <w:i/>
        </w:rPr>
        <w:t>.properties</w:t>
      </w:r>
      <w:r>
        <w:t xml:space="preserve"> contains the settings described above</w:t>
      </w:r>
    </w:p>
    <w:p w14:paraId="28D59A01" w14:textId="77777777" w:rsidR="00612B2F" w:rsidRDefault="00612B2F" w:rsidP="00612B2F">
      <w:pPr>
        <w:pStyle w:val="ITEABodyText"/>
      </w:pPr>
      <w:r>
        <w:t>Results</w:t>
      </w:r>
    </w:p>
    <w:p w14:paraId="2581DCB3" w14:textId="6A7B5093" w:rsidR="00612B2F" w:rsidRPr="006A6FAF" w:rsidRDefault="006A6FAF" w:rsidP="00654255">
      <w:pPr>
        <w:pStyle w:val="ITEABodyText"/>
        <w:numPr>
          <w:ilvl w:val="0"/>
          <w:numId w:val="24"/>
        </w:numPr>
      </w:pPr>
      <w:r>
        <w:t>An SQLite database containing the identified features and their constraints</w:t>
      </w:r>
    </w:p>
    <w:p w14:paraId="7CEEF3B0" w14:textId="77777777" w:rsidR="00067AE0" w:rsidRDefault="00067AE0" w:rsidP="00612B2F">
      <w:pPr>
        <w:pStyle w:val="Texte"/>
        <w:rPr>
          <w:lang w:val="en-GB"/>
        </w:rPr>
      </w:pPr>
    </w:p>
    <w:p w14:paraId="50876515" w14:textId="17E9C19C" w:rsidR="00612B2F" w:rsidRPr="009D668B" w:rsidRDefault="00612B2F" w:rsidP="00612B2F">
      <w:pPr>
        <w:pStyle w:val="ITEABodyText"/>
        <w:rPr>
          <w:b/>
        </w:rPr>
      </w:pPr>
      <w:r>
        <w:rPr>
          <w:b/>
        </w:rPr>
        <w:t>PSS Mapper</w:t>
      </w:r>
    </w:p>
    <w:p w14:paraId="753DAC6C" w14:textId="77777777" w:rsidR="00612B2F" w:rsidRDefault="00612B2F" w:rsidP="00612B2F">
      <w:pPr>
        <w:pStyle w:val="ITEABodyText"/>
      </w:pPr>
      <w:r>
        <w:t>Prerequisites</w:t>
      </w:r>
    </w:p>
    <w:p w14:paraId="5A0C9B40" w14:textId="1375DB0A" w:rsidR="00612B2F" w:rsidRDefault="00983E17" w:rsidP="00654255">
      <w:pPr>
        <w:pStyle w:val="ITEABodyText"/>
        <w:numPr>
          <w:ilvl w:val="0"/>
          <w:numId w:val="24"/>
        </w:numPr>
      </w:pPr>
      <w:r>
        <w:t xml:space="preserve">The PSS Mapper is part of the PSS-CE tool (cf. Section </w:t>
      </w:r>
      <w:r>
        <w:fldChar w:fldCharType="begin"/>
      </w:r>
      <w:r>
        <w:instrText xml:space="preserve"> REF _Ref26458844 \r \h </w:instrText>
      </w:r>
      <w:r>
        <w:fldChar w:fldCharType="separate"/>
      </w:r>
      <w:r w:rsidR="00E50469">
        <w:t>2.6</w:t>
      </w:r>
      <w:r>
        <w:fldChar w:fldCharType="end"/>
      </w:r>
      <w:r>
        <w:t>) and, hence, a KernelHaven plug-in</w:t>
      </w:r>
    </w:p>
    <w:p w14:paraId="0E0B1B01" w14:textId="0C00644D" w:rsidR="00983E17" w:rsidRPr="00983E17" w:rsidRDefault="00983E17" w:rsidP="00654255">
      <w:pPr>
        <w:pStyle w:val="ITEABodyText"/>
        <w:numPr>
          <w:ilvl w:val="0"/>
          <w:numId w:val="24"/>
        </w:numPr>
      </w:pPr>
      <w:r>
        <w:t>Hence, the same prerequisites as for KernelHaven above apply</w:t>
      </w:r>
    </w:p>
    <w:p w14:paraId="30ACD55F" w14:textId="77777777" w:rsidR="00612B2F" w:rsidRDefault="00612B2F" w:rsidP="00612B2F">
      <w:pPr>
        <w:pStyle w:val="ITEABodyText"/>
      </w:pPr>
      <w:r>
        <w:t>Settings</w:t>
      </w:r>
    </w:p>
    <w:p w14:paraId="71825F4C" w14:textId="38C58C4E" w:rsidR="00612B2F" w:rsidRPr="00983E17" w:rsidRDefault="00983E17" w:rsidP="00654255">
      <w:pPr>
        <w:pStyle w:val="ITEABodyText"/>
        <w:numPr>
          <w:ilvl w:val="0"/>
          <w:numId w:val="24"/>
        </w:numPr>
        <w:rPr>
          <w:i/>
        </w:rPr>
      </w:pPr>
      <w:r>
        <w:t xml:space="preserve">All settings have to be defined in the KernelHaven </w:t>
      </w:r>
      <w:r w:rsidRPr="002701A6">
        <w:rPr>
          <w:i/>
        </w:rPr>
        <w:t>*.properties</w:t>
      </w:r>
      <w:r>
        <w:t xml:space="preserve"> file</w:t>
      </w:r>
    </w:p>
    <w:p w14:paraId="08F3EC75" w14:textId="10228D6D" w:rsidR="00983E17" w:rsidRPr="00983E17" w:rsidRDefault="00983E17" w:rsidP="00983E17">
      <w:pPr>
        <w:pStyle w:val="ITEABodyText"/>
        <w:numPr>
          <w:ilvl w:val="0"/>
          <w:numId w:val="24"/>
        </w:numPr>
        <w:rPr>
          <w:lang w:val="en-US"/>
        </w:rPr>
      </w:pPr>
      <w:r>
        <w:t xml:space="preserve">The </w:t>
      </w:r>
      <w:r w:rsidRPr="00983E17">
        <w:rPr>
          <w:i/>
          <w:lang w:val="en-US"/>
        </w:rPr>
        <w:t>analysis.pss_mapper.variable_regex</w:t>
      </w:r>
      <w:r w:rsidRPr="00983E17">
        <w:rPr>
          <w:lang w:val="en-US"/>
        </w:rPr>
        <w:t xml:space="preserve"> </w:t>
      </w:r>
      <w:r>
        <w:rPr>
          <w:lang w:val="en-US"/>
        </w:rPr>
        <w:t xml:space="preserve">property must be set to a regular expression, which enables the identification of configuration options or features of the variability model in code artifacts, e.g., to </w:t>
      </w:r>
      <w:r w:rsidRPr="00983E17">
        <w:rPr>
          <w:i/>
          <w:lang w:val="en-US"/>
        </w:rPr>
        <w:t>CONFIG_.*</w:t>
      </w:r>
      <w:r>
        <w:rPr>
          <w:lang w:val="en-US"/>
        </w:rPr>
        <w:t xml:space="preserve"> for the Linux kernel</w:t>
      </w:r>
    </w:p>
    <w:p w14:paraId="0DA4680D" w14:textId="48DAE1CA" w:rsidR="00983E17" w:rsidRPr="00FB6518" w:rsidRDefault="00983E17" w:rsidP="00654255">
      <w:pPr>
        <w:pStyle w:val="ITEABodyText"/>
        <w:numPr>
          <w:ilvl w:val="0"/>
          <w:numId w:val="24"/>
        </w:numPr>
        <w:rPr>
          <w:i/>
        </w:rPr>
      </w:pPr>
    </w:p>
    <w:p w14:paraId="318ED2E2" w14:textId="77777777" w:rsidR="00612B2F" w:rsidRDefault="00612B2F" w:rsidP="00612B2F">
      <w:pPr>
        <w:pStyle w:val="ITEABodyText"/>
      </w:pPr>
      <w:r>
        <w:lastRenderedPageBreak/>
        <w:t>Execution</w:t>
      </w:r>
    </w:p>
    <w:p w14:paraId="50A6AFB8" w14:textId="77777777" w:rsidR="00633253" w:rsidRPr="00CC2BA2" w:rsidRDefault="00633253" w:rsidP="00633253">
      <w:pPr>
        <w:pStyle w:val="ITEABodyText"/>
        <w:numPr>
          <w:ilvl w:val="0"/>
          <w:numId w:val="24"/>
        </w:numPr>
      </w:pPr>
      <w:r>
        <w:t xml:space="preserve">Execute KernelHaven as follows: </w:t>
      </w:r>
      <w:r w:rsidRPr="00CC2BA2">
        <w:rPr>
          <w:i/>
        </w:rPr>
        <w:t xml:space="preserve">java -jar KernelHaven.jar </w:t>
      </w:r>
      <w:r>
        <w:rPr>
          <w:i/>
        </w:rPr>
        <w:t>visualization</w:t>
      </w:r>
      <w:r w:rsidRPr="00CC2BA2">
        <w:rPr>
          <w:i/>
        </w:rPr>
        <w:t>.properties</w:t>
      </w:r>
    </w:p>
    <w:p w14:paraId="4F3CEDB6" w14:textId="081353E0" w:rsidR="00612B2F" w:rsidRPr="00FB6518" w:rsidRDefault="00633253" w:rsidP="00633253">
      <w:pPr>
        <w:pStyle w:val="ITEABodyText"/>
        <w:numPr>
          <w:ilvl w:val="0"/>
          <w:numId w:val="24"/>
        </w:numPr>
        <w:rPr>
          <w:i/>
        </w:rPr>
      </w:pPr>
      <w:r>
        <w:t xml:space="preserve">The file </w:t>
      </w:r>
      <w:r>
        <w:rPr>
          <w:i/>
        </w:rPr>
        <w:t>visualization</w:t>
      </w:r>
      <w:r w:rsidRPr="00CC2BA2">
        <w:rPr>
          <w:i/>
        </w:rPr>
        <w:t>.properties</w:t>
      </w:r>
      <w:r>
        <w:t xml:space="preserve"> contains the PSS Mapper settings described above and the KernelHaven settings described in the previous paragraph</w:t>
      </w:r>
    </w:p>
    <w:p w14:paraId="6F782F23" w14:textId="77777777" w:rsidR="00612B2F" w:rsidRDefault="00612B2F" w:rsidP="00612B2F">
      <w:pPr>
        <w:pStyle w:val="ITEABodyText"/>
      </w:pPr>
      <w:r>
        <w:t>Results</w:t>
      </w:r>
    </w:p>
    <w:p w14:paraId="70B5519D" w14:textId="2F4C5456" w:rsidR="00612B2F" w:rsidRPr="00FB6518" w:rsidRDefault="00B449AF" w:rsidP="00654255">
      <w:pPr>
        <w:pStyle w:val="ITEABodyText"/>
        <w:numPr>
          <w:ilvl w:val="0"/>
          <w:numId w:val="24"/>
        </w:numPr>
        <w:rPr>
          <w:i/>
        </w:rPr>
      </w:pPr>
      <w:r>
        <w:t>An SQLite database containing the identified features and their constraints</w:t>
      </w:r>
      <w:r w:rsidR="007009E4">
        <w:t xml:space="preserve"> as well as their usage in code artifacts</w:t>
      </w:r>
    </w:p>
    <w:p w14:paraId="01FC8BAF" w14:textId="77777777" w:rsidR="00612B2F" w:rsidRDefault="00612B2F" w:rsidP="00612B2F">
      <w:pPr>
        <w:pStyle w:val="Texte"/>
        <w:rPr>
          <w:lang w:val="en-GB"/>
        </w:rPr>
      </w:pPr>
    </w:p>
    <w:p w14:paraId="2DEA95C5" w14:textId="55DC6053" w:rsidR="00612B2F" w:rsidRPr="009D668B" w:rsidRDefault="00612B2F" w:rsidP="00612B2F">
      <w:pPr>
        <w:pStyle w:val="ITEABodyText"/>
        <w:rPr>
          <w:b/>
        </w:rPr>
      </w:pPr>
      <w:r>
        <w:rPr>
          <w:b/>
        </w:rPr>
        <w:t>FeDeV</w:t>
      </w:r>
    </w:p>
    <w:p w14:paraId="1B807638" w14:textId="77777777" w:rsidR="00612B2F" w:rsidRDefault="00612B2F" w:rsidP="00612B2F">
      <w:pPr>
        <w:pStyle w:val="ITEABodyText"/>
      </w:pPr>
      <w:r>
        <w:t>Prerequisites</w:t>
      </w:r>
    </w:p>
    <w:p w14:paraId="2A43F90B" w14:textId="4CE1AEBF" w:rsidR="00612B2F" w:rsidRPr="00FB6518" w:rsidRDefault="00EA2835" w:rsidP="00654255">
      <w:pPr>
        <w:pStyle w:val="ITEABodyText"/>
        <w:numPr>
          <w:ilvl w:val="0"/>
          <w:numId w:val="24"/>
        </w:numPr>
        <w:rPr>
          <w:i/>
        </w:rPr>
      </w:pPr>
      <w:r>
        <w:t xml:space="preserve">Configure KernelHaven properties, so a sqlite file is produced with KernelHaven’s analysis </w:t>
      </w:r>
      <w:r w:rsidR="00C729C7">
        <w:t>execution</w:t>
      </w:r>
    </w:p>
    <w:p w14:paraId="0CB5E567" w14:textId="77777777" w:rsidR="00612B2F" w:rsidRDefault="00612B2F" w:rsidP="00612B2F">
      <w:pPr>
        <w:pStyle w:val="ITEABodyText"/>
      </w:pPr>
      <w:r>
        <w:t>Settings</w:t>
      </w:r>
    </w:p>
    <w:p w14:paraId="392E620E" w14:textId="27D7082F" w:rsidR="00612B2F" w:rsidRPr="00EA2835" w:rsidRDefault="00C729C7" w:rsidP="00654255">
      <w:pPr>
        <w:pStyle w:val="ITEABodyText"/>
        <w:numPr>
          <w:ilvl w:val="0"/>
          <w:numId w:val="24"/>
        </w:numPr>
      </w:pPr>
      <w:r>
        <w:t>When loading the KernelHaven analysis database, c</w:t>
      </w:r>
      <w:r w:rsidR="00EA2835">
        <w:t xml:space="preserve">hoose an excel file to store </w:t>
      </w:r>
      <w:r>
        <w:t xml:space="preserve">additional </w:t>
      </w:r>
      <w:r w:rsidR="00EA2835">
        <w:t>remarks and notes</w:t>
      </w:r>
    </w:p>
    <w:p w14:paraId="4374916C" w14:textId="77777777" w:rsidR="00612B2F" w:rsidRDefault="00612B2F" w:rsidP="00612B2F">
      <w:pPr>
        <w:pStyle w:val="ITEABodyText"/>
      </w:pPr>
      <w:r>
        <w:t>Execution</w:t>
      </w:r>
    </w:p>
    <w:p w14:paraId="69FBAA02" w14:textId="727D3863" w:rsidR="00612B2F" w:rsidRPr="006707F5" w:rsidRDefault="00612B2F" w:rsidP="00654255">
      <w:pPr>
        <w:pStyle w:val="ITEABodyText"/>
        <w:numPr>
          <w:ilvl w:val="0"/>
          <w:numId w:val="24"/>
        </w:numPr>
        <w:rPr>
          <w:lang w:val="sv-SE"/>
        </w:rPr>
      </w:pPr>
      <w:r w:rsidRPr="006707F5">
        <w:rPr>
          <w:lang w:val="sv-SE"/>
        </w:rPr>
        <w:t xml:space="preserve">Load KernelHaven database via </w:t>
      </w:r>
      <w:r w:rsidRPr="006707F5">
        <w:rPr>
          <w:i/>
          <w:lang w:val="sv-SE"/>
        </w:rPr>
        <w:t>File</w:t>
      </w:r>
      <w:r w:rsidRPr="006707F5">
        <w:rPr>
          <w:lang w:val="sv-SE"/>
        </w:rPr>
        <w:t xml:space="preserve"> &gt; </w:t>
      </w:r>
      <w:r w:rsidRPr="006707F5">
        <w:rPr>
          <w:i/>
          <w:lang w:val="sv-SE"/>
        </w:rPr>
        <w:t>Load KernelHaven Analysis</w:t>
      </w:r>
    </w:p>
    <w:p w14:paraId="7F61AB7E" w14:textId="25F653F2" w:rsidR="00C729C7" w:rsidRDefault="00C729C7" w:rsidP="00654255">
      <w:pPr>
        <w:pStyle w:val="ITEABodyText"/>
        <w:numPr>
          <w:ilvl w:val="0"/>
          <w:numId w:val="24"/>
        </w:numPr>
      </w:pPr>
      <w:r>
        <w:t>Explore Submodules, Features and their Dependencies as well as Constraints set to individual Features.</w:t>
      </w:r>
    </w:p>
    <w:p w14:paraId="78880395" w14:textId="2A3D0D50" w:rsidR="00612B2F" w:rsidRPr="00612B2F" w:rsidRDefault="00C729C7" w:rsidP="00654255">
      <w:pPr>
        <w:pStyle w:val="ITEABodyText"/>
        <w:numPr>
          <w:ilvl w:val="0"/>
          <w:numId w:val="24"/>
        </w:numPr>
      </w:pPr>
      <w:r>
        <w:t>Make notes on</w:t>
      </w:r>
      <w:r w:rsidR="00612B2F">
        <w:t xml:space="preserve"> remarks or change requests in a separate note file (Excel format)</w:t>
      </w:r>
    </w:p>
    <w:p w14:paraId="76B5FD65" w14:textId="77777777" w:rsidR="00612B2F" w:rsidRDefault="00612B2F" w:rsidP="00612B2F">
      <w:pPr>
        <w:pStyle w:val="ITEABodyText"/>
      </w:pPr>
      <w:r>
        <w:t>Results</w:t>
      </w:r>
    </w:p>
    <w:p w14:paraId="5F3E9AFD" w14:textId="7C69785E" w:rsidR="00C729C7" w:rsidRPr="00C729C7" w:rsidRDefault="00C729C7" w:rsidP="00654255">
      <w:pPr>
        <w:pStyle w:val="ITEABodyText"/>
        <w:numPr>
          <w:ilvl w:val="0"/>
          <w:numId w:val="24"/>
        </w:numPr>
        <w:rPr>
          <w:i/>
        </w:rPr>
      </w:pPr>
      <w:r>
        <w:t>Interactive exploration of features from a codebase and their relationships among each other</w:t>
      </w:r>
    </w:p>
    <w:p w14:paraId="3EC6F065" w14:textId="105D1D6D" w:rsidR="00612B2F" w:rsidRPr="00FB6518" w:rsidRDefault="00C729C7" w:rsidP="00654255">
      <w:pPr>
        <w:pStyle w:val="ITEABodyText"/>
        <w:numPr>
          <w:ilvl w:val="0"/>
          <w:numId w:val="24"/>
        </w:numPr>
        <w:rPr>
          <w:i/>
        </w:rPr>
      </w:pPr>
      <w:r>
        <w:t>Overview and visual understanding of features and constraints contained in a project</w:t>
      </w:r>
    </w:p>
    <w:p w14:paraId="7708F6A2" w14:textId="77777777" w:rsidR="00612B2F" w:rsidRDefault="00612B2F" w:rsidP="00612B2F">
      <w:pPr>
        <w:pStyle w:val="Texte"/>
        <w:rPr>
          <w:lang w:val="en-GB"/>
        </w:rPr>
      </w:pPr>
    </w:p>
    <w:p w14:paraId="55CE26CD" w14:textId="1357D82B" w:rsidR="00612B2F" w:rsidRPr="009D668B" w:rsidRDefault="00612B2F" w:rsidP="00612B2F">
      <w:pPr>
        <w:pStyle w:val="ITEABodyText"/>
        <w:rPr>
          <w:b/>
        </w:rPr>
      </w:pPr>
      <w:r>
        <w:rPr>
          <w:b/>
        </w:rPr>
        <w:t>Eclipse Capra</w:t>
      </w:r>
    </w:p>
    <w:p w14:paraId="60B364CE" w14:textId="77777777" w:rsidR="00612B2F" w:rsidRDefault="00612B2F" w:rsidP="00612B2F">
      <w:pPr>
        <w:pStyle w:val="ITEABodyText"/>
      </w:pPr>
      <w:r>
        <w:t>Prerequisites</w:t>
      </w:r>
    </w:p>
    <w:p w14:paraId="5D2F26F9" w14:textId="77777777" w:rsidR="00612B2F" w:rsidRPr="00FB6518" w:rsidRDefault="00612B2F" w:rsidP="00654255">
      <w:pPr>
        <w:pStyle w:val="ITEABodyText"/>
        <w:numPr>
          <w:ilvl w:val="0"/>
          <w:numId w:val="24"/>
        </w:numPr>
        <w:rPr>
          <w:i/>
        </w:rPr>
      </w:pPr>
      <w:r w:rsidRPr="00FB6518">
        <w:rPr>
          <w:i/>
        </w:rPr>
        <w:t>Short description of things, which are required to work with this tool in this workflow</w:t>
      </w:r>
    </w:p>
    <w:p w14:paraId="74F70D20" w14:textId="77777777" w:rsidR="00612B2F" w:rsidRDefault="00612B2F" w:rsidP="00612B2F">
      <w:pPr>
        <w:pStyle w:val="ITEABodyText"/>
      </w:pPr>
      <w:r>
        <w:t>Settings</w:t>
      </w:r>
    </w:p>
    <w:p w14:paraId="188B6C65" w14:textId="03A97CEF" w:rsidR="00612B2F" w:rsidRPr="00612B2F" w:rsidRDefault="00612B2F" w:rsidP="00654255">
      <w:pPr>
        <w:pStyle w:val="ITEABodyText"/>
        <w:numPr>
          <w:ilvl w:val="0"/>
          <w:numId w:val="24"/>
        </w:numPr>
        <w:rPr>
          <w:i/>
        </w:rPr>
      </w:pPr>
      <w:r w:rsidRPr="00612B2F">
        <w:rPr>
          <w:i/>
        </w:rPr>
        <w:t>Short description of required settings</w:t>
      </w:r>
    </w:p>
    <w:p w14:paraId="182A9480" w14:textId="3C7621A7" w:rsidR="00612B2F" w:rsidRPr="00612B2F" w:rsidRDefault="00612B2F" w:rsidP="00654255">
      <w:pPr>
        <w:pStyle w:val="ITEABodyText"/>
        <w:numPr>
          <w:ilvl w:val="0"/>
          <w:numId w:val="24"/>
        </w:numPr>
        <w:rPr>
          <w:i/>
        </w:rPr>
      </w:pPr>
      <w:r>
        <w:t xml:space="preserve">Make sure, that FeDeV and Capra communicate on the same port (see section </w:t>
      </w:r>
      <w:r>
        <w:fldChar w:fldCharType="begin"/>
      </w:r>
      <w:r>
        <w:instrText xml:space="preserve"> REF _Ref24388311 \r \h </w:instrText>
      </w:r>
      <w:r>
        <w:fldChar w:fldCharType="separate"/>
      </w:r>
      <w:r w:rsidR="00E50469">
        <w:t>2.1.5</w:t>
      </w:r>
      <w:r>
        <w:fldChar w:fldCharType="end"/>
      </w:r>
      <w:r>
        <w:t>)</w:t>
      </w:r>
    </w:p>
    <w:p w14:paraId="7E389A26" w14:textId="77777777" w:rsidR="00612B2F" w:rsidRDefault="00612B2F" w:rsidP="00612B2F">
      <w:pPr>
        <w:pStyle w:val="ITEABodyText"/>
      </w:pPr>
      <w:r>
        <w:t>Execution</w:t>
      </w:r>
    </w:p>
    <w:p w14:paraId="5C7E8D74" w14:textId="77777777" w:rsidR="00612B2F" w:rsidRPr="00FB6518" w:rsidRDefault="00612B2F" w:rsidP="00654255">
      <w:pPr>
        <w:pStyle w:val="ITEABodyText"/>
        <w:numPr>
          <w:ilvl w:val="0"/>
          <w:numId w:val="24"/>
        </w:numPr>
        <w:rPr>
          <w:i/>
        </w:rPr>
      </w:pPr>
      <w:r w:rsidRPr="00FB6518">
        <w:rPr>
          <w:i/>
        </w:rPr>
        <w:t>Describe steps to be taken in this workflow</w:t>
      </w:r>
    </w:p>
    <w:p w14:paraId="7E057979" w14:textId="77777777" w:rsidR="00612B2F" w:rsidRDefault="00612B2F" w:rsidP="00612B2F">
      <w:pPr>
        <w:pStyle w:val="ITEABodyText"/>
      </w:pPr>
      <w:r>
        <w:t>Results</w:t>
      </w:r>
    </w:p>
    <w:p w14:paraId="33120B19" w14:textId="77777777" w:rsidR="00612B2F" w:rsidRPr="00FB6518" w:rsidRDefault="00612B2F" w:rsidP="00654255">
      <w:pPr>
        <w:pStyle w:val="ITEABodyText"/>
        <w:numPr>
          <w:ilvl w:val="0"/>
          <w:numId w:val="24"/>
        </w:numPr>
        <w:rPr>
          <w:i/>
        </w:rPr>
      </w:pPr>
      <w:r w:rsidRPr="00FB6518">
        <w:rPr>
          <w:i/>
        </w:rPr>
        <w:t>What are the results of the execution?</w:t>
      </w:r>
    </w:p>
    <w:p w14:paraId="71013153" w14:textId="77777777" w:rsidR="00612B2F" w:rsidRPr="00612B2F" w:rsidRDefault="00612B2F" w:rsidP="00612B2F">
      <w:pPr>
        <w:pStyle w:val="Texte"/>
        <w:rPr>
          <w:lang w:val="en-GB"/>
        </w:rPr>
      </w:pPr>
    </w:p>
    <w:p w14:paraId="756F6B38" w14:textId="77777777" w:rsidR="00360B5A" w:rsidRDefault="00360B5A" w:rsidP="00360B5A">
      <w:pPr>
        <w:pStyle w:val="ITEAHeading3"/>
      </w:pPr>
      <w:r w:rsidRPr="00C62B50">
        <w:t>Benefits</w:t>
      </w:r>
    </w:p>
    <w:p w14:paraId="4E713F21" w14:textId="77777777" w:rsidR="00360B5A" w:rsidRDefault="00360B5A" w:rsidP="00360B5A">
      <w:pPr>
        <w:pStyle w:val="ITEABodyText"/>
        <w:jc w:val="both"/>
      </w:pPr>
      <w:r>
        <w:t>C</w:t>
      </w:r>
      <w:r w:rsidRPr="00C62B50">
        <w:t xml:space="preserve">ombining these </w:t>
      </w:r>
      <w:r>
        <w:t>four</w:t>
      </w:r>
      <w:r w:rsidRPr="00C62B50">
        <w:t xml:space="preserve"> tools allow</w:t>
      </w:r>
      <w:r>
        <w:t>s</w:t>
      </w:r>
      <w:r w:rsidRPr="00C62B50">
        <w:t xml:space="preserve"> developers to analyse features and their constraints in the context of the source code and other relevant art</w:t>
      </w:r>
      <w:r>
        <w:t>e</w:t>
      </w:r>
      <w:r w:rsidRPr="00C62B50">
        <w:t>facts and thus provide value for analysis and comprehension tasks. A typical workflow consist</w:t>
      </w:r>
      <w:r>
        <w:t>s</w:t>
      </w:r>
      <w:r w:rsidRPr="00C62B50">
        <w:t xml:space="preserve"> of running KernelHaven on the source files</w:t>
      </w:r>
      <w:r>
        <w:t>, while the PSS Mapper creates its mapping using KernelHaven’s results</w:t>
      </w:r>
      <w:r w:rsidRPr="00C62B50">
        <w:t xml:space="preserve">. The resulting database </w:t>
      </w:r>
      <w:r>
        <w:t>is</w:t>
      </w:r>
      <w:r w:rsidRPr="00C62B50">
        <w:t xml:space="preserve"> visualised in FeDeV. </w:t>
      </w:r>
      <w:r w:rsidRPr="007C7AF6">
        <w:t xml:space="preserve">Whenever the developer selects a feature in one of the FeDeV views, Eclipse Capra would then update its traceability visualisations and present, </w:t>
      </w:r>
      <w:r w:rsidRPr="00E34CD7">
        <w:rPr>
          <w:i/>
        </w:rPr>
        <w:t>e.g.,</w:t>
      </w:r>
      <w:r w:rsidRPr="007C7AF6">
        <w:t xml:space="preserve"> the list of files in which a feature is present. Eclipse Capra could also show a traceability matrix that indicates the files in which a certain feature is present.</w:t>
      </w:r>
      <w:r w:rsidRPr="00C62B50">
        <w:t xml:space="preserve"> From these views, the user could navigate to the corresponding source code files and view</w:t>
      </w:r>
      <w:r>
        <w:t xml:space="preserve"> the feature definitions there.</w:t>
      </w:r>
    </w:p>
    <w:p w14:paraId="698FA23D" w14:textId="77777777" w:rsidR="00360B5A" w:rsidRDefault="00360B5A" w:rsidP="00360B5A">
      <w:pPr>
        <w:pStyle w:val="ITEABodyText"/>
      </w:pPr>
    </w:p>
    <w:p w14:paraId="5349BC80" w14:textId="4ED15922" w:rsidR="00EA2835" w:rsidRDefault="00EA2835" w:rsidP="00360B5A">
      <w:pPr>
        <w:pStyle w:val="ITEAHeading2"/>
        <w:rPr>
          <w:lang w:val="en-US" w:eastAsia="en-US"/>
        </w:rPr>
      </w:pPr>
      <w:bookmarkStart w:id="71" w:name="_Toc21006755"/>
      <w:bookmarkStart w:id="72" w:name="_Toc27065632"/>
      <w:r w:rsidRPr="008D2895">
        <w:t>Identify and Inspect Feature Locations Workflow</w:t>
      </w:r>
      <w:bookmarkEnd w:id="72"/>
    </w:p>
    <w:bookmarkEnd w:id="71"/>
    <w:p w14:paraId="152C741A" w14:textId="77777777" w:rsidR="00700FCD" w:rsidRPr="00751153" w:rsidRDefault="00700FCD" w:rsidP="00700FCD">
      <w:pPr>
        <w:pStyle w:val="Texte"/>
      </w:pPr>
      <w:r>
        <w:t xml:space="preserve">Involved tools are </w:t>
      </w:r>
      <w:r w:rsidRPr="00751153">
        <w:t xml:space="preserve">Jittac </w:t>
      </w:r>
      <w:r>
        <w:t>and</w:t>
      </w:r>
      <w:r w:rsidRPr="00751153">
        <w:t xml:space="preserve"> </w:t>
      </w:r>
      <w:r>
        <w:t>FLOrIDA.</w:t>
      </w:r>
    </w:p>
    <w:p w14:paraId="656EBDF8" w14:textId="77777777" w:rsidR="00700FCD" w:rsidRPr="00491CB8" w:rsidRDefault="00700FCD" w:rsidP="00700FCD">
      <w:pPr>
        <w:pStyle w:val="ITEAHeading3"/>
        <w:ind w:left="1078"/>
        <w:rPr>
          <w:lang w:val="en-US" w:eastAsia="en-US"/>
        </w:rPr>
      </w:pPr>
      <w:r>
        <w:rPr>
          <w:lang w:val="en-US" w:eastAsia="en-US"/>
        </w:rPr>
        <w:t>Scenario for u</w:t>
      </w:r>
      <w:r w:rsidRPr="00491CB8">
        <w:rPr>
          <w:lang w:val="en-US" w:eastAsia="en-US"/>
        </w:rPr>
        <w:t>se</w:t>
      </w:r>
    </w:p>
    <w:p w14:paraId="647AB998" w14:textId="77777777" w:rsidR="00700FCD" w:rsidRPr="00491CB8" w:rsidRDefault="00700FCD" w:rsidP="00700FCD">
      <w:pPr>
        <w:pStyle w:val="ITEABodyText"/>
        <w:jc w:val="both"/>
        <w:rPr>
          <w:lang w:val="en-US" w:eastAsia="en-US"/>
        </w:rPr>
      </w:pPr>
      <w:r>
        <w:rPr>
          <w:lang w:val="en-US" w:eastAsia="en-US"/>
        </w:rPr>
        <w:t xml:space="preserve">This sub-tool chain </w:t>
      </w:r>
      <w:r w:rsidRPr="00356003">
        <w:rPr>
          <w:lang w:val="en-US" w:eastAsia="en-US"/>
        </w:rPr>
        <w:t>combines</w:t>
      </w:r>
      <w:r w:rsidRPr="00491CB8">
        <w:rPr>
          <w:lang w:val="en-US" w:eastAsia="en-US"/>
        </w:rPr>
        <w:t xml:space="preserve"> BUT4Reuse’s feature location capabilities and Jittac’s architecture visualization and analysis capabilities. The goal is to visualize features and their interdependencies at the architectural level using Jittac based on information about the features’ locations in source code as obtained from BUT4Reuse.</w:t>
      </w:r>
    </w:p>
    <w:p w14:paraId="532EE8A4" w14:textId="77777777" w:rsidR="00700FCD" w:rsidRDefault="00700FCD" w:rsidP="00700FCD">
      <w:pPr>
        <w:pStyle w:val="ITEAHeading3"/>
        <w:ind w:left="1078"/>
        <w:rPr>
          <w:lang w:val="en-US" w:eastAsia="en-US"/>
        </w:rPr>
      </w:pPr>
      <w:r w:rsidRPr="00491CB8">
        <w:rPr>
          <w:lang w:val="en-US" w:eastAsia="en-US"/>
        </w:rPr>
        <w:t>Workflow</w:t>
      </w:r>
    </w:p>
    <w:p w14:paraId="499FAF0C" w14:textId="77777777" w:rsidR="00700FCD" w:rsidRPr="00491CB8" w:rsidRDefault="00700FCD" w:rsidP="00700FCD">
      <w:pPr>
        <w:pStyle w:val="ITEABodyText"/>
        <w:jc w:val="both"/>
        <w:rPr>
          <w:lang w:val="en-US" w:eastAsia="en-US"/>
        </w:rPr>
      </w:pPr>
      <w:r>
        <w:t>I</w:t>
      </w:r>
      <w:r w:rsidRPr="00E0240E">
        <w:rPr>
          <w:lang w:val="en-US" w:eastAsia="en-US"/>
        </w:rPr>
        <w:t xml:space="preserve"> </w:t>
      </w:r>
      <w:r w:rsidRPr="00FF12DA">
        <w:rPr>
          <w:lang w:val="en-US" w:eastAsia="en-US"/>
        </w:rPr>
        <w:t>First, FLOrIDA is used to identify the locations of a feature in the source code of a system (family) and to annotate location. In a second step, these annotations are interpreted by Jittac. There, the user can utilize the feature filter functionality to inspect locations of dependencies between features at the architectural level. This means that users can analyse which features are implemented in a particular architectural module, how features are scattered across several modules, and how dependencies between features contribute to dependencies between the modules.</w:t>
      </w:r>
    </w:p>
    <w:p w14:paraId="0E0B468A" w14:textId="77777777" w:rsidR="00700FCD" w:rsidRDefault="00700FCD" w:rsidP="00700FCD">
      <w:pPr>
        <w:pStyle w:val="ITEABodyText"/>
        <w:rPr>
          <w:b/>
          <w:lang w:val="en-US"/>
        </w:rPr>
      </w:pPr>
    </w:p>
    <w:p w14:paraId="619DD42D" w14:textId="77777777" w:rsidR="00700FCD" w:rsidRPr="009D668B" w:rsidRDefault="00700FCD" w:rsidP="00700FCD">
      <w:pPr>
        <w:pStyle w:val="ITEABodyText"/>
        <w:rPr>
          <w:b/>
        </w:rPr>
      </w:pPr>
      <w:r>
        <w:rPr>
          <w:b/>
        </w:rPr>
        <w:t>Jittac</w:t>
      </w:r>
    </w:p>
    <w:p w14:paraId="7EE1BD74" w14:textId="77777777" w:rsidR="00700FCD" w:rsidRPr="002E5CE2" w:rsidRDefault="00700FCD" w:rsidP="00700FCD">
      <w:pPr>
        <w:pStyle w:val="ITEABodyText"/>
      </w:pPr>
      <w:r w:rsidRPr="002E5CE2">
        <w:t>Prerequisites</w:t>
      </w:r>
    </w:p>
    <w:p w14:paraId="352DF5B1" w14:textId="77777777" w:rsidR="00700FCD" w:rsidRPr="002E5CE2" w:rsidRDefault="00700FCD" w:rsidP="00700FCD">
      <w:pPr>
        <w:pStyle w:val="ITEABodyText"/>
        <w:numPr>
          <w:ilvl w:val="0"/>
          <w:numId w:val="24"/>
        </w:numPr>
      </w:pPr>
      <w:r w:rsidRPr="002E5CE2">
        <w:t>See Sec. 2.14</w:t>
      </w:r>
    </w:p>
    <w:p w14:paraId="3F37462A" w14:textId="77777777" w:rsidR="00700FCD" w:rsidRPr="002E5CE2" w:rsidRDefault="00700FCD" w:rsidP="00700FCD">
      <w:pPr>
        <w:pStyle w:val="ITEABodyText"/>
        <w:numPr>
          <w:ilvl w:val="0"/>
          <w:numId w:val="24"/>
        </w:numPr>
      </w:pPr>
      <w:r w:rsidRPr="002E5CE2">
        <w:t>No further scenario-specific prerequisites</w:t>
      </w:r>
    </w:p>
    <w:p w14:paraId="468BA24F" w14:textId="77777777" w:rsidR="00700FCD" w:rsidRPr="002E5CE2" w:rsidRDefault="00700FCD" w:rsidP="00700FCD">
      <w:pPr>
        <w:pStyle w:val="ITEABodyText"/>
      </w:pPr>
      <w:r w:rsidRPr="002E5CE2">
        <w:t>Execution</w:t>
      </w:r>
    </w:p>
    <w:p w14:paraId="75DE7D7F" w14:textId="77777777" w:rsidR="00700FCD" w:rsidRPr="002E5CE2" w:rsidRDefault="00700FCD" w:rsidP="00700FCD">
      <w:pPr>
        <w:pStyle w:val="ITEABodyText"/>
        <w:numPr>
          <w:ilvl w:val="0"/>
          <w:numId w:val="24"/>
        </w:numPr>
      </w:pPr>
      <w:r w:rsidRPr="002E5CE2">
        <w:t>First, the user has to annotate, either manually or by using appropriate feature location techniques, the system’s codebase according to the format provided and supported by FLOrIDA.</w:t>
      </w:r>
    </w:p>
    <w:p w14:paraId="7381784E" w14:textId="77777777" w:rsidR="00700FCD" w:rsidRPr="002E5CE2" w:rsidRDefault="00700FCD" w:rsidP="00700FCD">
      <w:pPr>
        <w:pStyle w:val="ITEABodyText"/>
        <w:numPr>
          <w:ilvl w:val="0"/>
          <w:numId w:val="24"/>
        </w:numPr>
      </w:pPr>
      <w:r w:rsidRPr="002E5CE2">
        <w:t>Second, the user has to create an architecture model in Jittac and to build the system which initiates parsing of the source code and the feature annotations.</w:t>
      </w:r>
    </w:p>
    <w:p w14:paraId="48F13C40" w14:textId="77777777" w:rsidR="00700FCD" w:rsidRPr="002E5CE2" w:rsidRDefault="00700FCD" w:rsidP="00700FCD">
      <w:pPr>
        <w:pStyle w:val="ITEABodyText"/>
      </w:pPr>
      <w:r w:rsidRPr="002E5CE2">
        <w:t>Results</w:t>
      </w:r>
    </w:p>
    <w:p w14:paraId="69A13D16" w14:textId="77777777" w:rsidR="00700FCD" w:rsidRPr="002E5CE2" w:rsidRDefault="00700FCD" w:rsidP="00700FCD">
      <w:pPr>
        <w:pStyle w:val="ITEABodyText"/>
        <w:numPr>
          <w:ilvl w:val="0"/>
          <w:numId w:val="24"/>
        </w:numPr>
      </w:pPr>
      <w:r w:rsidRPr="002E5CE2">
        <w:t>Jittac provides now a visualization of feature dependencies in form of Sankey diagrams illustrating the dependencies between features that contribute to a previously selected architectural dependency.</w:t>
      </w:r>
    </w:p>
    <w:p w14:paraId="69B16D06" w14:textId="77777777" w:rsidR="00700FCD" w:rsidRDefault="00700FCD" w:rsidP="00700FCD"/>
    <w:p w14:paraId="56B07EEE" w14:textId="77777777" w:rsidR="00700FCD" w:rsidRPr="009D668B" w:rsidRDefault="00700FCD" w:rsidP="00700FCD">
      <w:pPr>
        <w:pStyle w:val="ITEABodyText"/>
        <w:rPr>
          <w:b/>
        </w:rPr>
      </w:pPr>
      <w:r>
        <w:rPr>
          <w:b/>
        </w:rPr>
        <w:t>FLOrIDA</w:t>
      </w:r>
    </w:p>
    <w:p w14:paraId="4C02650D" w14:textId="77777777" w:rsidR="00700FCD" w:rsidRDefault="00700FCD" w:rsidP="00700FCD">
      <w:r>
        <w:t>Jittac is just using a specific data format for feature annotations defined by FLOrIDA (see also D7.4) such that FLOrIDA is not even strictly required but a correctly annotated codebase. For more information on FLOrIDA, see D4.1).</w:t>
      </w:r>
    </w:p>
    <w:p w14:paraId="7E68063B" w14:textId="77777777" w:rsidR="00360B5A" w:rsidRPr="00491CB8" w:rsidRDefault="00360B5A" w:rsidP="00360B5A">
      <w:pPr>
        <w:pStyle w:val="ITEAHeading3"/>
        <w:rPr>
          <w:lang w:val="en-US" w:eastAsia="en-US"/>
        </w:rPr>
      </w:pPr>
      <w:r w:rsidRPr="00491CB8">
        <w:rPr>
          <w:lang w:val="en-US" w:eastAsia="en-US"/>
        </w:rPr>
        <w:t>Benefits</w:t>
      </w:r>
    </w:p>
    <w:p w14:paraId="77C3EF9B" w14:textId="77777777" w:rsidR="00360B5A" w:rsidRDefault="00360B5A" w:rsidP="00360B5A">
      <w:pPr>
        <w:pStyle w:val="ITEABodyText"/>
        <w:jc w:val="both"/>
        <w:rPr>
          <w:lang w:val="en-US" w:eastAsia="en-US"/>
        </w:rPr>
      </w:pPr>
      <w:r w:rsidRPr="00491CB8">
        <w:rPr>
          <w:lang w:val="en-US" w:eastAsia="en-US"/>
        </w:rPr>
        <w:t>Combining these tools allow</w:t>
      </w:r>
      <w:r>
        <w:rPr>
          <w:lang w:val="en-US" w:eastAsia="en-US"/>
        </w:rPr>
        <w:t>s</w:t>
      </w:r>
      <w:r w:rsidRPr="00491CB8">
        <w:rPr>
          <w:lang w:val="en-US" w:eastAsia="en-US"/>
        </w:rPr>
        <w:t xml:space="preserve"> software architects and developers to better understand locations of features and dependencies between features without digging into source code immediately. Instead</w:t>
      </w:r>
      <w:r>
        <w:rPr>
          <w:lang w:val="en-US" w:eastAsia="en-US"/>
        </w:rPr>
        <w:t>,</w:t>
      </w:r>
      <w:r w:rsidRPr="00491CB8">
        <w:rPr>
          <w:lang w:val="en-US" w:eastAsia="en-US"/>
        </w:rPr>
        <w:t xml:space="preserve"> such information is presented in an architectural representation of the system under investigation, allowing users to focus on features and their dependencies first without having to deal with source code details. </w:t>
      </w:r>
      <w:r>
        <w:rPr>
          <w:lang w:val="en-US" w:eastAsia="en-US"/>
        </w:rPr>
        <w:t>This functionality supports users</w:t>
      </w:r>
      <w:r w:rsidRPr="00491CB8">
        <w:rPr>
          <w:lang w:val="en-US" w:eastAsia="en-US"/>
        </w:rPr>
        <w:t xml:space="preserve"> in isolating features into modules, fostering easier migration to a software product line.</w:t>
      </w:r>
    </w:p>
    <w:p w14:paraId="32CBF5FC" w14:textId="77777777" w:rsidR="00360B5A" w:rsidRPr="00231E68" w:rsidRDefault="00360B5A" w:rsidP="00360B5A">
      <w:pPr>
        <w:pStyle w:val="ITEABodyText"/>
        <w:rPr>
          <w:lang w:val="en-US" w:eastAsia="en-US"/>
        </w:rPr>
      </w:pPr>
    </w:p>
    <w:p w14:paraId="6D268D46" w14:textId="7B06B2BC" w:rsidR="00257472" w:rsidRDefault="00257472" w:rsidP="00360B5A">
      <w:pPr>
        <w:pStyle w:val="ITEAHeading2"/>
      </w:pPr>
      <w:bookmarkStart w:id="73" w:name="_Toc21006756"/>
      <w:bookmarkStart w:id="74" w:name="_Toc27065633"/>
      <w:r w:rsidRPr="0000550A">
        <w:t>Analyse Models and Extract Features Workflow</w:t>
      </w:r>
      <w:bookmarkEnd w:id="74"/>
    </w:p>
    <w:p w14:paraId="55A894F2" w14:textId="66F4100C" w:rsidR="00360B5A" w:rsidRPr="008A2F98" w:rsidRDefault="00257472" w:rsidP="00257472">
      <w:pPr>
        <w:pStyle w:val="Texte"/>
      </w:pPr>
      <w:r>
        <w:t xml:space="preserve">Involved tools are </w:t>
      </w:r>
      <w:r w:rsidR="00360B5A" w:rsidRPr="008A2F98">
        <w:t xml:space="preserve">FLiMEA </w:t>
      </w:r>
      <w:r>
        <w:t>and</w:t>
      </w:r>
      <w:r w:rsidR="00360B5A" w:rsidRPr="008A2F98">
        <w:t xml:space="preserve"> BUT4Reuse</w:t>
      </w:r>
      <w:bookmarkEnd w:id="73"/>
      <w:r>
        <w:t>.</w:t>
      </w:r>
    </w:p>
    <w:p w14:paraId="3F66DDEF" w14:textId="77777777" w:rsidR="00360B5A" w:rsidRPr="00E97F50" w:rsidRDefault="00360B5A" w:rsidP="00360B5A">
      <w:pPr>
        <w:pStyle w:val="ITEAHeading3"/>
      </w:pPr>
      <w:r>
        <w:t>Scenario for u</w:t>
      </w:r>
      <w:r w:rsidRPr="00E97F50">
        <w:t>se</w:t>
      </w:r>
    </w:p>
    <w:p w14:paraId="685CE161" w14:textId="77777777" w:rsidR="00360B5A" w:rsidRDefault="00360B5A" w:rsidP="00360B5A">
      <w:pPr>
        <w:pStyle w:val="ITEABodyText"/>
        <w:jc w:val="both"/>
      </w:pPr>
      <w:r w:rsidRPr="00EF4BCD">
        <w:t xml:space="preserve">This integration is aimed at providing the most efficient way to locate feature depending on the nature of the models used as input. </w:t>
      </w:r>
      <w:r w:rsidRPr="00373F95">
        <w:t>Specifically, this integration will be based on a decision maker, which will allow developers to determine the best tool for a specific scenario or if one of the tools should be used to refine the results of the other one.</w:t>
      </w:r>
    </w:p>
    <w:p w14:paraId="4E3F31FC" w14:textId="77777777" w:rsidR="00360B5A" w:rsidRDefault="00360B5A" w:rsidP="00360B5A">
      <w:pPr>
        <w:pStyle w:val="ITEAHeading3"/>
      </w:pPr>
      <w:r>
        <w:t>Workflow</w:t>
      </w:r>
    </w:p>
    <w:p w14:paraId="449AA667" w14:textId="218154B6" w:rsidR="007723F0" w:rsidRDefault="007723F0" w:rsidP="007723F0">
      <w:pPr>
        <w:pStyle w:val="ITEABodyText"/>
      </w:pPr>
      <w:r>
        <w:t xml:space="preserve">Involved tools and actions of this workflow are shown in </w:t>
      </w:r>
      <w:r w:rsidR="00BC2B95">
        <w:fldChar w:fldCharType="begin"/>
      </w:r>
      <w:r w:rsidR="00BC2B95">
        <w:instrText xml:space="preserve"> REF _Ref24125706 \h </w:instrText>
      </w:r>
      <w:r w:rsidR="00BC2B95">
        <w:fldChar w:fldCharType="separate"/>
      </w:r>
      <w:r w:rsidR="00E50469">
        <w:t xml:space="preserve">Figure </w:t>
      </w:r>
      <w:r w:rsidR="00E50469">
        <w:rPr>
          <w:noProof/>
        </w:rPr>
        <w:t>16</w:t>
      </w:r>
      <w:r w:rsidR="00BC2B95">
        <w:fldChar w:fldCharType="end"/>
      </w:r>
      <w:r>
        <w:t>.</w:t>
      </w:r>
    </w:p>
    <w:p w14:paraId="4955A368" w14:textId="77777777" w:rsidR="00BC2B95" w:rsidRDefault="007723F0" w:rsidP="00BC2B95">
      <w:pPr>
        <w:pStyle w:val="ITEABodyText"/>
        <w:keepNext/>
        <w:jc w:val="center"/>
      </w:pPr>
      <w:r>
        <w:rPr>
          <w:noProof/>
          <w:lang w:val="en-US" w:eastAsia="en-US"/>
        </w:rPr>
        <w:drawing>
          <wp:inline distT="0" distB="0" distL="0" distR="0" wp14:anchorId="1B4AC949" wp14:editId="1F18BFDA">
            <wp:extent cx="3725765" cy="2190750"/>
            <wp:effectExtent l="0" t="0" r="825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748669" cy="2204218"/>
                    </a:xfrm>
                    <a:prstGeom prst="rect">
                      <a:avLst/>
                    </a:prstGeom>
                  </pic:spPr>
                </pic:pic>
              </a:graphicData>
            </a:graphic>
          </wp:inline>
        </w:drawing>
      </w:r>
    </w:p>
    <w:p w14:paraId="6C035526" w14:textId="46993288" w:rsidR="007723F0" w:rsidRPr="007723F0" w:rsidRDefault="00BC2B95" w:rsidP="00BC2B95">
      <w:pPr>
        <w:pStyle w:val="Beschriftung"/>
      </w:pPr>
      <w:bookmarkStart w:id="75" w:name="_Ref24125706"/>
      <w:r>
        <w:t xml:space="preserve">Figure </w:t>
      </w:r>
      <w:r>
        <w:fldChar w:fldCharType="begin"/>
      </w:r>
      <w:r>
        <w:instrText xml:space="preserve"> SEQ Figure \* ARABIC </w:instrText>
      </w:r>
      <w:r>
        <w:fldChar w:fldCharType="separate"/>
      </w:r>
      <w:r w:rsidR="00E50469">
        <w:rPr>
          <w:noProof/>
        </w:rPr>
        <w:t>16</w:t>
      </w:r>
      <w:r>
        <w:fldChar w:fldCharType="end"/>
      </w:r>
      <w:bookmarkEnd w:id="75"/>
      <w:r w:rsidRPr="0000550A">
        <w:t xml:space="preserve"> Analyse Models and Extract Features Workflow</w:t>
      </w:r>
    </w:p>
    <w:p w14:paraId="7307116C" w14:textId="5D97DA95" w:rsidR="00612B2F" w:rsidRPr="009D668B" w:rsidRDefault="00612B2F" w:rsidP="00612B2F">
      <w:pPr>
        <w:pStyle w:val="ITEABodyText"/>
        <w:rPr>
          <w:b/>
        </w:rPr>
      </w:pPr>
      <w:r>
        <w:rPr>
          <w:b/>
        </w:rPr>
        <w:t>FLiMEA</w:t>
      </w:r>
    </w:p>
    <w:p w14:paraId="71344F2C" w14:textId="77777777" w:rsidR="00612B2F" w:rsidRDefault="00612B2F" w:rsidP="00612B2F">
      <w:pPr>
        <w:pStyle w:val="ITEABodyText"/>
      </w:pPr>
      <w:r>
        <w:t>Prerequisites</w:t>
      </w:r>
    </w:p>
    <w:p w14:paraId="7FB407E5" w14:textId="61B5C6B4" w:rsidR="0034537D" w:rsidRDefault="0034537D" w:rsidP="0034537D">
      <w:pPr>
        <w:pStyle w:val="ITEABodyText"/>
        <w:numPr>
          <w:ilvl w:val="0"/>
          <w:numId w:val="24"/>
        </w:numPr>
      </w:pPr>
      <w:r>
        <w:t xml:space="preserve">As described in Section </w:t>
      </w:r>
      <w:r>
        <w:fldChar w:fldCharType="begin"/>
      </w:r>
      <w:r>
        <w:instrText xml:space="preserve"> REF _Ref26832850 \r \h </w:instrText>
      </w:r>
      <w:r>
        <w:fldChar w:fldCharType="separate"/>
      </w:r>
      <w:r w:rsidR="00E50469">
        <w:t>2.4</w:t>
      </w:r>
      <w:r>
        <w:fldChar w:fldCharType="end"/>
      </w:r>
      <w:r>
        <w:t xml:space="preserve">, </w:t>
      </w:r>
      <w:r w:rsidR="00A50304">
        <w:t xml:space="preserve">both </w:t>
      </w:r>
      <w:r>
        <w:t xml:space="preserve">the general </w:t>
      </w:r>
      <w:r w:rsidR="00A50304">
        <w:t xml:space="preserve">and the installation FLiMEA prerequisites </w:t>
      </w:r>
      <w:r>
        <w:t xml:space="preserve"> have to b</w:t>
      </w:r>
      <w:r w:rsidR="00A50304">
        <w:t>e satisfied</w:t>
      </w:r>
    </w:p>
    <w:p w14:paraId="677AE493" w14:textId="77777777" w:rsidR="0034537D" w:rsidRDefault="0034537D" w:rsidP="0034537D">
      <w:pPr>
        <w:pStyle w:val="ITEABodyText"/>
      </w:pPr>
      <w:r>
        <w:t>Settings</w:t>
      </w:r>
    </w:p>
    <w:p w14:paraId="2230508E" w14:textId="46D27AEB" w:rsidR="00A50304" w:rsidRDefault="00A50304" w:rsidP="00A50304">
      <w:pPr>
        <w:pStyle w:val="ITEABodyText"/>
        <w:numPr>
          <w:ilvl w:val="0"/>
          <w:numId w:val="24"/>
        </w:numPr>
        <w:rPr>
          <w:lang w:val="en-US" w:eastAsia="en-US"/>
        </w:rPr>
      </w:pPr>
      <w:r>
        <w:rPr>
          <w:lang w:eastAsia="en-US"/>
        </w:rPr>
        <w:t>T</w:t>
      </w:r>
      <w:r>
        <w:rPr>
          <w:lang w:val="en-US" w:eastAsia="en-US"/>
        </w:rPr>
        <w:t>he tool contains a view to configure the executions or experiments performed. Specifically, through this view, the users can configure the preprocessors to manage natural language and the setup of the evolutionary algorithm such as the population, the genetic operations, or the fitness function.</w:t>
      </w:r>
    </w:p>
    <w:p w14:paraId="1AB684BF" w14:textId="77777777" w:rsidR="0034537D" w:rsidRDefault="0034537D" w:rsidP="0034537D">
      <w:pPr>
        <w:pStyle w:val="ITEABodyText"/>
      </w:pPr>
      <w:r>
        <w:t>Execution</w:t>
      </w:r>
    </w:p>
    <w:p w14:paraId="670F45F6" w14:textId="15B1C2B4" w:rsidR="0034537D" w:rsidRPr="00CC2BA2" w:rsidRDefault="005837B2" w:rsidP="0034537D">
      <w:pPr>
        <w:pStyle w:val="ITEABodyText"/>
        <w:numPr>
          <w:ilvl w:val="0"/>
          <w:numId w:val="24"/>
        </w:numPr>
      </w:pPr>
      <w:r>
        <w:t>After configuring FLiMEA through the configuration view, e</w:t>
      </w:r>
      <w:r w:rsidR="0034537D">
        <w:t xml:space="preserve">xecute </w:t>
      </w:r>
      <w:r>
        <w:t>FLiMEA</w:t>
      </w:r>
      <w:r w:rsidR="0034537D">
        <w:t xml:space="preserve"> as </w:t>
      </w:r>
      <w:r>
        <w:t>any other Eclipse plug-in</w:t>
      </w:r>
    </w:p>
    <w:p w14:paraId="0CBA62B5" w14:textId="77777777" w:rsidR="0034537D" w:rsidRDefault="0034537D" w:rsidP="0034537D">
      <w:pPr>
        <w:pStyle w:val="ITEABodyText"/>
      </w:pPr>
      <w:r>
        <w:t>Results</w:t>
      </w:r>
    </w:p>
    <w:p w14:paraId="6EABB666" w14:textId="74287E4E" w:rsidR="00623064" w:rsidRDefault="002D3E59" w:rsidP="0034537D">
      <w:pPr>
        <w:pStyle w:val="ITEABodyText"/>
        <w:numPr>
          <w:ilvl w:val="0"/>
          <w:numId w:val="24"/>
        </w:numPr>
      </w:pPr>
      <w:r>
        <w:t>A</w:t>
      </w:r>
      <w:r w:rsidR="0034537D">
        <w:t xml:space="preserve"> </w:t>
      </w:r>
      <w:r w:rsidR="00623064">
        <w:t>CSV file</w:t>
      </w:r>
      <w:r w:rsidR="0034537D">
        <w:t xml:space="preserve"> containing the </w:t>
      </w:r>
      <w:r w:rsidR="005837B2">
        <w:t xml:space="preserve">report </w:t>
      </w:r>
      <w:r w:rsidR="00623064">
        <w:t>with the results using four different metrics: precision, recall, F-measure, and Mathew Correlation Coefficient (MCC).</w:t>
      </w:r>
    </w:p>
    <w:p w14:paraId="6569837B" w14:textId="17474FEC" w:rsidR="0034537D" w:rsidRDefault="00623064" w:rsidP="0034537D">
      <w:pPr>
        <w:pStyle w:val="ITEABodyText"/>
        <w:numPr>
          <w:ilvl w:val="0"/>
          <w:numId w:val="24"/>
        </w:numPr>
      </w:pPr>
      <w:r>
        <w:t>A general view showing the best realization (model fragment) located for a feature.</w:t>
      </w:r>
    </w:p>
    <w:p w14:paraId="1BE5FBB3" w14:textId="04601E87" w:rsidR="0034537D" w:rsidRPr="00CC2BA2" w:rsidRDefault="00623064" w:rsidP="0034537D">
      <w:pPr>
        <w:pStyle w:val="ITEABodyText"/>
        <w:numPr>
          <w:ilvl w:val="0"/>
          <w:numId w:val="24"/>
        </w:numPr>
      </w:pPr>
      <w:r>
        <w:t>A detailed view comparing the best realization (model fragment) found against the oracle (correct solution known beforehand) and the other realizations found.</w:t>
      </w:r>
    </w:p>
    <w:p w14:paraId="767FD23B" w14:textId="77777777" w:rsidR="00623064" w:rsidRDefault="00623064" w:rsidP="00612B2F">
      <w:pPr>
        <w:pStyle w:val="ITEABodyText"/>
        <w:rPr>
          <w:b/>
        </w:rPr>
      </w:pPr>
    </w:p>
    <w:p w14:paraId="08DF81F6" w14:textId="77777777" w:rsidR="00612B2F" w:rsidRPr="00612B2F" w:rsidRDefault="00612B2F" w:rsidP="00612B2F">
      <w:pPr>
        <w:pStyle w:val="Texte"/>
        <w:rPr>
          <w:lang w:val="en-GB"/>
        </w:rPr>
      </w:pPr>
    </w:p>
    <w:p w14:paraId="046E9C38" w14:textId="77777777" w:rsidR="00360B5A" w:rsidRDefault="00360B5A" w:rsidP="00360B5A">
      <w:pPr>
        <w:pStyle w:val="ITEAHeading3"/>
      </w:pPr>
      <w:r>
        <w:lastRenderedPageBreak/>
        <w:t>Benefits</w:t>
      </w:r>
    </w:p>
    <w:p w14:paraId="226BCE29" w14:textId="77777777" w:rsidR="00360B5A" w:rsidRDefault="00360B5A" w:rsidP="00360B5A">
      <w:pPr>
        <w:pStyle w:val="ITEABodyText"/>
        <w:jc w:val="both"/>
      </w:pPr>
      <w:r>
        <w:t>Combining these tools allows developers to make a decision about which tool should be used in a specific scenario to obtain the best results. This mitigates the difficulty to check each scenario through both tools to obtain the best results and provides an easy way to benefit from both tools equally.</w:t>
      </w:r>
    </w:p>
    <w:p w14:paraId="69D4F7BC" w14:textId="6426FA4F" w:rsidR="00AE08F6" w:rsidRDefault="00AE08F6">
      <w:pPr>
        <w:spacing w:after="200" w:line="276" w:lineRule="auto"/>
        <w:rPr>
          <w:lang w:val="fr-FR" w:eastAsia="en-US"/>
        </w:rPr>
      </w:pPr>
      <w:r>
        <w:rPr>
          <w:lang w:val="fr-FR" w:eastAsia="en-US"/>
        </w:rPr>
        <w:br w:type="page"/>
      </w:r>
    </w:p>
    <w:p w14:paraId="3A07CC25" w14:textId="1F490363" w:rsidR="00C72452" w:rsidRDefault="00C72452" w:rsidP="00C72452">
      <w:pPr>
        <w:pStyle w:val="ITEAHeading1"/>
        <w:ind w:left="567" w:hanging="567"/>
        <w:jc w:val="both"/>
        <w:rPr>
          <w:lang w:val="en-US"/>
        </w:rPr>
      </w:pPr>
      <w:bookmarkStart w:id="76" w:name="_Toc27065634"/>
      <w:r>
        <w:rPr>
          <w:lang w:val="en-US"/>
        </w:rPr>
        <w:lastRenderedPageBreak/>
        <w:t>Toolsets</w:t>
      </w:r>
      <w:bookmarkEnd w:id="76"/>
    </w:p>
    <w:p w14:paraId="4C902582" w14:textId="34F1C327" w:rsidR="00AE08F6" w:rsidRPr="00AE08F6" w:rsidRDefault="0007625B" w:rsidP="00AE08F6">
      <w:pPr>
        <w:pStyle w:val="ITEABodyText"/>
        <w:rPr>
          <w:lang w:val="en-US" w:eastAsia="en-US"/>
        </w:rPr>
      </w:pPr>
      <w:r>
        <w:rPr>
          <w:lang w:val="en-US" w:eastAsia="en-US"/>
        </w:rPr>
        <w:t xml:space="preserve">For </w:t>
      </w:r>
      <w:r w:rsidR="00206C53">
        <w:rPr>
          <w:lang w:val="en-US" w:eastAsia="en-US"/>
        </w:rPr>
        <w:t>work package</w:t>
      </w:r>
      <w:r>
        <w:rPr>
          <w:lang w:val="en-US" w:eastAsia="en-US"/>
        </w:rPr>
        <w:t xml:space="preserve"> 5 and </w:t>
      </w:r>
      <w:r w:rsidR="00206C53">
        <w:rPr>
          <w:lang w:val="en-US" w:eastAsia="en-US"/>
        </w:rPr>
        <w:t>work package</w:t>
      </w:r>
      <w:r>
        <w:rPr>
          <w:lang w:val="en-US" w:eastAsia="en-US"/>
        </w:rPr>
        <w:t xml:space="preserve"> 6 </w:t>
      </w:r>
      <w:r w:rsidR="00AE08F6" w:rsidRPr="00AE08F6">
        <w:rPr>
          <w:lang w:val="en-US" w:eastAsia="en-US"/>
        </w:rPr>
        <w:t>toolset</w:t>
      </w:r>
      <w:r>
        <w:rPr>
          <w:lang w:val="en-US" w:eastAsia="en-US"/>
        </w:rPr>
        <w:t>s were delivered. E</w:t>
      </w:r>
      <w:r w:rsidR="00AE08F6" w:rsidRPr="00AE08F6">
        <w:rPr>
          <w:lang w:val="en-US" w:eastAsia="en-US"/>
        </w:rPr>
        <w:t>ach one focused on verifying a specific asset class, useful at a specific abstraction level and at a specific software engineering process stage. Therefore</w:t>
      </w:r>
      <w:r>
        <w:rPr>
          <w:lang w:val="en-US" w:eastAsia="en-US"/>
        </w:rPr>
        <w:t>, the output of each tool in these</w:t>
      </w:r>
      <w:r w:rsidR="00AE08F6" w:rsidRPr="00AE08F6">
        <w:rPr>
          <w:lang w:val="en-US" w:eastAsia="en-US"/>
        </w:rPr>
        <w:t xml:space="preserve"> toolset</w:t>
      </w:r>
      <w:r>
        <w:rPr>
          <w:lang w:val="en-US" w:eastAsia="en-US"/>
        </w:rPr>
        <w:t>s does not aim at producing an</w:t>
      </w:r>
      <w:r w:rsidR="00AE08F6" w:rsidRPr="00AE08F6">
        <w:rPr>
          <w:lang w:val="en-US" w:eastAsia="en-US"/>
        </w:rPr>
        <w:t xml:space="preserve"> input directly useful as input to another tool of the toolset. While each tool </w:t>
      </w:r>
      <w:r w:rsidR="00206C53" w:rsidRPr="00AE08F6">
        <w:rPr>
          <w:lang w:val="en-US" w:eastAsia="en-US"/>
        </w:rPr>
        <w:t>provides</w:t>
      </w:r>
      <w:r w:rsidR="00AE08F6" w:rsidRPr="00AE08F6">
        <w:rPr>
          <w:lang w:val="en-US" w:eastAsia="en-US"/>
        </w:rPr>
        <w:t xml:space="preserve"> a service that is a complementary to those provided by the other tools in the set, there is no use case for a direct interaction between them. This was one of conclusions resulting from WP2.</w:t>
      </w:r>
    </w:p>
    <w:p w14:paraId="15030D2A" w14:textId="5CFE024B" w:rsidR="00AE08F6" w:rsidRPr="00AE08F6" w:rsidRDefault="00AE08F6" w:rsidP="00AE08F6">
      <w:pPr>
        <w:pStyle w:val="ITEAHeading2"/>
        <w:rPr>
          <w:lang w:val="en-US" w:eastAsia="en-US"/>
        </w:rPr>
      </w:pPr>
      <w:bookmarkStart w:id="77" w:name="_Toc27065635"/>
      <w:r w:rsidRPr="00AE08F6">
        <w:rPr>
          <w:lang w:val="en-US" w:eastAsia="en-US"/>
        </w:rPr>
        <w:t>PL Co-Evolution Toolsets</w:t>
      </w:r>
      <w:bookmarkEnd w:id="77"/>
    </w:p>
    <w:p w14:paraId="337FFA20" w14:textId="50BCF287" w:rsidR="00AE08F6" w:rsidRPr="00AE08F6" w:rsidRDefault="00AE08F6" w:rsidP="00AE08F6">
      <w:pPr>
        <w:pStyle w:val="ITEAHeading3"/>
        <w:rPr>
          <w:lang w:val="en-US" w:eastAsia="en-US"/>
        </w:rPr>
      </w:pPr>
      <w:r w:rsidRPr="00AE08F6">
        <w:rPr>
          <w:lang w:val="en-US" w:eastAsia="en-US"/>
        </w:rPr>
        <w:t>PL Problem Space – Solution Space Co-Evolution (PSS-CE)</w:t>
      </w:r>
    </w:p>
    <w:p w14:paraId="116EF1D1" w14:textId="292AB8D7" w:rsidR="00AE08F6" w:rsidRDefault="0007625B" w:rsidP="00AE08F6">
      <w:pPr>
        <w:pStyle w:val="ITEABodyText"/>
        <w:rPr>
          <w:lang w:val="en-US" w:eastAsia="en-US"/>
        </w:rPr>
      </w:pPr>
      <w:r>
        <w:rPr>
          <w:lang w:val="en-US" w:eastAsia="en-US"/>
        </w:rPr>
        <w:t>Involved Tools: KernelHaven</w:t>
      </w:r>
    </w:p>
    <w:p w14:paraId="6701DC4E" w14:textId="77777777" w:rsidR="00206C53" w:rsidRDefault="00206C53" w:rsidP="00AE08F6">
      <w:pPr>
        <w:pStyle w:val="ITEABodyText"/>
        <w:rPr>
          <w:lang w:val="en-US" w:eastAsia="en-US"/>
        </w:rPr>
      </w:pPr>
    </w:p>
    <w:p w14:paraId="41891E41" w14:textId="7892734E" w:rsidR="0007625B" w:rsidRPr="00206C53" w:rsidRDefault="0007625B" w:rsidP="00206C53">
      <w:pPr>
        <w:pStyle w:val="ITEABodyText"/>
        <w:rPr>
          <w:b/>
          <w:bCs/>
        </w:rPr>
      </w:pPr>
      <w:r w:rsidRPr="00206C53">
        <w:rPr>
          <w:b/>
          <w:bCs/>
        </w:rPr>
        <w:t>Scenario for use</w:t>
      </w:r>
    </w:p>
    <w:p w14:paraId="3450533E" w14:textId="3D27671E" w:rsidR="00EE3E85" w:rsidRDefault="00EE3E85" w:rsidP="00AE08F6">
      <w:pPr>
        <w:pStyle w:val="ITEABodyText"/>
        <w:rPr>
          <w:lang w:val="en-US" w:eastAsia="en-US"/>
        </w:rPr>
      </w:pPr>
      <w:r w:rsidRPr="00215AD4">
        <w:rPr>
          <w:lang w:val="en-US" w:eastAsia="en-US"/>
        </w:rPr>
        <w:t xml:space="preserve">The Problem-Solution-Space Co-Evolution (PSS-CE) support tool </w:t>
      </w:r>
      <w:r>
        <w:rPr>
          <w:lang w:val="en-US" w:eastAsia="en-US"/>
        </w:rPr>
        <w:t xml:space="preserve">described in Section </w:t>
      </w:r>
      <w:r>
        <w:rPr>
          <w:lang w:val="en-US" w:eastAsia="en-US"/>
        </w:rPr>
        <w:fldChar w:fldCharType="begin"/>
      </w:r>
      <w:r>
        <w:rPr>
          <w:lang w:val="en-US" w:eastAsia="en-US"/>
        </w:rPr>
        <w:instrText xml:space="preserve"> REF _Ref26427997 \r \h </w:instrText>
      </w:r>
      <w:r>
        <w:rPr>
          <w:lang w:val="en-US" w:eastAsia="en-US"/>
        </w:rPr>
      </w:r>
      <w:r>
        <w:rPr>
          <w:lang w:val="en-US" w:eastAsia="en-US"/>
        </w:rPr>
        <w:fldChar w:fldCharType="separate"/>
      </w:r>
      <w:r w:rsidR="00E50469">
        <w:rPr>
          <w:lang w:val="en-US" w:eastAsia="en-US"/>
        </w:rPr>
        <w:t>2.6</w:t>
      </w:r>
      <w:r>
        <w:rPr>
          <w:lang w:val="en-US" w:eastAsia="en-US"/>
        </w:rPr>
        <w:fldChar w:fldCharType="end"/>
      </w:r>
      <w:r>
        <w:rPr>
          <w:lang w:val="en-US" w:eastAsia="en-US"/>
        </w:rPr>
        <w:t xml:space="preserve"> </w:t>
      </w:r>
      <w:r w:rsidRPr="00215AD4">
        <w:rPr>
          <w:lang w:val="en-US" w:eastAsia="en-US"/>
        </w:rPr>
        <w:t xml:space="preserve">enables the detection of unintended divergences between </w:t>
      </w:r>
      <w:r w:rsidRPr="00EE3E85">
        <w:rPr>
          <w:lang w:val="en-US" w:eastAsia="en-US"/>
        </w:rPr>
        <w:t>features defined in the variability model (problem space) and the build rules and code elements (solution space) they</w:t>
      </w:r>
      <w:r>
        <w:rPr>
          <w:lang w:val="en-US" w:eastAsia="en-US"/>
        </w:rPr>
        <w:t xml:space="preserve"> (should)</w:t>
      </w:r>
      <w:r w:rsidRPr="00EE3E85">
        <w:rPr>
          <w:lang w:val="en-US" w:eastAsia="en-US"/>
        </w:rPr>
        <w:t xml:space="preserve"> control. Control structures, like runtime </w:t>
      </w:r>
      <w:r w:rsidRPr="00EE3E85">
        <w:rPr>
          <w:i/>
          <w:lang w:val="en-US" w:eastAsia="en-US"/>
        </w:rPr>
        <w:t>if</w:t>
      </w:r>
      <w:r w:rsidRPr="00EE3E85">
        <w:rPr>
          <w:lang w:val="en-US" w:eastAsia="en-US"/>
        </w:rPr>
        <w:t xml:space="preserve">- or preprocessor </w:t>
      </w:r>
      <w:r w:rsidRPr="00EE3E85">
        <w:rPr>
          <w:i/>
          <w:lang w:val="en-US" w:eastAsia="en-US"/>
        </w:rPr>
        <w:t>#ifdef</w:t>
      </w:r>
      <w:r w:rsidRPr="00EE3E85">
        <w:rPr>
          <w:lang w:val="en-US" w:eastAsia="en-US"/>
        </w:rPr>
        <w:t>-statements with conditions referencing features of the variability model, typically realize this control over build rules and code elements as shown by an example from the Linux kernel in</w:t>
      </w:r>
      <w:r>
        <w:rPr>
          <w:lang w:val="en-US" w:eastAsia="en-US"/>
        </w:rPr>
        <w:t xml:space="preserve"> </w:t>
      </w:r>
      <w:r>
        <w:rPr>
          <w:lang w:val="en-US" w:eastAsia="en-US"/>
        </w:rPr>
        <w:fldChar w:fldCharType="begin"/>
      </w:r>
      <w:r>
        <w:rPr>
          <w:lang w:val="en-US" w:eastAsia="en-US"/>
        </w:rPr>
        <w:instrText xml:space="preserve"> REF _Ref518636708 \h </w:instrText>
      </w:r>
      <w:r>
        <w:rPr>
          <w:lang w:val="en-US" w:eastAsia="en-US"/>
        </w:rPr>
      </w:r>
      <w:r>
        <w:rPr>
          <w:lang w:val="en-US" w:eastAsia="en-US"/>
        </w:rPr>
        <w:fldChar w:fldCharType="separate"/>
      </w:r>
      <w:r w:rsidR="00E50469">
        <w:t xml:space="preserve">Figure </w:t>
      </w:r>
      <w:r w:rsidR="00E50469">
        <w:rPr>
          <w:noProof/>
        </w:rPr>
        <w:t>10</w:t>
      </w:r>
      <w:r>
        <w:rPr>
          <w:lang w:val="en-US" w:eastAsia="en-US"/>
        </w:rPr>
        <w:fldChar w:fldCharType="end"/>
      </w:r>
      <w:r w:rsidRPr="00EE3E85">
        <w:rPr>
          <w:lang w:val="en-US" w:eastAsia="en-US"/>
        </w:rPr>
        <w:t xml:space="preserve">. The source code artifact in the upper left part realize capabilities for performance events for the x86-architecture of the Linux kernel. The preprocessor statement in lines 780, 782, and 784 in </w:t>
      </w:r>
      <w:r w:rsidRPr="00EE3E85">
        <w:rPr>
          <w:i/>
          <w:lang w:val="en-US" w:eastAsia="en-US"/>
        </w:rPr>
        <w:t>perf_event.h</w:t>
      </w:r>
      <w:r w:rsidRPr="00EE3E85">
        <w:rPr>
          <w:lang w:val="en-US" w:eastAsia="en-US"/>
        </w:rPr>
        <w:t xml:space="preserve"> references a symbol, which is actually a feature. This is indicated by the prefix </w:t>
      </w:r>
      <w:r w:rsidRPr="00EE3E85">
        <w:rPr>
          <w:i/>
          <w:lang w:val="en-US" w:eastAsia="en-US"/>
        </w:rPr>
        <w:t>CONFIG_</w:t>
      </w:r>
      <w:r w:rsidRPr="00EE3E85">
        <w:rPr>
          <w:lang w:val="en-US" w:eastAsia="en-US"/>
        </w:rPr>
        <w:t xml:space="preserve">, which differentiates general source code symbols from features defined in the variability model. The variability model artifact in the upper right part shows this definition, where the keyword </w:t>
      </w:r>
      <w:r w:rsidRPr="00EE3E85">
        <w:rPr>
          <w:i/>
          <w:lang w:val="en-US" w:eastAsia="en-US"/>
        </w:rPr>
        <w:t>config</w:t>
      </w:r>
      <w:r w:rsidRPr="00EE3E85">
        <w:rPr>
          <w:lang w:val="en-US" w:eastAsia="en-US"/>
        </w:rPr>
        <w:t xml:space="preserve"> (lines 9 and 1811) indicates new feature definitions. Thus, if a 32-bit kernel for a x86-architecture is configured, the </w:t>
      </w:r>
      <w:r w:rsidRPr="00EE3E85">
        <w:rPr>
          <w:i/>
          <w:lang w:val="en-US" w:eastAsia="en-US"/>
        </w:rPr>
        <w:t>X86_32</w:t>
      </w:r>
      <w:r w:rsidRPr="00EE3E85">
        <w:rPr>
          <w:lang w:val="en-US" w:eastAsia="en-US"/>
        </w:rPr>
        <w:t xml:space="preserve"> option has to be selected, which leads to the presence of the code in the </w:t>
      </w:r>
      <w:r w:rsidRPr="00EE3E85">
        <w:rPr>
          <w:i/>
          <w:lang w:val="en-US" w:eastAsia="en-US"/>
        </w:rPr>
        <w:t>#ifdef</w:t>
      </w:r>
      <w:r w:rsidRPr="00EE3E85">
        <w:rPr>
          <w:lang w:val="en-US" w:eastAsia="en-US"/>
        </w:rPr>
        <w:t xml:space="preserve">-block of the source code artifact (line 781). The deselection of </w:t>
      </w:r>
      <w:r w:rsidRPr="00EE3E85">
        <w:rPr>
          <w:i/>
          <w:lang w:val="en-US" w:eastAsia="en-US"/>
        </w:rPr>
        <w:t>X86_32</w:t>
      </w:r>
      <w:r w:rsidRPr="00EE3E85">
        <w:rPr>
          <w:lang w:val="en-US" w:eastAsia="en-US"/>
        </w:rPr>
        <w:t xml:space="preserve"> in turn leads to the presence of the code in the </w:t>
      </w:r>
      <w:r w:rsidRPr="00EE3E85">
        <w:rPr>
          <w:i/>
          <w:lang w:val="en-US" w:eastAsia="en-US"/>
        </w:rPr>
        <w:t>#else</w:t>
      </w:r>
      <w:r w:rsidRPr="00EE3E85">
        <w:rPr>
          <w:lang w:val="en-US" w:eastAsia="en-US"/>
        </w:rPr>
        <w:t>-block (line 783). The conditional execution of build rules, like the one in line 195 in the build artifact in</w:t>
      </w:r>
      <w:r>
        <w:rPr>
          <w:lang w:val="en-US" w:eastAsia="en-US"/>
        </w:rPr>
        <w:t xml:space="preserve"> </w:t>
      </w:r>
      <w:r>
        <w:rPr>
          <w:lang w:val="en-US" w:eastAsia="en-US"/>
        </w:rPr>
        <w:fldChar w:fldCharType="begin"/>
      </w:r>
      <w:r>
        <w:rPr>
          <w:lang w:val="en-US" w:eastAsia="en-US"/>
        </w:rPr>
        <w:instrText xml:space="preserve"> REF _Ref518636708 \h </w:instrText>
      </w:r>
      <w:r>
        <w:rPr>
          <w:lang w:val="en-US" w:eastAsia="en-US"/>
        </w:rPr>
      </w:r>
      <w:r>
        <w:rPr>
          <w:lang w:val="en-US" w:eastAsia="en-US"/>
        </w:rPr>
        <w:fldChar w:fldCharType="separate"/>
      </w:r>
      <w:r w:rsidR="00E50469">
        <w:t xml:space="preserve">Figure </w:t>
      </w:r>
      <w:r w:rsidR="00E50469">
        <w:rPr>
          <w:noProof/>
        </w:rPr>
        <w:t>10</w:t>
      </w:r>
      <w:r>
        <w:rPr>
          <w:lang w:val="en-US" w:eastAsia="en-US"/>
        </w:rPr>
        <w:fldChar w:fldCharType="end"/>
      </w:r>
      <w:r w:rsidRPr="00EE3E85">
        <w:rPr>
          <w:lang w:val="en-US" w:eastAsia="en-US"/>
        </w:rPr>
        <w:t>, works in a rather similar way.</w:t>
      </w:r>
    </w:p>
    <w:p w14:paraId="06C01399" w14:textId="5B026208" w:rsidR="00EE3E85" w:rsidRDefault="00EE3E85" w:rsidP="00AE08F6">
      <w:pPr>
        <w:pStyle w:val="ITEABodyText"/>
        <w:rPr>
          <w:lang w:val="en-US" w:eastAsia="en-US"/>
        </w:rPr>
      </w:pPr>
    </w:p>
    <w:p w14:paraId="0577B01D" w14:textId="67A74B65" w:rsidR="00EE3E85" w:rsidRDefault="00EE3E85" w:rsidP="00AE08F6">
      <w:pPr>
        <w:pStyle w:val="ITEABodyText"/>
        <w:rPr>
          <w:lang w:val="en-US" w:eastAsia="en-US"/>
        </w:rPr>
      </w:pPr>
      <w:r w:rsidRPr="00735BEE">
        <w:rPr>
          <w:noProof/>
          <w:lang w:val="en-US" w:eastAsia="en-US"/>
        </w:rPr>
        <w:lastRenderedPageBreak/>
        <mc:AlternateContent>
          <mc:Choice Requires="wps">
            <w:drawing>
              <wp:inline distT="0" distB="0" distL="0" distR="0" wp14:anchorId="18043E15" wp14:editId="574DD4FD">
                <wp:extent cx="5730875" cy="3004457"/>
                <wp:effectExtent l="0" t="0" r="3175" b="5715"/>
                <wp:docPr id="5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3004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AC26D8" w14:textId="77777777" w:rsidR="003E4F9E" w:rsidRDefault="003E4F9E" w:rsidP="00EE3E85">
                            <w:pPr>
                              <w:keepNext/>
                              <w:jc w:val="center"/>
                            </w:pPr>
                            <w:r>
                              <w:rPr>
                                <w:noProof/>
                                <w:lang w:val="en-US" w:eastAsia="en-US"/>
                              </w:rPr>
                              <w:drawing>
                                <wp:inline distT="0" distB="0" distL="0" distR="0" wp14:anchorId="59DC8BB1" wp14:editId="480745AF">
                                  <wp:extent cx="4465069" cy="2628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Example.emf"/>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4465069" cy="2628000"/>
                                          </a:xfrm>
                                          <a:prstGeom prst="rect">
                                            <a:avLst/>
                                          </a:prstGeom>
                                        </pic:spPr>
                                      </pic:pic>
                                    </a:graphicData>
                                  </a:graphic>
                                </wp:inline>
                              </w:drawing>
                            </w:r>
                          </w:p>
                          <w:p w14:paraId="765B19A3" w14:textId="7D2EC92C" w:rsidR="003E4F9E" w:rsidRDefault="003E4F9E" w:rsidP="00EE3E85">
                            <w:pPr>
                              <w:pStyle w:val="Beschriftung"/>
                            </w:pPr>
                            <w:bookmarkStart w:id="78" w:name="_Ref518636708"/>
                            <w:r>
                              <w:t xml:space="preserve">Figure </w:t>
                            </w:r>
                            <w:r>
                              <w:fldChar w:fldCharType="begin"/>
                            </w:r>
                            <w:r>
                              <w:instrText xml:space="preserve"> SEQ Figure \* ARABIC </w:instrText>
                            </w:r>
                            <w:r>
                              <w:fldChar w:fldCharType="separate"/>
                            </w:r>
                            <w:r>
                              <w:rPr>
                                <w:noProof/>
                              </w:rPr>
                              <w:t>10</w:t>
                            </w:r>
                            <w:r>
                              <w:fldChar w:fldCharType="end"/>
                            </w:r>
                            <w:bookmarkEnd w:id="78"/>
                            <w:r>
                              <w:t>: Example of problem-solution-space mapping from the Linux kernel</w:t>
                            </w:r>
                          </w:p>
                        </w:txbxContent>
                      </wps:txbx>
                      <wps:bodyPr rot="0" vert="horz" wrap="square" lIns="91440" tIns="45720" rIns="91440" bIns="45720" anchor="t" anchorCtr="0" upright="1">
                        <a:noAutofit/>
                      </wps:bodyPr>
                    </wps:wsp>
                  </a:graphicData>
                </a:graphic>
              </wp:inline>
            </w:drawing>
          </mc:Choice>
          <mc:Fallback>
            <w:pict>
              <v:shape w14:anchorId="18043E15" id="Text Box 13" o:spid="_x0000_s1031" type="#_x0000_t202" style="width:451.25pt;height:23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4CQIAAPkDAAAOAAAAZHJzL2Uyb0RvYy54bWysU9tu2zAMfR+wfxD0vti5LZ0Rp+hSZBjQ&#10;dQPafYAsy7YwW9QoJXb29aPkJEvXt2F6EESROuQ5pNa3Q9eyg0KnweR8Okk5U0ZCqU2d8+/Pu3c3&#10;nDkvTClaMCrnR+X47ebtm3VvMzWDBtpSISMQ47Le5rzx3mZJ4mSjOuEmYJUhZwXYCU8m1kmJoif0&#10;rk1mafo+6QFLiyCVc3R7Pzr5JuJXlZL+a1U55Vmbc6rNxx3jXoQ92axFVqOwjZanMsQ/VNEJbSjp&#10;BepeeMH2qF9BdVoiOKj8REKXQFVpqSIHYjNN/2Lz1AirIhcSx9mLTO7/wcrHwzdkusz5csWZER31&#10;6FkNnn2EgU3nQZ/euozCniwF+oHuqc+Rq7MPIH84ZmDbCFOrO0ToGyVKqm8aXiZXT0ccF0CK/guU&#10;lEfsPUSgocIuiEdyMEKnPh0vvQm1SLpcrubpzWrJmSTfPE0XCyo45BDZ+blF5z8p6Fg45Byp+RFe&#10;HB6cH0PPISGbg1aXO9220cC62LbIDoIGZRfXCf1FWGtCsIHwbEQMN5FnoDaS9EMxjJKe5SugPBJx&#10;hHH+6L/QoQH8xVlPs5dz93MvUHHWfjYk3ofpYhGGNRrEc0YGXnuKa48wkqBy7jkbj1s/Dvjeoq4b&#10;yjS2y8AdCV7pKEXozFjVqXyaryjm6S+EAb62Y9SfH7v5DQAA//8DAFBLAwQUAAYACAAAACEAvFOA&#10;89sAAAAFAQAADwAAAGRycy9kb3ducmV2LnhtbEyPwU7DMBBE70j8g7VIXBB1WtqGhjgVIIG4tvQD&#10;NvE2iYjXUbxt0r/HcIHLSqMZzbzNt5Pr1JmG0Ho2MJ8loIgrb1uuDRw+3+4fQQVBtth5JgMXCrAt&#10;rq9yzKwfeUfnvdQqlnDI0EAj0mdah6ohh2Hme+LoHf3gUKIcam0HHGO56/QiSdbaYctxocGeXhuq&#10;vvYnZ+D4Md6tNmP5Lod0t1y/YJuW/mLM7c30/ARKaJK/MPzgR3QoIlPpT2yD6gzER+T3Rm+TLFag&#10;SgPL9GEOusj1f/riGwAA//8DAFBLAQItABQABgAIAAAAIQC2gziS/gAAAOEBAAATAAAAAAAAAAAA&#10;AAAAAAAAAABbQ29udGVudF9UeXBlc10ueG1sUEsBAi0AFAAGAAgAAAAhADj9If/WAAAAlAEAAAsA&#10;AAAAAAAAAAAAAAAALwEAAF9yZWxzLy5yZWxzUEsBAi0AFAAGAAgAAAAhAGwl77gJAgAA+QMAAA4A&#10;AAAAAAAAAAAAAAAALgIAAGRycy9lMm9Eb2MueG1sUEsBAi0AFAAGAAgAAAAhALxTgPPbAAAABQEA&#10;AA8AAAAAAAAAAAAAAAAAYwQAAGRycy9kb3ducmV2LnhtbFBLBQYAAAAABAAEAPMAAABrBQAAAAA=&#10;" stroked="f">
                <v:textbox>
                  <w:txbxContent>
                    <w:p w14:paraId="5BAC26D8" w14:textId="77777777" w:rsidR="003E4F9E" w:rsidRDefault="003E4F9E" w:rsidP="00EE3E85">
                      <w:pPr>
                        <w:keepNext/>
                        <w:jc w:val="center"/>
                      </w:pPr>
                      <w:r>
                        <w:rPr>
                          <w:noProof/>
                          <w:lang w:val="en-US" w:eastAsia="en-US"/>
                        </w:rPr>
                        <w:drawing>
                          <wp:inline distT="0" distB="0" distL="0" distR="0" wp14:anchorId="59DC8BB1" wp14:editId="480745AF">
                            <wp:extent cx="4465069" cy="2628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Example.emf"/>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4465069" cy="2628000"/>
                                    </a:xfrm>
                                    <a:prstGeom prst="rect">
                                      <a:avLst/>
                                    </a:prstGeom>
                                  </pic:spPr>
                                </pic:pic>
                              </a:graphicData>
                            </a:graphic>
                          </wp:inline>
                        </w:drawing>
                      </w:r>
                    </w:p>
                    <w:p w14:paraId="765B19A3" w14:textId="7D2EC92C" w:rsidR="003E4F9E" w:rsidRDefault="003E4F9E" w:rsidP="00EE3E85">
                      <w:pPr>
                        <w:pStyle w:val="Beschriftung"/>
                      </w:pPr>
                      <w:bookmarkStart w:id="79" w:name="_Ref518636708"/>
                      <w:r>
                        <w:t xml:space="preserve">Figure </w:t>
                      </w:r>
                      <w:r>
                        <w:fldChar w:fldCharType="begin"/>
                      </w:r>
                      <w:r>
                        <w:instrText xml:space="preserve"> SEQ Figure \* ARABIC </w:instrText>
                      </w:r>
                      <w:r>
                        <w:fldChar w:fldCharType="separate"/>
                      </w:r>
                      <w:r>
                        <w:rPr>
                          <w:noProof/>
                        </w:rPr>
                        <w:t>10</w:t>
                      </w:r>
                      <w:r>
                        <w:fldChar w:fldCharType="end"/>
                      </w:r>
                      <w:bookmarkEnd w:id="79"/>
                      <w:r>
                        <w:t>: Example of problem-solution-space mapping from the Linux kernel</w:t>
                      </w:r>
                    </w:p>
                  </w:txbxContent>
                </v:textbox>
                <w10:anchorlock/>
              </v:shape>
            </w:pict>
          </mc:Fallback>
        </mc:AlternateContent>
      </w:r>
    </w:p>
    <w:p w14:paraId="360DF85E" w14:textId="695AC557" w:rsidR="00EE3E85" w:rsidRDefault="00EE3E85" w:rsidP="00AE08F6">
      <w:pPr>
        <w:pStyle w:val="ITEABodyText"/>
        <w:rPr>
          <w:lang w:val="en-US" w:eastAsia="en-US"/>
        </w:rPr>
      </w:pPr>
    </w:p>
    <w:p w14:paraId="4EBCB0D2" w14:textId="755EB61D" w:rsidR="004846E9" w:rsidRDefault="004846E9" w:rsidP="00AE08F6">
      <w:pPr>
        <w:pStyle w:val="ITEABodyText"/>
        <w:rPr>
          <w:lang w:val="en-US" w:eastAsia="en-US"/>
        </w:rPr>
      </w:pPr>
      <w:r>
        <w:rPr>
          <w:lang w:val="en-US" w:eastAsia="en-US"/>
        </w:rPr>
        <w:t xml:space="preserve">The example in </w:t>
      </w:r>
      <w:r>
        <w:rPr>
          <w:lang w:val="en-US" w:eastAsia="en-US"/>
        </w:rPr>
        <w:fldChar w:fldCharType="begin"/>
      </w:r>
      <w:r>
        <w:rPr>
          <w:lang w:val="en-US" w:eastAsia="en-US"/>
        </w:rPr>
        <w:instrText xml:space="preserve"> REF _Ref518636708 \h </w:instrText>
      </w:r>
      <w:r>
        <w:rPr>
          <w:lang w:val="en-US" w:eastAsia="en-US"/>
        </w:rPr>
      </w:r>
      <w:r>
        <w:rPr>
          <w:lang w:val="en-US" w:eastAsia="en-US"/>
        </w:rPr>
        <w:fldChar w:fldCharType="separate"/>
      </w:r>
      <w:r w:rsidR="00E50469">
        <w:t xml:space="preserve">Figure </w:t>
      </w:r>
      <w:r w:rsidR="00E50469">
        <w:rPr>
          <w:noProof/>
        </w:rPr>
        <w:t>10</w:t>
      </w:r>
      <w:r>
        <w:rPr>
          <w:lang w:val="en-US" w:eastAsia="en-US"/>
        </w:rPr>
        <w:fldChar w:fldCharType="end"/>
      </w:r>
      <w:r>
        <w:rPr>
          <w:lang w:val="en-US" w:eastAsia="en-US"/>
        </w:rPr>
        <w:t xml:space="preserve"> shows an optimal relation between problem and solution space artifacts: all features defined in the variability model are referenced by at least one artifact of the solution space, while each solution space artifact references a defined feature of the variability model. However, assuming that </w:t>
      </w:r>
      <w:r w:rsidRPr="00EE3E85">
        <w:rPr>
          <w:lang w:val="en-US" w:eastAsia="en-US"/>
        </w:rPr>
        <w:t xml:space="preserve">the </w:t>
      </w:r>
      <w:r w:rsidRPr="00EE3E85">
        <w:rPr>
          <w:i/>
          <w:lang w:val="en-US" w:eastAsia="en-US"/>
        </w:rPr>
        <w:t>X86_32</w:t>
      </w:r>
      <w:r w:rsidRPr="00EE3E85">
        <w:rPr>
          <w:lang w:val="en-US" w:eastAsia="en-US"/>
        </w:rPr>
        <w:t xml:space="preserve"> option</w:t>
      </w:r>
      <w:r>
        <w:rPr>
          <w:lang w:val="en-US" w:eastAsia="en-US"/>
        </w:rPr>
        <w:t xml:space="preserve"> in the variability model (lines 9ff) is not defined, parts of the source code would never be selected (line</w:t>
      </w:r>
      <w:r w:rsidR="00A2360F">
        <w:rPr>
          <w:lang w:val="en-US" w:eastAsia="en-US"/>
        </w:rPr>
        <w:t xml:space="preserve"> 781). This may be an unintended divergence between the problem and the solution space, which the PSS-CE support tool, besides others, automatically detects as shown in</w:t>
      </w:r>
      <w:r w:rsidR="00297E53">
        <w:rPr>
          <w:lang w:val="en-US" w:eastAsia="en-US"/>
        </w:rPr>
        <w:t xml:space="preserve"> </w:t>
      </w:r>
      <w:r w:rsidR="00297E53">
        <w:rPr>
          <w:lang w:val="en-US" w:eastAsia="en-US"/>
        </w:rPr>
        <w:fldChar w:fldCharType="begin"/>
      </w:r>
      <w:r w:rsidR="00297E53">
        <w:rPr>
          <w:lang w:val="en-US" w:eastAsia="en-US"/>
        </w:rPr>
        <w:instrText xml:space="preserve"> REF _Ref26429824 \h </w:instrText>
      </w:r>
      <w:r w:rsidR="00297E53">
        <w:rPr>
          <w:lang w:val="en-US" w:eastAsia="en-US"/>
        </w:rPr>
      </w:r>
      <w:r w:rsidR="00297E53">
        <w:rPr>
          <w:lang w:val="en-US" w:eastAsia="en-US"/>
        </w:rPr>
        <w:fldChar w:fldCharType="separate"/>
      </w:r>
      <w:r w:rsidR="00E50469">
        <w:t xml:space="preserve">Table </w:t>
      </w:r>
      <w:r w:rsidR="00E50469">
        <w:rPr>
          <w:noProof/>
        </w:rPr>
        <w:t>1</w:t>
      </w:r>
      <w:r w:rsidR="00297E53">
        <w:rPr>
          <w:lang w:val="en-US" w:eastAsia="en-US"/>
        </w:rPr>
        <w:fldChar w:fldCharType="end"/>
      </w:r>
      <w:r w:rsidR="00A2360F">
        <w:rPr>
          <w:lang w:val="en-US" w:eastAsia="en-US"/>
        </w:rPr>
        <w:t>.</w:t>
      </w:r>
    </w:p>
    <w:p w14:paraId="49177EA7" w14:textId="597E251B" w:rsidR="00A2360F" w:rsidRDefault="00A2360F" w:rsidP="00AE08F6">
      <w:pPr>
        <w:pStyle w:val="ITEABodyText"/>
        <w:rPr>
          <w:lang w:val="en-US" w:eastAsia="en-US"/>
        </w:rPr>
      </w:pPr>
    </w:p>
    <w:p w14:paraId="57626662" w14:textId="1CB65C9A" w:rsidR="00A2360F" w:rsidRDefault="00A2360F" w:rsidP="00AE08F6">
      <w:pPr>
        <w:pStyle w:val="ITEABodyText"/>
        <w:rPr>
          <w:lang w:val="en-US" w:eastAsia="en-US"/>
        </w:rPr>
      </w:pPr>
      <w:r w:rsidRPr="00735BEE">
        <w:rPr>
          <w:noProof/>
          <w:lang w:val="en-US" w:eastAsia="en-US"/>
        </w:rPr>
        <mc:AlternateContent>
          <mc:Choice Requires="wps">
            <w:drawing>
              <wp:inline distT="0" distB="0" distL="0" distR="0" wp14:anchorId="1B0B3B11" wp14:editId="41C41602">
                <wp:extent cx="5730875" cy="2986644"/>
                <wp:effectExtent l="0" t="0" r="3175" b="4445"/>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29866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077C9E" w14:textId="30CEEF82" w:rsidR="003E4F9E" w:rsidRDefault="003E4F9E" w:rsidP="00A7433E">
                            <w:pPr>
                              <w:pStyle w:val="Beschriftung"/>
                              <w:keepNext/>
                            </w:pPr>
                            <w:bookmarkStart w:id="80" w:name="_Ref26429824"/>
                            <w:r>
                              <w:t xml:space="preserve">Table </w:t>
                            </w:r>
                            <w:r>
                              <w:fldChar w:fldCharType="begin"/>
                            </w:r>
                            <w:r>
                              <w:instrText xml:space="preserve"> SEQ Table \* ARABIC </w:instrText>
                            </w:r>
                            <w:r>
                              <w:fldChar w:fldCharType="separate"/>
                            </w:r>
                            <w:r>
                              <w:rPr>
                                <w:noProof/>
                              </w:rPr>
                              <w:t>1</w:t>
                            </w:r>
                            <w:r>
                              <w:fldChar w:fldCharType="end"/>
                            </w:r>
                            <w:bookmarkEnd w:id="80"/>
                            <w:r>
                              <w:t>: Example result of the PSS-CE support tool</w:t>
                            </w:r>
                          </w:p>
                          <w:tbl>
                            <w:tblPr>
                              <w:tblStyle w:val="MittlereSchattierung1-Akzent2"/>
                              <w:tblW w:w="0" w:type="auto"/>
                              <w:tblLook w:val="04A0" w:firstRow="1" w:lastRow="0" w:firstColumn="1" w:lastColumn="0" w:noHBand="0" w:noVBand="1"/>
                            </w:tblPr>
                            <w:tblGrid>
                              <w:gridCol w:w="1418"/>
                              <w:gridCol w:w="2268"/>
                              <w:gridCol w:w="2126"/>
                              <w:gridCol w:w="2925"/>
                            </w:tblGrid>
                            <w:tr w:rsidR="003E4F9E" w:rsidRPr="00A2360F" w14:paraId="0FE01604" w14:textId="77777777" w:rsidTr="00A743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F317D95" w14:textId="0E43F0E5" w:rsidR="003E4F9E" w:rsidRPr="00A2360F" w:rsidRDefault="003E4F9E" w:rsidP="00A2360F">
                                  <w:pPr>
                                    <w:keepNext/>
                                    <w:jc w:val="center"/>
                                    <w:rPr>
                                      <w:lang w:val="en-US"/>
                                    </w:rPr>
                                  </w:pPr>
                                  <w:r w:rsidRPr="00A2360F">
                                    <w:rPr>
                                      <w:lang w:val="en-US"/>
                                    </w:rPr>
                                    <w:t>Type</w:t>
                                  </w:r>
                                </w:p>
                              </w:tc>
                              <w:tc>
                                <w:tcPr>
                                  <w:tcW w:w="2268" w:type="dxa"/>
                                </w:tcPr>
                                <w:p w14:paraId="58ABB995" w14:textId="0973B841" w:rsidR="003E4F9E" w:rsidRPr="00A2360F" w:rsidRDefault="003E4F9E" w:rsidP="00A2360F">
                                  <w:pPr>
                                    <w:keepNext/>
                                    <w:jc w:val="center"/>
                                    <w:cnfStyle w:val="100000000000" w:firstRow="1" w:lastRow="0" w:firstColumn="0" w:lastColumn="0" w:oddVBand="0" w:evenVBand="0" w:oddHBand="0" w:evenHBand="0" w:firstRowFirstColumn="0" w:firstRowLastColumn="0" w:lastRowFirstColumn="0" w:lastRowLastColumn="0"/>
                                    <w:rPr>
                                      <w:lang w:val="en-US"/>
                                    </w:rPr>
                                  </w:pPr>
                                  <w:r w:rsidRPr="00A2360F">
                                    <w:rPr>
                                      <w:lang w:val="en-US"/>
                                    </w:rPr>
                                    <w:t>Problem Space Symptom</w:t>
                                  </w:r>
                                </w:p>
                              </w:tc>
                              <w:tc>
                                <w:tcPr>
                                  <w:tcW w:w="2126" w:type="dxa"/>
                                </w:tcPr>
                                <w:p w14:paraId="4EFB7E17" w14:textId="185FCF80" w:rsidR="003E4F9E" w:rsidRPr="00A2360F" w:rsidRDefault="003E4F9E" w:rsidP="00A2360F">
                                  <w:pPr>
                                    <w:keepNext/>
                                    <w:jc w:val="center"/>
                                    <w:cnfStyle w:val="100000000000" w:firstRow="1" w:lastRow="0" w:firstColumn="0" w:lastColumn="0" w:oddVBand="0" w:evenVBand="0" w:oddHBand="0" w:evenHBand="0" w:firstRowFirstColumn="0" w:firstRowLastColumn="0" w:lastRowFirstColumn="0" w:lastRowLastColumn="0"/>
                                    <w:rPr>
                                      <w:lang w:val="en-US"/>
                                    </w:rPr>
                                  </w:pPr>
                                  <w:r w:rsidRPr="00A2360F">
                                    <w:rPr>
                                      <w:lang w:val="en-US"/>
                                    </w:rPr>
                                    <w:t>Solution Space Symptom</w:t>
                                  </w:r>
                                </w:p>
                              </w:tc>
                              <w:tc>
                                <w:tcPr>
                                  <w:tcW w:w="2925" w:type="dxa"/>
                                </w:tcPr>
                                <w:p w14:paraId="212126F4" w14:textId="03A26D9F" w:rsidR="003E4F9E" w:rsidRPr="00A2360F" w:rsidRDefault="003E4F9E" w:rsidP="00A2360F">
                                  <w:pPr>
                                    <w:keepNext/>
                                    <w:jc w:val="center"/>
                                    <w:cnfStyle w:val="100000000000" w:firstRow="1" w:lastRow="0" w:firstColumn="0" w:lastColumn="0" w:oddVBand="0" w:evenVBand="0" w:oddHBand="0" w:evenHBand="0" w:firstRowFirstColumn="0" w:firstRowLastColumn="0" w:lastRowFirstColumn="0" w:lastRowLastColumn="0"/>
                                    <w:rPr>
                                      <w:lang w:val="en-US"/>
                                    </w:rPr>
                                  </w:pPr>
                                  <w:r w:rsidRPr="00A2360F">
                                    <w:rPr>
                                      <w:lang w:val="en-US"/>
                                    </w:rPr>
                                    <w:t>Correction</w:t>
                                  </w:r>
                                </w:p>
                              </w:tc>
                            </w:tr>
                            <w:tr w:rsidR="003E4F9E" w:rsidRPr="00A2360F" w14:paraId="404459EA" w14:textId="77777777" w:rsidTr="00A7433E">
                              <w:tblPrEx>
                                <w:tblCellMar>
                                  <w:top w:w="85" w:type="dxa"/>
                                  <w:bottom w:w="85"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22B953D9" w14:textId="7B7824C9" w:rsidR="003E4F9E" w:rsidRPr="00A2360F" w:rsidRDefault="003E4F9E" w:rsidP="00A2360F">
                                  <w:pPr>
                                    <w:keepNext/>
                                    <w:jc w:val="center"/>
                                    <w:rPr>
                                      <w:lang w:val="en-US"/>
                                    </w:rPr>
                                  </w:pPr>
                                  <w:r>
                                    <w:rPr>
                                      <w:lang w:val="en-US"/>
                                    </w:rPr>
                                    <w:t>Undefined Variable Divergence</w:t>
                                  </w:r>
                                </w:p>
                              </w:tc>
                              <w:tc>
                                <w:tcPr>
                                  <w:tcW w:w="2268" w:type="dxa"/>
                                </w:tcPr>
                                <w:p w14:paraId="3AD26EBE" w14:textId="5AC71C15" w:rsidR="003E4F9E" w:rsidRPr="00A2360F" w:rsidRDefault="003E4F9E" w:rsidP="00A7433E">
                                  <w:pPr>
                                    <w:keepNext/>
                                    <w:cnfStyle w:val="000000100000" w:firstRow="0" w:lastRow="0" w:firstColumn="0" w:lastColumn="0" w:oddVBand="0" w:evenVBand="0" w:oddHBand="1" w:evenHBand="0" w:firstRowFirstColumn="0" w:firstRowLastColumn="0" w:lastRowFirstColumn="0" w:lastRowLastColumn="0"/>
                                    <w:rPr>
                                      <w:lang w:val="en-US"/>
                                    </w:rPr>
                                  </w:pPr>
                                  <w:r>
                                    <w:rPr>
                                      <w:lang w:val="en-US"/>
                                    </w:rPr>
                                    <w:t>“CONFIG_X86_32” not defined in the variability model</w:t>
                                  </w:r>
                                </w:p>
                              </w:tc>
                              <w:tc>
                                <w:tcPr>
                                  <w:tcW w:w="2126" w:type="dxa"/>
                                </w:tcPr>
                                <w:p w14:paraId="35EF50BB" w14:textId="284EA818" w:rsidR="003E4F9E" w:rsidRPr="00A2360F" w:rsidRDefault="003E4F9E" w:rsidP="00A2360F">
                                  <w:pPr>
                                    <w:keepNext/>
                                    <w:cnfStyle w:val="000000100000" w:firstRow="0" w:lastRow="0" w:firstColumn="0" w:lastColumn="0" w:oddVBand="0" w:evenVBand="0" w:oddHBand="1" w:evenHBand="0" w:firstRowFirstColumn="0" w:firstRowLastColumn="0" w:lastRowFirstColumn="0" w:lastRowLastColumn="0"/>
                                    <w:rPr>
                                      <w:lang w:val="en-US"/>
                                    </w:rPr>
                                  </w:pPr>
                                  <w:r>
                                    <w:rPr>
                                      <w:lang w:val="en-US"/>
                                    </w:rPr>
                                    <w:t>“CONFIG_X86_32” used to constrain presence of code element(s) “./arch/x86/events/</w:t>
                                  </w:r>
                                  <w:r>
                                    <w:rPr>
                                      <w:lang w:val="en-US"/>
                                    </w:rPr>
                                    <w:br/>
                                    <w:t>perf_event.h[780-782]”</w:t>
                                  </w:r>
                                </w:p>
                              </w:tc>
                              <w:tc>
                                <w:tcPr>
                                  <w:tcW w:w="2925" w:type="dxa"/>
                                </w:tcPr>
                                <w:p w14:paraId="70CDEF37" w14:textId="77777777" w:rsidR="003E4F9E" w:rsidRDefault="003E4F9E" w:rsidP="00A2360F">
                                  <w:pPr>
                                    <w:keepNext/>
                                    <w:cnfStyle w:val="000000100000" w:firstRow="0" w:lastRow="0" w:firstColumn="0" w:lastColumn="0" w:oddVBand="0" w:evenVBand="0" w:oddHBand="1" w:evenHBand="0" w:firstRowFirstColumn="0" w:firstRowLastColumn="0" w:lastRowFirstColumn="0" w:lastRowLastColumn="0"/>
                                    <w:rPr>
                                      <w:lang w:val="en-US"/>
                                    </w:rPr>
                                  </w:pPr>
                                  <w:r>
                                    <w:rPr>
                                      <w:lang w:val="en-US"/>
                                    </w:rPr>
                                    <w:t>Define “’CONFIG_X86_32” in the variability model</w:t>
                                  </w:r>
                                </w:p>
                                <w:p w14:paraId="5000C69A" w14:textId="77777777" w:rsidR="003E4F9E" w:rsidRDefault="003E4F9E" w:rsidP="00A2360F">
                                  <w:pPr>
                                    <w:keepNext/>
                                    <w:cnfStyle w:val="000000100000" w:firstRow="0" w:lastRow="0" w:firstColumn="0" w:lastColumn="0" w:oddVBand="0" w:evenVBand="0" w:oddHBand="1" w:evenHBand="0" w:firstRowFirstColumn="0" w:firstRowLastColumn="0" w:lastRowFirstColumn="0" w:lastRowLastColumn="0"/>
                                    <w:rPr>
                                      <w:lang w:val="en-US"/>
                                    </w:rPr>
                                  </w:pPr>
                                  <w:r>
                                    <w:rPr>
                                      <w:lang w:val="en-US"/>
                                    </w:rPr>
                                    <w:t>OR</w:t>
                                  </w:r>
                                </w:p>
                                <w:p w14:paraId="38F8EA61" w14:textId="7E3790F6" w:rsidR="003E4F9E" w:rsidRPr="00A2360F" w:rsidRDefault="003E4F9E" w:rsidP="00A2360F">
                                  <w:pPr>
                                    <w:keepNext/>
                                    <w:cnfStyle w:val="000000100000" w:firstRow="0" w:lastRow="0" w:firstColumn="0" w:lastColumn="0" w:oddVBand="0" w:evenVBand="0" w:oddHBand="1" w:evenHBand="0" w:firstRowFirstColumn="0" w:firstRowLastColumn="0" w:lastRowFirstColumn="0" w:lastRowLastColumn="0"/>
                                    <w:rPr>
                                      <w:lang w:val="en-US"/>
                                    </w:rPr>
                                  </w:pPr>
                                  <w:r>
                                    <w:rPr>
                                      <w:lang w:val="en-US"/>
                                    </w:rPr>
                                    <w:t>Remove references to “CONFIG_X86_32” in the condition controlling the presence or absence of the following code element: “./arch/x86/events/</w:t>
                                  </w:r>
                                  <w:r>
                                    <w:rPr>
                                      <w:lang w:val="en-US"/>
                                    </w:rPr>
                                    <w:br/>
                                    <w:t>perf_event.h[780-782]”</w:t>
                                  </w:r>
                                </w:p>
                              </w:tc>
                            </w:tr>
                          </w:tbl>
                          <w:p w14:paraId="35A7FEFC" w14:textId="7EF52764" w:rsidR="003E4F9E" w:rsidRPr="00A2360F" w:rsidRDefault="003E4F9E" w:rsidP="00A2360F">
                            <w:pPr>
                              <w:keepNext/>
                              <w:jc w:val="center"/>
                              <w:rPr>
                                <w:lang w:val="en-US"/>
                              </w:rPr>
                            </w:pPr>
                          </w:p>
                        </w:txbxContent>
                      </wps:txbx>
                      <wps:bodyPr rot="0" vert="horz" wrap="square" lIns="91440" tIns="45720" rIns="91440" bIns="45720" anchor="t" anchorCtr="0" upright="1">
                        <a:noAutofit/>
                      </wps:bodyPr>
                    </wps:wsp>
                  </a:graphicData>
                </a:graphic>
              </wp:inline>
            </w:drawing>
          </mc:Choice>
          <mc:Fallback>
            <w:pict>
              <v:shape w14:anchorId="1B0B3B11" id="_x0000_s1032" type="#_x0000_t202" style="width:451.25pt;height:2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ndECwIAAPgDAAAOAAAAZHJzL2Uyb0RvYy54bWysU9uO0zAQfUfiHyy/0/TebtR0tXRVhLQs&#10;SLt8gOM4iUXiMWO3Sfl6xk5bCrwh/GB5POMzc86MN/d927CjQqfBZHwyGnOmjIRCmyrjX1/379ac&#10;OS9MIRowKuMn5fj99u2bTWdTNYUamkIhIxDj0s5mvPbepkniZK1a4UZglSFnCdgKTyZWSYGiI/S2&#10;Sabj8TLpAAuLIJVzdPs4OPk24pelkv5zWTrlWZNxqs3HHeOehz3ZbkRaobC1lucyxD9U0QptKOkV&#10;6lF4wQ6o/4JqtURwUPqRhDaBstRSRQ7EZjL+g81LLayKXEgcZ68yuf8HK5+PX5DpIuMzzoxoqUWv&#10;qvfsPfRsMgvydNalFPViKc73dE9tjlSdfQL5zTEDu1qYSj0gQlcrUVB5k/AyuXk64LgAknefoKA8&#10;4uAhAvUltkE7UoMROrXpdG1NqEXS5WI1G69XC84k+aZ36+VyPo85RHp5btH5DwpaFg4ZR+p9hBfH&#10;J+dDOSK9hIRsDhpd7HXTRAOrfNcgOwqak31cZ/TfwhoTgg2EZwNiuIk8A7WBpO/zPiq6vMiXQ3Ei&#10;4gjD+NF3oUMN+IOzjkYv4+77QaDirPloSLy7yXweZjUa88VqSgbeevJbjzCSoDLuORuOOz/M98Gi&#10;rmrKNLTLwAMJXuooRejMUNW5fBqvqND5K4T5vbVj1K8Pu/0JAAD//wMAUEsDBBQABgAIAAAAIQCH&#10;GJ0o3AAAAAUBAAAPAAAAZHJzL2Rvd25yZXYueG1sTI/NTsMwEITvSLyDtUhcELVb2oaGOFVBAvXa&#10;nwfYxNskIl5Hsdukb4/hQi8rjWY08222Hm0rLtT7xrGG6USBIC6dabjScDx8Pr+C8AHZYOuYNFzJ&#10;wzq/v8swNW7gHV32oRKxhH2KGuoQulRKX9Zk0U9cRxy9k+sthij7Spoeh1huWzlTaiktNhwXauzo&#10;o6bye3+2Gk7b4WmxGoqvcEx28+U7Nknhrlo/PoybNxCBxvAfhl/8iA55ZCrcmY0XrYb4SPi70Vup&#10;2QJEoWGeqBeQeSZv6fMfAAAA//8DAFBLAQItABQABgAIAAAAIQC2gziS/gAAAOEBAAATAAAAAAAA&#10;AAAAAAAAAAAAAABbQ29udGVudF9UeXBlc10ueG1sUEsBAi0AFAAGAAgAAAAhADj9If/WAAAAlAEA&#10;AAsAAAAAAAAAAAAAAAAALwEAAF9yZWxzLy5yZWxzUEsBAi0AFAAGAAgAAAAhACLCd0QLAgAA+AMA&#10;AA4AAAAAAAAAAAAAAAAALgIAAGRycy9lMm9Eb2MueG1sUEsBAi0AFAAGAAgAAAAhAIcYnSjcAAAA&#10;BQEAAA8AAAAAAAAAAAAAAAAAZQQAAGRycy9kb3ducmV2LnhtbFBLBQYAAAAABAAEAPMAAABuBQAA&#10;AAA=&#10;" stroked="f">
                <v:textbox>
                  <w:txbxContent>
                    <w:p w14:paraId="6E077C9E" w14:textId="30CEEF82" w:rsidR="003E4F9E" w:rsidRDefault="003E4F9E" w:rsidP="00A7433E">
                      <w:pPr>
                        <w:pStyle w:val="Beschriftung"/>
                        <w:keepNext/>
                      </w:pPr>
                      <w:bookmarkStart w:id="81" w:name="_Ref26429824"/>
                      <w:r>
                        <w:t xml:space="preserve">Table </w:t>
                      </w:r>
                      <w:r>
                        <w:fldChar w:fldCharType="begin"/>
                      </w:r>
                      <w:r>
                        <w:instrText xml:space="preserve"> SEQ Table \* ARABIC </w:instrText>
                      </w:r>
                      <w:r>
                        <w:fldChar w:fldCharType="separate"/>
                      </w:r>
                      <w:r>
                        <w:rPr>
                          <w:noProof/>
                        </w:rPr>
                        <w:t>1</w:t>
                      </w:r>
                      <w:r>
                        <w:fldChar w:fldCharType="end"/>
                      </w:r>
                      <w:bookmarkEnd w:id="81"/>
                      <w:r>
                        <w:t>: Example result of the PSS-CE support tool</w:t>
                      </w:r>
                    </w:p>
                    <w:tbl>
                      <w:tblPr>
                        <w:tblStyle w:val="MittlereSchattierung1-Akzent2"/>
                        <w:tblW w:w="0" w:type="auto"/>
                        <w:tblLook w:val="04A0" w:firstRow="1" w:lastRow="0" w:firstColumn="1" w:lastColumn="0" w:noHBand="0" w:noVBand="1"/>
                      </w:tblPr>
                      <w:tblGrid>
                        <w:gridCol w:w="1418"/>
                        <w:gridCol w:w="2268"/>
                        <w:gridCol w:w="2126"/>
                        <w:gridCol w:w="2925"/>
                      </w:tblGrid>
                      <w:tr w:rsidR="003E4F9E" w:rsidRPr="00A2360F" w14:paraId="0FE01604" w14:textId="77777777" w:rsidTr="00A743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F317D95" w14:textId="0E43F0E5" w:rsidR="003E4F9E" w:rsidRPr="00A2360F" w:rsidRDefault="003E4F9E" w:rsidP="00A2360F">
                            <w:pPr>
                              <w:keepNext/>
                              <w:jc w:val="center"/>
                              <w:rPr>
                                <w:lang w:val="en-US"/>
                              </w:rPr>
                            </w:pPr>
                            <w:r w:rsidRPr="00A2360F">
                              <w:rPr>
                                <w:lang w:val="en-US"/>
                              </w:rPr>
                              <w:t>Type</w:t>
                            </w:r>
                          </w:p>
                        </w:tc>
                        <w:tc>
                          <w:tcPr>
                            <w:tcW w:w="2268" w:type="dxa"/>
                          </w:tcPr>
                          <w:p w14:paraId="58ABB995" w14:textId="0973B841" w:rsidR="003E4F9E" w:rsidRPr="00A2360F" w:rsidRDefault="003E4F9E" w:rsidP="00A2360F">
                            <w:pPr>
                              <w:keepNext/>
                              <w:jc w:val="center"/>
                              <w:cnfStyle w:val="100000000000" w:firstRow="1" w:lastRow="0" w:firstColumn="0" w:lastColumn="0" w:oddVBand="0" w:evenVBand="0" w:oddHBand="0" w:evenHBand="0" w:firstRowFirstColumn="0" w:firstRowLastColumn="0" w:lastRowFirstColumn="0" w:lastRowLastColumn="0"/>
                              <w:rPr>
                                <w:lang w:val="en-US"/>
                              </w:rPr>
                            </w:pPr>
                            <w:r w:rsidRPr="00A2360F">
                              <w:rPr>
                                <w:lang w:val="en-US"/>
                              </w:rPr>
                              <w:t>Problem Space Symptom</w:t>
                            </w:r>
                          </w:p>
                        </w:tc>
                        <w:tc>
                          <w:tcPr>
                            <w:tcW w:w="2126" w:type="dxa"/>
                          </w:tcPr>
                          <w:p w14:paraId="4EFB7E17" w14:textId="185FCF80" w:rsidR="003E4F9E" w:rsidRPr="00A2360F" w:rsidRDefault="003E4F9E" w:rsidP="00A2360F">
                            <w:pPr>
                              <w:keepNext/>
                              <w:jc w:val="center"/>
                              <w:cnfStyle w:val="100000000000" w:firstRow="1" w:lastRow="0" w:firstColumn="0" w:lastColumn="0" w:oddVBand="0" w:evenVBand="0" w:oddHBand="0" w:evenHBand="0" w:firstRowFirstColumn="0" w:firstRowLastColumn="0" w:lastRowFirstColumn="0" w:lastRowLastColumn="0"/>
                              <w:rPr>
                                <w:lang w:val="en-US"/>
                              </w:rPr>
                            </w:pPr>
                            <w:r w:rsidRPr="00A2360F">
                              <w:rPr>
                                <w:lang w:val="en-US"/>
                              </w:rPr>
                              <w:t>Solution Space Symptom</w:t>
                            </w:r>
                          </w:p>
                        </w:tc>
                        <w:tc>
                          <w:tcPr>
                            <w:tcW w:w="2925" w:type="dxa"/>
                          </w:tcPr>
                          <w:p w14:paraId="212126F4" w14:textId="03A26D9F" w:rsidR="003E4F9E" w:rsidRPr="00A2360F" w:rsidRDefault="003E4F9E" w:rsidP="00A2360F">
                            <w:pPr>
                              <w:keepNext/>
                              <w:jc w:val="center"/>
                              <w:cnfStyle w:val="100000000000" w:firstRow="1" w:lastRow="0" w:firstColumn="0" w:lastColumn="0" w:oddVBand="0" w:evenVBand="0" w:oddHBand="0" w:evenHBand="0" w:firstRowFirstColumn="0" w:firstRowLastColumn="0" w:lastRowFirstColumn="0" w:lastRowLastColumn="0"/>
                              <w:rPr>
                                <w:lang w:val="en-US"/>
                              </w:rPr>
                            </w:pPr>
                            <w:r w:rsidRPr="00A2360F">
                              <w:rPr>
                                <w:lang w:val="en-US"/>
                              </w:rPr>
                              <w:t>Correction</w:t>
                            </w:r>
                          </w:p>
                        </w:tc>
                      </w:tr>
                      <w:tr w:rsidR="003E4F9E" w:rsidRPr="00A2360F" w14:paraId="404459EA" w14:textId="77777777" w:rsidTr="00A7433E">
                        <w:tblPrEx>
                          <w:tblCellMar>
                            <w:top w:w="85" w:type="dxa"/>
                            <w:bottom w:w="85"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22B953D9" w14:textId="7B7824C9" w:rsidR="003E4F9E" w:rsidRPr="00A2360F" w:rsidRDefault="003E4F9E" w:rsidP="00A2360F">
                            <w:pPr>
                              <w:keepNext/>
                              <w:jc w:val="center"/>
                              <w:rPr>
                                <w:lang w:val="en-US"/>
                              </w:rPr>
                            </w:pPr>
                            <w:r>
                              <w:rPr>
                                <w:lang w:val="en-US"/>
                              </w:rPr>
                              <w:t>Undefined Variable Divergence</w:t>
                            </w:r>
                          </w:p>
                        </w:tc>
                        <w:tc>
                          <w:tcPr>
                            <w:tcW w:w="2268" w:type="dxa"/>
                          </w:tcPr>
                          <w:p w14:paraId="3AD26EBE" w14:textId="5AC71C15" w:rsidR="003E4F9E" w:rsidRPr="00A2360F" w:rsidRDefault="003E4F9E" w:rsidP="00A7433E">
                            <w:pPr>
                              <w:keepNext/>
                              <w:cnfStyle w:val="000000100000" w:firstRow="0" w:lastRow="0" w:firstColumn="0" w:lastColumn="0" w:oddVBand="0" w:evenVBand="0" w:oddHBand="1" w:evenHBand="0" w:firstRowFirstColumn="0" w:firstRowLastColumn="0" w:lastRowFirstColumn="0" w:lastRowLastColumn="0"/>
                              <w:rPr>
                                <w:lang w:val="en-US"/>
                              </w:rPr>
                            </w:pPr>
                            <w:r>
                              <w:rPr>
                                <w:lang w:val="en-US"/>
                              </w:rPr>
                              <w:t>“CONFIG_X86_32” not defined in the variability model</w:t>
                            </w:r>
                          </w:p>
                        </w:tc>
                        <w:tc>
                          <w:tcPr>
                            <w:tcW w:w="2126" w:type="dxa"/>
                          </w:tcPr>
                          <w:p w14:paraId="35EF50BB" w14:textId="284EA818" w:rsidR="003E4F9E" w:rsidRPr="00A2360F" w:rsidRDefault="003E4F9E" w:rsidP="00A2360F">
                            <w:pPr>
                              <w:keepNext/>
                              <w:cnfStyle w:val="000000100000" w:firstRow="0" w:lastRow="0" w:firstColumn="0" w:lastColumn="0" w:oddVBand="0" w:evenVBand="0" w:oddHBand="1" w:evenHBand="0" w:firstRowFirstColumn="0" w:firstRowLastColumn="0" w:lastRowFirstColumn="0" w:lastRowLastColumn="0"/>
                              <w:rPr>
                                <w:lang w:val="en-US"/>
                              </w:rPr>
                            </w:pPr>
                            <w:r>
                              <w:rPr>
                                <w:lang w:val="en-US"/>
                              </w:rPr>
                              <w:t>“CONFIG_X86_32” used to constrain presence of code element(s) “./arch/x86/events/</w:t>
                            </w:r>
                            <w:r>
                              <w:rPr>
                                <w:lang w:val="en-US"/>
                              </w:rPr>
                              <w:br/>
                              <w:t>perf_event.h[780-782]”</w:t>
                            </w:r>
                          </w:p>
                        </w:tc>
                        <w:tc>
                          <w:tcPr>
                            <w:tcW w:w="2925" w:type="dxa"/>
                          </w:tcPr>
                          <w:p w14:paraId="70CDEF37" w14:textId="77777777" w:rsidR="003E4F9E" w:rsidRDefault="003E4F9E" w:rsidP="00A2360F">
                            <w:pPr>
                              <w:keepNext/>
                              <w:cnfStyle w:val="000000100000" w:firstRow="0" w:lastRow="0" w:firstColumn="0" w:lastColumn="0" w:oddVBand="0" w:evenVBand="0" w:oddHBand="1" w:evenHBand="0" w:firstRowFirstColumn="0" w:firstRowLastColumn="0" w:lastRowFirstColumn="0" w:lastRowLastColumn="0"/>
                              <w:rPr>
                                <w:lang w:val="en-US"/>
                              </w:rPr>
                            </w:pPr>
                            <w:r>
                              <w:rPr>
                                <w:lang w:val="en-US"/>
                              </w:rPr>
                              <w:t>Define “’CONFIG_X86_32” in the variability model</w:t>
                            </w:r>
                          </w:p>
                          <w:p w14:paraId="5000C69A" w14:textId="77777777" w:rsidR="003E4F9E" w:rsidRDefault="003E4F9E" w:rsidP="00A2360F">
                            <w:pPr>
                              <w:keepNext/>
                              <w:cnfStyle w:val="000000100000" w:firstRow="0" w:lastRow="0" w:firstColumn="0" w:lastColumn="0" w:oddVBand="0" w:evenVBand="0" w:oddHBand="1" w:evenHBand="0" w:firstRowFirstColumn="0" w:firstRowLastColumn="0" w:lastRowFirstColumn="0" w:lastRowLastColumn="0"/>
                              <w:rPr>
                                <w:lang w:val="en-US"/>
                              </w:rPr>
                            </w:pPr>
                            <w:r>
                              <w:rPr>
                                <w:lang w:val="en-US"/>
                              </w:rPr>
                              <w:t>OR</w:t>
                            </w:r>
                          </w:p>
                          <w:p w14:paraId="38F8EA61" w14:textId="7E3790F6" w:rsidR="003E4F9E" w:rsidRPr="00A2360F" w:rsidRDefault="003E4F9E" w:rsidP="00A2360F">
                            <w:pPr>
                              <w:keepNext/>
                              <w:cnfStyle w:val="000000100000" w:firstRow="0" w:lastRow="0" w:firstColumn="0" w:lastColumn="0" w:oddVBand="0" w:evenVBand="0" w:oddHBand="1" w:evenHBand="0" w:firstRowFirstColumn="0" w:firstRowLastColumn="0" w:lastRowFirstColumn="0" w:lastRowLastColumn="0"/>
                              <w:rPr>
                                <w:lang w:val="en-US"/>
                              </w:rPr>
                            </w:pPr>
                            <w:r>
                              <w:rPr>
                                <w:lang w:val="en-US"/>
                              </w:rPr>
                              <w:t>Remove references to “CONFIG_X86_32” in the condition controlling the presence or absence of the following code element: “./arch/x86/events/</w:t>
                            </w:r>
                            <w:r>
                              <w:rPr>
                                <w:lang w:val="en-US"/>
                              </w:rPr>
                              <w:br/>
                              <w:t>perf_event.h[780-782]”</w:t>
                            </w:r>
                          </w:p>
                        </w:tc>
                      </w:tr>
                    </w:tbl>
                    <w:p w14:paraId="35A7FEFC" w14:textId="7EF52764" w:rsidR="003E4F9E" w:rsidRPr="00A2360F" w:rsidRDefault="003E4F9E" w:rsidP="00A2360F">
                      <w:pPr>
                        <w:keepNext/>
                        <w:jc w:val="center"/>
                        <w:rPr>
                          <w:lang w:val="en-US"/>
                        </w:rPr>
                      </w:pPr>
                    </w:p>
                  </w:txbxContent>
                </v:textbox>
                <w10:anchorlock/>
              </v:shape>
            </w:pict>
          </mc:Fallback>
        </mc:AlternateContent>
      </w:r>
    </w:p>
    <w:p w14:paraId="05026337" w14:textId="45EE76FA" w:rsidR="004846E9" w:rsidRDefault="004846E9" w:rsidP="00AE08F6">
      <w:pPr>
        <w:pStyle w:val="ITEABodyText"/>
        <w:rPr>
          <w:lang w:val="en-US" w:eastAsia="en-US"/>
        </w:rPr>
      </w:pPr>
    </w:p>
    <w:p w14:paraId="5A5189CC" w14:textId="629FF9D6" w:rsidR="00EE3E85" w:rsidRDefault="00297E53" w:rsidP="00AE08F6">
      <w:pPr>
        <w:pStyle w:val="ITEABodyText"/>
        <w:rPr>
          <w:lang w:val="en-US" w:eastAsia="en-US"/>
        </w:rPr>
      </w:pPr>
      <w:r>
        <w:rPr>
          <w:lang w:val="en-US" w:eastAsia="en-US"/>
        </w:rPr>
        <w:t xml:space="preserve">The result of the PSS-CE support tool provides the necessary information to inspect and, if unintended, correct the identified divergences. Therefore, </w:t>
      </w:r>
      <w:r>
        <w:rPr>
          <w:lang w:val="en-US" w:eastAsia="en-US"/>
        </w:rPr>
        <w:fldChar w:fldCharType="begin"/>
      </w:r>
      <w:r>
        <w:rPr>
          <w:lang w:val="en-US" w:eastAsia="en-US"/>
        </w:rPr>
        <w:instrText xml:space="preserve"> REF _Ref26429824 \h </w:instrText>
      </w:r>
      <w:r>
        <w:rPr>
          <w:lang w:val="en-US" w:eastAsia="en-US"/>
        </w:rPr>
      </w:r>
      <w:r>
        <w:rPr>
          <w:lang w:val="en-US" w:eastAsia="en-US"/>
        </w:rPr>
        <w:fldChar w:fldCharType="separate"/>
      </w:r>
      <w:r w:rsidR="00E50469">
        <w:t xml:space="preserve">Table </w:t>
      </w:r>
      <w:r w:rsidR="00E50469">
        <w:rPr>
          <w:noProof/>
        </w:rPr>
        <w:t>1</w:t>
      </w:r>
      <w:r>
        <w:rPr>
          <w:lang w:val="en-US" w:eastAsia="en-US"/>
        </w:rPr>
        <w:fldChar w:fldCharType="end"/>
      </w:r>
      <w:r>
        <w:rPr>
          <w:lang w:val="en-US" w:eastAsia="en-US"/>
        </w:rPr>
        <w:t xml:space="preserve"> shows the type of the divergence, its symptoms in the problem and solutio</w:t>
      </w:r>
      <w:r w:rsidR="009E3CCE">
        <w:rPr>
          <w:lang w:val="en-US" w:eastAsia="en-US"/>
        </w:rPr>
        <w:t>n space causing that divergence</w:t>
      </w:r>
      <w:r>
        <w:rPr>
          <w:lang w:val="en-US" w:eastAsia="en-US"/>
        </w:rPr>
        <w:t>, and provides proposals for their correction.</w:t>
      </w:r>
    </w:p>
    <w:p w14:paraId="335663E1" w14:textId="2B837658" w:rsidR="0007625B" w:rsidRPr="00206C53" w:rsidRDefault="0007625B" w:rsidP="0007625B">
      <w:pPr>
        <w:pStyle w:val="Section4"/>
        <w:rPr>
          <w:rFonts w:ascii="Arial" w:hAnsi="Arial" w:cs="Arial"/>
        </w:rPr>
      </w:pPr>
      <w:r w:rsidRPr="00206C53">
        <w:rPr>
          <w:rFonts w:ascii="Arial" w:hAnsi="Arial" w:cs="Arial"/>
        </w:rPr>
        <w:lastRenderedPageBreak/>
        <w:t>Benefits</w:t>
      </w:r>
    </w:p>
    <w:p w14:paraId="0A138FE2" w14:textId="13F35298" w:rsidR="0007625B" w:rsidRPr="00AE08F6" w:rsidRDefault="009E3CCE" w:rsidP="00AE08F6">
      <w:pPr>
        <w:pStyle w:val="ITEABodyText"/>
        <w:rPr>
          <w:lang w:val="en-US" w:eastAsia="en-US"/>
        </w:rPr>
      </w:pPr>
      <w:r>
        <w:rPr>
          <w:lang w:val="en-US" w:eastAsia="en-US"/>
        </w:rPr>
        <w:t>The</w:t>
      </w:r>
      <w:r w:rsidRPr="009E3CCE">
        <w:rPr>
          <w:lang w:val="en-US" w:eastAsia="en-US"/>
        </w:rPr>
        <w:t xml:space="preserve"> </w:t>
      </w:r>
      <w:r w:rsidRPr="00215AD4">
        <w:rPr>
          <w:lang w:val="en-US" w:eastAsia="en-US"/>
        </w:rPr>
        <w:t>Problem-Solution-Space Co-Evolution (PSS-CE) support tool</w:t>
      </w:r>
      <w:r>
        <w:rPr>
          <w:lang w:val="en-US" w:eastAsia="en-US"/>
        </w:rPr>
        <w:t xml:space="preserve"> provides automatic detection and proposals for corrections of unintended divergences as described above. In its recent version, the tool also supports incremental support, which enables the reduction of the analysis effort to changes applied to a software product line during its evolution. Hence, in large-scale software product lines with up to multiple thousands of features and references, the tool supports the developers in ensuring that their changes to variability information in variability model, build, and code artifacts are correct.</w:t>
      </w:r>
    </w:p>
    <w:p w14:paraId="2C955D33" w14:textId="35C97E50" w:rsidR="00AE08F6" w:rsidRPr="00AE08F6" w:rsidRDefault="00AE08F6" w:rsidP="00AE08F6">
      <w:pPr>
        <w:pStyle w:val="ITEAHeading3"/>
        <w:rPr>
          <w:lang w:val="en-US" w:eastAsia="en-US"/>
        </w:rPr>
      </w:pPr>
      <w:r w:rsidRPr="00AE08F6">
        <w:rPr>
          <w:lang w:val="en-US" w:eastAsia="en-US"/>
        </w:rPr>
        <w:t>PL Problem Line – Variant Co-Evolution (PLPV-CE)</w:t>
      </w:r>
    </w:p>
    <w:p w14:paraId="5201A588" w14:textId="5FE1A07B" w:rsidR="0007625B" w:rsidRDefault="0007625B" w:rsidP="0007625B">
      <w:pPr>
        <w:pStyle w:val="ITEABodyText"/>
        <w:rPr>
          <w:lang w:val="en-US" w:eastAsia="en-US"/>
        </w:rPr>
      </w:pPr>
      <w:r>
        <w:rPr>
          <w:lang w:val="en-US" w:eastAsia="en-US"/>
        </w:rPr>
        <w:t>Involved Tools: Jess</w:t>
      </w:r>
    </w:p>
    <w:p w14:paraId="24382A86" w14:textId="77777777" w:rsidR="0007625B" w:rsidRPr="00206C53" w:rsidRDefault="0007625B" w:rsidP="0007625B">
      <w:pPr>
        <w:pStyle w:val="Section4"/>
        <w:rPr>
          <w:rFonts w:ascii="Arial" w:hAnsi="Arial" w:cs="Arial"/>
        </w:rPr>
      </w:pPr>
      <w:r w:rsidRPr="00206C53">
        <w:rPr>
          <w:rFonts w:ascii="Arial" w:hAnsi="Arial" w:cs="Arial"/>
        </w:rPr>
        <w:t>Scenario for use</w:t>
      </w:r>
    </w:p>
    <w:p w14:paraId="5C2C2705" w14:textId="12F0DA35" w:rsidR="00111121" w:rsidRDefault="00111121" w:rsidP="0007625B">
      <w:pPr>
        <w:pStyle w:val="ITEABodyText"/>
        <w:rPr>
          <w:lang w:val="en-US" w:eastAsia="en-US"/>
        </w:rPr>
      </w:pPr>
      <w:r w:rsidRPr="00215AD4">
        <w:rPr>
          <w:lang w:val="en-US" w:eastAsia="en-US"/>
        </w:rPr>
        <w:t xml:space="preserve">The </w:t>
      </w:r>
      <w:r>
        <w:rPr>
          <w:lang w:val="en-US"/>
        </w:rPr>
        <w:t>Product-Line-Product-Variant Co-Evolution (PLPV-CE) support tool</w:t>
      </w:r>
      <w:r w:rsidRPr="00215AD4">
        <w:rPr>
          <w:lang w:val="en-US" w:eastAsia="en-US"/>
        </w:rPr>
        <w:t xml:space="preserve"> </w:t>
      </w:r>
      <w:r>
        <w:rPr>
          <w:lang w:val="en-US" w:eastAsia="en-US"/>
        </w:rPr>
        <w:t xml:space="preserve">described in Section </w:t>
      </w:r>
      <w:r>
        <w:rPr>
          <w:lang w:val="en-US" w:eastAsia="en-US"/>
        </w:rPr>
        <w:fldChar w:fldCharType="begin"/>
      </w:r>
      <w:r>
        <w:rPr>
          <w:lang w:val="en-US" w:eastAsia="en-US"/>
        </w:rPr>
        <w:instrText xml:space="preserve"> REF _Ref26430676 \r \h </w:instrText>
      </w:r>
      <w:r>
        <w:rPr>
          <w:lang w:val="en-US" w:eastAsia="en-US"/>
        </w:rPr>
      </w:r>
      <w:r>
        <w:rPr>
          <w:lang w:val="en-US" w:eastAsia="en-US"/>
        </w:rPr>
        <w:fldChar w:fldCharType="separate"/>
      </w:r>
      <w:r w:rsidR="00E50469">
        <w:rPr>
          <w:lang w:val="en-US" w:eastAsia="en-US"/>
        </w:rPr>
        <w:t>2.7</w:t>
      </w:r>
      <w:r>
        <w:rPr>
          <w:lang w:val="en-US" w:eastAsia="en-US"/>
        </w:rPr>
        <w:fldChar w:fldCharType="end"/>
      </w:r>
      <w:r>
        <w:rPr>
          <w:lang w:val="en-US" w:eastAsia="en-US"/>
        </w:rPr>
        <w:t xml:space="preserve"> </w:t>
      </w:r>
      <w:r w:rsidRPr="00215AD4">
        <w:rPr>
          <w:lang w:val="en-US" w:eastAsia="en-US"/>
        </w:rPr>
        <w:t>enables</w:t>
      </w:r>
      <w:r w:rsidR="007D173C">
        <w:rPr>
          <w:lang w:val="en-US" w:eastAsia="en-US"/>
        </w:rPr>
        <w:t xml:space="preserve"> </w:t>
      </w:r>
      <w:r w:rsidR="007D173C">
        <w:rPr>
          <w:lang w:val="en-US"/>
        </w:rPr>
        <w:t>the automated migration of semantically related lines of code, like functions or features, from a product line to a product variant and vice-versa.</w:t>
      </w:r>
      <w:r w:rsidR="003D6AD6">
        <w:rPr>
          <w:lang w:val="en-US"/>
        </w:rPr>
        <w:t xml:space="preserve"> </w:t>
      </w:r>
      <w:r w:rsidR="003D6AD6">
        <w:rPr>
          <w:lang w:val="en-US"/>
        </w:rPr>
        <w:fldChar w:fldCharType="begin"/>
      </w:r>
      <w:r w:rsidR="003D6AD6">
        <w:rPr>
          <w:lang w:val="en-US"/>
        </w:rPr>
        <w:instrText xml:space="preserve"> REF _Ref26431506 \h </w:instrText>
      </w:r>
      <w:r w:rsidR="003D6AD6">
        <w:rPr>
          <w:lang w:val="en-US"/>
        </w:rPr>
      </w:r>
      <w:r w:rsidR="003D6AD6">
        <w:rPr>
          <w:lang w:val="en-US"/>
        </w:rPr>
        <w:fldChar w:fldCharType="separate"/>
      </w:r>
      <w:r w:rsidR="00E50469">
        <w:t xml:space="preserve">Figure </w:t>
      </w:r>
      <w:r w:rsidR="00E50469">
        <w:rPr>
          <w:noProof/>
        </w:rPr>
        <w:t>11</w:t>
      </w:r>
      <w:r w:rsidR="003D6AD6">
        <w:rPr>
          <w:lang w:val="en-US"/>
        </w:rPr>
        <w:fldChar w:fldCharType="end"/>
      </w:r>
      <w:r w:rsidR="003D6AD6">
        <w:rPr>
          <w:lang w:val="en-US"/>
        </w:rPr>
        <w:t xml:space="preserve"> shows a typical usage scenario for that capability. At a specif</w:t>
      </w:r>
      <w:r w:rsidR="0032198B">
        <w:rPr>
          <w:lang w:val="en-US"/>
        </w:rPr>
        <w:t>i</w:t>
      </w:r>
      <w:r w:rsidR="003D6AD6">
        <w:rPr>
          <w:lang w:val="en-US"/>
        </w:rPr>
        <w:t>c point in time (t</w:t>
      </w:r>
      <w:r w:rsidR="003D6AD6" w:rsidRPr="003D6AD6">
        <w:rPr>
          <w:vertAlign w:val="subscript"/>
          <w:lang w:val="en-US"/>
        </w:rPr>
        <w:t>0</w:t>
      </w:r>
      <w:r w:rsidR="003D6AD6">
        <w:rPr>
          <w:lang w:val="en-US"/>
        </w:rPr>
        <w:t xml:space="preserve"> at the left side of </w:t>
      </w:r>
      <w:r w:rsidR="003D6AD6">
        <w:rPr>
          <w:lang w:val="en-US"/>
        </w:rPr>
        <w:fldChar w:fldCharType="begin"/>
      </w:r>
      <w:r w:rsidR="003D6AD6">
        <w:rPr>
          <w:lang w:val="en-US"/>
        </w:rPr>
        <w:instrText xml:space="preserve"> REF _Ref26431506 \h </w:instrText>
      </w:r>
      <w:r w:rsidR="003D6AD6">
        <w:rPr>
          <w:lang w:val="en-US"/>
        </w:rPr>
      </w:r>
      <w:r w:rsidR="003D6AD6">
        <w:rPr>
          <w:lang w:val="en-US"/>
        </w:rPr>
        <w:fldChar w:fldCharType="separate"/>
      </w:r>
      <w:r w:rsidR="00E50469">
        <w:t xml:space="preserve">Figure </w:t>
      </w:r>
      <w:r w:rsidR="00E50469">
        <w:rPr>
          <w:noProof/>
        </w:rPr>
        <w:t>11</w:t>
      </w:r>
      <w:r w:rsidR="003D6AD6">
        <w:rPr>
          <w:lang w:val="en-US"/>
        </w:rPr>
        <w:fldChar w:fldCharType="end"/>
      </w:r>
      <w:r w:rsidR="003D6AD6">
        <w:rPr>
          <w:lang w:val="en-US"/>
        </w:rPr>
        <w:t>) a particular product is derived from the product line by instantiating the variable parts of that product line. As a result, the product at t</w:t>
      </w:r>
      <w:r w:rsidR="003D6AD6" w:rsidRPr="003D6AD6">
        <w:rPr>
          <w:vertAlign w:val="subscript"/>
          <w:lang w:val="en-US"/>
        </w:rPr>
        <w:t>0</w:t>
      </w:r>
      <w:r w:rsidR="003D6AD6">
        <w:rPr>
          <w:lang w:val="en-US"/>
        </w:rPr>
        <w:t xml:space="preserve"> only contains the code that realizes feature A. Over time, both</w:t>
      </w:r>
      <w:r w:rsidR="0032198B">
        <w:rPr>
          <w:lang w:val="en-US"/>
        </w:rPr>
        <w:t>,</w:t>
      </w:r>
      <w:r w:rsidR="003D6AD6">
        <w:rPr>
          <w:lang w:val="en-US"/>
        </w:rPr>
        <w:t xml:space="preserve"> the product line and the product</w:t>
      </w:r>
      <w:r w:rsidR="0032198B">
        <w:rPr>
          <w:lang w:val="en-US"/>
        </w:rPr>
        <w:t>,</w:t>
      </w:r>
      <w:r w:rsidR="003D6AD6">
        <w:rPr>
          <w:lang w:val="en-US"/>
        </w:rPr>
        <w:t xml:space="preserve"> evolve independently resulting in (cool) new features that are only available in either the product line or the product (t</w:t>
      </w:r>
      <w:r w:rsidR="003D6AD6">
        <w:rPr>
          <w:vertAlign w:val="subscript"/>
          <w:lang w:val="en-US"/>
        </w:rPr>
        <w:t>1</w:t>
      </w:r>
      <w:r w:rsidR="003D6AD6">
        <w:rPr>
          <w:lang w:val="en-US"/>
        </w:rPr>
        <w:t xml:space="preserve"> at the right side of </w:t>
      </w:r>
      <w:r w:rsidR="003D6AD6">
        <w:rPr>
          <w:lang w:val="en-US"/>
        </w:rPr>
        <w:fldChar w:fldCharType="begin"/>
      </w:r>
      <w:r w:rsidR="003D6AD6">
        <w:rPr>
          <w:lang w:val="en-US"/>
        </w:rPr>
        <w:instrText xml:space="preserve"> REF _Ref26431506 \h </w:instrText>
      </w:r>
      <w:r w:rsidR="003D6AD6">
        <w:rPr>
          <w:lang w:val="en-US"/>
        </w:rPr>
      </w:r>
      <w:r w:rsidR="003D6AD6">
        <w:rPr>
          <w:lang w:val="en-US"/>
        </w:rPr>
        <w:fldChar w:fldCharType="separate"/>
      </w:r>
      <w:r w:rsidR="00E50469">
        <w:t xml:space="preserve">Figure </w:t>
      </w:r>
      <w:r w:rsidR="00E50469">
        <w:rPr>
          <w:noProof/>
        </w:rPr>
        <w:t>11</w:t>
      </w:r>
      <w:r w:rsidR="003D6AD6">
        <w:rPr>
          <w:lang w:val="en-US"/>
        </w:rPr>
        <w:fldChar w:fldCharType="end"/>
      </w:r>
      <w:r w:rsidR="003D6AD6">
        <w:rPr>
          <w:lang w:val="en-US"/>
        </w:rPr>
        <w:t xml:space="preserve">). At that point in time, the developers may decide that transferring these new features from the product line to the product (or vice-versa) may significantly enhance the target software, e.g., as it fixes bugs in the derived product or introduces functionality that also other products of the product line benefit from. However, manually detecting all semantically related lines of code </w:t>
      </w:r>
      <w:r w:rsidR="0032198B">
        <w:rPr>
          <w:lang w:val="en-US"/>
        </w:rPr>
        <w:t xml:space="preserve">(a semantic unit) </w:t>
      </w:r>
      <w:r w:rsidR="003D6AD6">
        <w:rPr>
          <w:lang w:val="en-US"/>
        </w:rPr>
        <w:t xml:space="preserve">that are required to ensure that such a transfer results in </w:t>
      </w:r>
      <w:r w:rsidR="007E4C9F">
        <w:rPr>
          <w:lang w:val="en-US"/>
        </w:rPr>
        <w:t xml:space="preserve">a correct state of the product line or the product is tedious and error-prone. </w:t>
      </w:r>
    </w:p>
    <w:p w14:paraId="10A2D093" w14:textId="2B2FB831" w:rsidR="00111121" w:rsidRDefault="00111121" w:rsidP="0007625B">
      <w:pPr>
        <w:pStyle w:val="ITEABodyText"/>
        <w:rPr>
          <w:lang w:val="en-US" w:eastAsia="en-US"/>
        </w:rPr>
      </w:pPr>
    </w:p>
    <w:p w14:paraId="60B9F854" w14:textId="56BAB438" w:rsidR="00111121" w:rsidRDefault="00111121" w:rsidP="0007625B">
      <w:pPr>
        <w:pStyle w:val="ITEABodyText"/>
        <w:rPr>
          <w:lang w:val="en-US" w:eastAsia="en-US"/>
        </w:rPr>
      </w:pPr>
      <w:r w:rsidRPr="00735BEE">
        <w:rPr>
          <w:noProof/>
          <w:lang w:val="en-US" w:eastAsia="en-US"/>
        </w:rPr>
        <mc:AlternateContent>
          <mc:Choice Requires="wps">
            <w:drawing>
              <wp:inline distT="0" distB="0" distL="0" distR="0" wp14:anchorId="53A09A04" wp14:editId="73CDA8A5">
                <wp:extent cx="5730875" cy="2024743"/>
                <wp:effectExtent l="0" t="0" r="3175" b="0"/>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20247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45857" w14:textId="57FD3B07" w:rsidR="003E4F9E" w:rsidRDefault="003E4F9E" w:rsidP="00111121">
                            <w:pPr>
                              <w:keepNext/>
                              <w:jc w:val="center"/>
                            </w:pPr>
                            <w:r>
                              <w:rPr>
                                <w:noProof/>
                                <w:lang w:val="en-US" w:eastAsia="en-US"/>
                              </w:rPr>
                              <w:drawing>
                                <wp:inline distT="0" distB="0" distL="0" distR="0" wp14:anchorId="28CE6D70" wp14:editId="1D991C84">
                                  <wp:extent cx="3130252" cy="165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1.emf"/>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3130252" cy="1656000"/>
                                          </a:xfrm>
                                          <a:prstGeom prst="rect">
                                            <a:avLst/>
                                          </a:prstGeom>
                                        </pic:spPr>
                                      </pic:pic>
                                    </a:graphicData>
                                  </a:graphic>
                                </wp:inline>
                              </w:drawing>
                            </w:r>
                          </w:p>
                          <w:p w14:paraId="3B6E0182" w14:textId="29122B8F" w:rsidR="003E4F9E" w:rsidRDefault="003E4F9E" w:rsidP="00111121">
                            <w:pPr>
                              <w:pStyle w:val="Beschriftung"/>
                            </w:pPr>
                            <w:bookmarkStart w:id="82" w:name="_Ref26431506"/>
                            <w:r>
                              <w:t xml:space="preserve">Figure </w:t>
                            </w:r>
                            <w:r>
                              <w:fldChar w:fldCharType="begin"/>
                            </w:r>
                            <w:r>
                              <w:instrText xml:space="preserve"> SEQ Figure \* ARABIC </w:instrText>
                            </w:r>
                            <w:r>
                              <w:fldChar w:fldCharType="separate"/>
                            </w:r>
                            <w:r>
                              <w:rPr>
                                <w:noProof/>
                              </w:rPr>
                              <w:t>11</w:t>
                            </w:r>
                            <w:r>
                              <w:fldChar w:fldCharType="end"/>
                            </w:r>
                            <w:bookmarkEnd w:id="82"/>
                            <w:r>
                              <w:t>: Example of product-line-product-variant co-evolution scenario</w:t>
                            </w:r>
                          </w:p>
                        </w:txbxContent>
                      </wps:txbx>
                      <wps:bodyPr rot="0" vert="horz" wrap="square" lIns="91440" tIns="45720" rIns="91440" bIns="45720" anchor="t" anchorCtr="0" upright="1">
                        <a:noAutofit/>
                      </wps:bodyPr>
                    </wps:wsp>
                  </a:graphicData>
                </a:graphic>
              </wp:inline>
            </w:drawing>
          </mc:Choice>
          <mc:Fallback>
            <w:pict>
              <v:shape w14:anchorId="53A09A04" id="_x0000_s1033" type="#_x0000_t202" style="width:451.25pt;height:15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GdzCwIAAPgDAAAOAAAAZHJzL2Uyb0RvYy54bWysU8GO0zAQvSPxD5bvNEm3pUvUdLV0VYS0&#10;LEi7fIDjOIlF4jFjt0n5esZOW6rlhsjBynjGz++9Ga/vxr5jB4VOgyl4Nks5U0ZCpU1T8O8vu3e3&#10;nDkvTCU6MKrgR+X43ebtm/VgczWHFrpKISMQ4/LBFrz13uZJ4mSreuFmYJWhZA3YC08hNkmFYiD0&#10;vkvmafo+GQAriyCVc7T7MCX5JuLXtZL+a1075VlXcOLm44pxLcOabNYib1DYVssTDfEPLHqhDV16&#10;gXoQXrA96r+gei0RHNR+JqFPoK61VFEDqcnSV2qeW2FV1ELmOHuxyf0/WPl0+IZMVwVfcmZETy16&#10;UaNnH2Fk2U2wZ7Aup6pnS3V+pH1qc5Tq7CPIH44Z2LbCNOoeEYZWiYroZeFkcnV0wnEBpBy+QEX3&#10;iL2HCDTW2AfvyA1G6NSm46U1gYukzeXqJr1dEUdJuXk6X6wWkV0i8vNxi85/UtCz8FNwpN5HeHF4&#10;dD7QEfm5JNzmoNPVTnddDLAptx2yg6A52cUvKnhV1plQbCAcmxDDTtQZpE0i/ViO0dHV2b4SqiMJ&#10;R5jGj54L/bSAvzgbaPQK7n7uBSrOus+GzPuQLRZhVmOwWK7mFOB1przOCCMJquCes+l366f53lvU&#10;TUs3Te0ycE+G1zpaETozsTrRp/GKDp2eQpjf6zhW/Xmwm98AAAD//wMAUEsDBBQABgAIAAAAIQDH&#10;7rdb2wAAAAUBAAAPAAAAZHJzL2Rvd25yZXYueG1sTI/NTsMwEITvSLyDtUhcEHVa6E9CnAqQQFxb&#10;+gCbeJtExOso3jbp22O4wGWl0Yxmvs23k+vUmYbQejYwnyWgiCtvW64NHD7f7jeggiBb7DyTgQsF&#10;2BbXVzlm1o+8o/NeahVLOGRooBHpM61D1ZDDMPM9cfSOfnAoUQ61tgOOsdx1epEkK+2w5bjQYE+v&#10;DVVf+5MzcPwY75bpWL7LYb17XL1guy79xZjbm+n5CZTQJH9h+MGP6FBEptKf2AbVGYiPyO+NXpos&#10;lqBKAw/zTQq6yPV/+uIbAAD//wMAUEsBAi0AFAAGAAgAAAAhALaDOJL+AAAA4QEAABMAAAAAAAAA&#10;AAAAAAAAAAAAAFtDb250ZW50X1R5cGVzXS54bWxQSwECLQAUAAYACAAAACEAOP0h/9YAAACUAQAA&#10;CwAAAAAAAAAAAAAAAAAvAQAAX3JlbHMvLnJlbHNQSwECLQAUAAYACAAAACEAIHhncwsCAAD4AwAA&#10;DgAAAAAAAAAAAAAAAAAuAgAAZHJzL2Uyb0RvYy54bWxQSwECLQAUAAYACAAAACEAx+63W9sAAAAF&#10;AQAADwAAAAAAAAAAAAAAAABlBAAAZHJzL2Rvd25yZXYueG1sUEsFBgAAAAAEAAQA8wAAAG0FAAAA&#10;AA==&#10;" stroked="f">
                <v:textbox>
                  <w:txbxContent>
                    <w:p w14:paraId="65745857" w14:textId="57FD3B07" w:rsidR="003E4F9E" w:rsidRDefault="003E4F9E" w:rsidP="00111121">
                      <w:pPr>
                        <w:keepNext/>
                        <w:jc w:val="center"/>
                      </w:pPr>
                      <w:r>
                        <w:rPr>
                          <w:noProof/>
                          <w:lang w:val="en-US" w:eastAsia="en-US"/>
                        </w:rPr>
                        <w:drawing>
                          <wp:inline distT="0" distB="0" distL="0" distR="0" wp14:anchorId="28CE6D70" wp14:editId="1D991C84">
                            <wp:extent cx="3130252" cy="165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1.emf"/>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3130252" cy="1656000"/>
                                    </a:xfrm>
                                    <a:prstGeom prst="rect">
                                      <a:avLst/>
                                    </a:prstGeom>
                                  </pic:spPr>
                                </pic:pic>
                              </a:graphicData>
                            </a:graphic>
                          </wp:inline>
                        </w:drawing>
                      </w:r>
                    </w:p>
                    <w:p w14:paraId="3B6E0182" w14:textId="29122B8F" w:rsidR="003E4F9E" w:rsidRDefault="003E4F9E" w:rsidP="00111121">
                      <w:pPr>
                        <w:pStyle w:val="Beschriftung"/>
                      </w:pPr>
                      <w:bookmarkStart w:id="83" w:name="_Ref26431506"/>
                      <w:r>
                        <w:t xml:space="preserve">Figure </w:t>
                      </w:r>
                      <w:r>
                        <w:fldChar w:fldCharType="begin"/>
                      </w:r>
                      <w:r>
                        <w:instrText xml:space="preserve"> SEQ Figure \* ARABIC </w:instrText>
                      </w:r>
                      <w:r>
                        <w:fldChar w:fldCharType="separate"/>
                      </w:r>
                      <w:r>
                        <w:rPr>
                          <w:noProof/>
                        </w:rPr>
                        <w:t>11</w:t>
                      </w:r>
                      <w:r>
                        <w:fldChar w:fldCharType="end"/>
                      </w:r>
                      <w:bookmarkEnd w:id="83"/>
                      <w:r>
                        <w:t>: Example of product-line-product-variant co-evolution scenario</w:t>
                      </w:r>
                    </w:p>
                  </w:txbxContent>
                </v:textbox>
                <w10:anchorlock/>
              </v:shape>
            </w:pict>
          </mc:Fallback>
        </mc:AlternateContent>
      </w:r>
    </w:p>
    <w:p w14:paraId="5F3555AE" w14:textId="44D01427" w:rsidR="00111121" w:rsidRDefault="00111121" w:rsidP="0007625B">
      <w:pPr>
        <w:pStyle w:val="ITEABodyText"/>
        <w:rPr>
          <w:lang w:val="en-US" w:eastAsia="en-US"/>
        </w:rPr>
      </w:pPr>
    </w:p>
    <w:p w14:paraId="46BF387A" w14:textId="40DA4DE7" w:rsidR="00111121" w:rsidRDefault="0036755F" w:rsidP="0007625B">
      <w:pPr>
        <w:pStyle w:val="ITEABodyText"/>
        <w:rPr>
          <w:lang w:val="en-US" w:eastAsia="en-US"/>
        </w:rPr>
      </w:pPr>
      <w:r>
        <w:rPr>
          <w:lang w:val="en-US" w:eastAsia="en-US"/>
        </w:rPr>
        <w:t>The result of the PLPV-CE tool is a patch-ready representation of a semantic un</w:t>
      </w:r>
      <w:r w:rsidR="0032198B">
        <w:rPr>
          <w:lang w:val="en-US" w:eastAsia="en-US"/>
        </w:rPr>
        <w:t>it, which the developers define</w:t>
      </w:r>
      <w:r>
        <w:rPr>
          <w:lang w:val="en-US" w:eastAsia="en-US"/>
        </w:rPr>
        <w:t xml:space="preserve"> by using the graph representation of </w:t>
      </w:r>
      <w:r w:rsidR="0032198B">
        <w:rPr>
          <w:lang w:val="en-US" w:eastAsia="en-US"/>
        </w:rPr>
        <w:t>the input software produced by the</w:t>
      </w:r>
      <w:r>
        <w:rPr>
          <w:lang w:val="en-US" w:eastAsia="en-US"/>
        </w:rPr>
        <w:t xml:space="preserve"> tool. A developer therefore only needs to apply the tool on the current state of the product line or the product, which then produces a graph with selectable nodes. Each node </w:t>
      </w:r>
      <w:r w:rsidR="008157B3">
        <w:rPr>
          <w:lang w:val="en-US" w:eastAsia="en-US"/>
        </w:rPr>
        <w:t>represents certain code element</w:t>
      </w:r>
      <w:r>
        <w:rPr>
          <w:lang w:val="en-US" w:eastAsia="en-US"/>
        </w:rPr>
        <w:t xml:space="preserve"> and, hence, can be used as a starting point for identifying related lines of code by traversing the graph edges. The collection of all related graph nodes is transformed into code files and directories that match the structure and content of the software the tool is applied to. However, this result only contains the necessary parts to ensure a correct transfer of the desired </w:t>
      </w:r>
      <w:r>
        <w:rPr>
          <w:lang w:val="en-US" w:eastAsia="en-US"/>
        </w:rPr>
        <w:lastRenderedPageBreak/>
        <w:t>feature or function</w:t>
      </w:r>
      <w:r w:rsidR="008157B3">
        <w:rPr>
          <w:lang w:val="en-US" w:eastAsia="en-US"/>
        </w:rPr>
        <w:t xml:space="preserve"> (the selected start node in the graph)</w:t>
      </w:r>
      <w:r>
        <w:rPr>
          <w:lang w:val="en-US" w:eastAsia="en-US"/>
        </w:rPr>
        <w:t>. All other code fragments are excluded such that developers can merge only the relevant parts to the target software.</w:t>
      </w:r>
    </w:p>
    <w:p w14:paraId="144749DB" w14:textId="77777777" w:rsidR="0007625B" w:rsidRDefault="0007625B" w:rsidP="0007625B">
      <w:pPr>
        <w:pStyle w:val="Section4"/>
      </w:pPr>
      <w:r>
        <w:t>Benefits</w:t>
      </w:r>
    </w:p>
    <w:p w14:paraId="0DE91C2C" w14:textId="60C3BDCA" w:rsidR="0007625B" w:rsidRPr="00AE08F6" w:rsidRDefault="006F030A" w:rsidP="0007625B">
      <w:pPr>
        <w:pStyle w:val="ITEABodyText"/>
        <w:rPr>
          <w:lang w:val="en-US" w:eastAsia="en-US"/>
        </w:rPr>
      </w:pPr>
      <w:r>
        <w:rPr>
          <w:lang w:val="en-US"/>
        </w:rPr>
        <w:t xml:space="preserve">The Product-Line-Product-Variant Co-Evolution (PLPV-CE) support tool provides an automated solution for the task described above. It guarantees completeness of the resulting semantic units, which represent all semantically related lines of code for a particular feature or function that shall be transferred from a product line to a product or vice-versa. The developers can rely on the automated semantic unit identification of the tool and receive </w:t>
      </w:r>
      <w:r w:rsidR="003419CA">
        <w:rPr>
          <w:lang w:val="en-US"/>
        </w:rPr>
        <w:t>a patch-ready representation of such a unit for merging. This significantly improves recurring situations during the independent evolution of software product lines and derived products</w:t>
      </w:r>
      <w:r w:rsidR="00FA0446">
        <w:rPr>
          <w:lang w:val="en-US"/>
        </w:rPr>
        <w:t>, where improvements or enhancements should be made available for related software as well</w:t>
      </w:r>
      <w:r w:rsidR="003419CA">
        <w:rPr>
          <w:lang w:val="en-US"/>
        </w:rPr>
        <w:t>.</w:t>
      </w:r>
    </w:p>
    <w:p w14:paraId="21614508" w14:textId="6F981060" w:rsidR="00AE08F6" w:rsidRPr="00AE08F6" w:rsidRDefault="00AE08F6" w:rsidP="00AE08F6">
      <w:pPr>
        <w:pStyle w:val="ITEAHeading3"/>
        <w:rPr>
          <w:lang w:val="en-US" w:eastAsia="en-US"/>
        </w:rPr>
      </w:pPr>
      <w:r w:rsidRPr="00AE08F6">
        <w:rPr>
          <w:lang w:val="en-US" w:eastAsia="en-US"/>
        </w:rPr>
        <w:t>PL Hardware – Software Co-Evolution (HWSW-CE)</w:t>
      </w:r>
    </w:p>
    <w:p w14:paraId="396DEA35" w14:textId="77777777" w:rsidR="007A3E63" w:rsidRDefault="007A3E63" w:rsidP="007A3E63">
      <w:pPr>
        <w:pStyle w:val="ITEABodyText"/>
        <w:rPr>
          <w:lang w:val="en-US" w:eastAsia="en-US"/>
        </w:rPr>
      </w:pPr>
      <w:r>
        <w:rPr>
          <w:lang w:val="en-US" w:eastAsia="en-US"/>
        </w:rPr>
        <w:t xml:space="preserve">Involved Tools: </w:t>
      </w:r>
      <w:r>
        <w:rPr>
          <w:lang w:val="en-US"/>
        </w:rPr>
        <w:t>SIMULTime</w:t>
      </w:r>
    </w:p>
    <w:p w14:paraId="48BEC706" w14:textId="77777777" w:rsidR="007A3E63" w:rsidRPr="00206C53" w:rsidRDefault="007A3E63" w:rsidP="007A3E63">
      <w:pPr>
        <w:pStyle w:val="Section4"/>
        <w:rPr>
          <w:rFonts w:ascii="Arial" w:hAnsi="Arial" w:cs="Arial"/>
        </w:rPr>
      </w:pPr>
      <w:r w:rsidRPr="00206C53">
        <w:rPr>
          <w:rFonts w:ascii="Arial" w:hAnsi="Arial" w:cs="Arial"/>
        </w:rPr>
        <w:t>Scenario for use</w:t>
      </w:r>
    </w:p>
    <w:p w14:paraId="59E60DDD" w14:textId="59CB218F" w:rsidR="007A3E63" w:rsidRDefault="007A3E63" w:rsidP="007A3E63">
      <w:pPr>
        <w:pStyle w:val="ITEABodyText"/>
        <w:jc w:val="both"/>
        <w:rPr>
          <w:lang w:val="en-US" w:eastAsia="en-US"/>
        </w:rPr>
      </w:pPr>
      <w:r>
        <w:rPr>
          <w:lang w:val="en-US" w:eastAsia="en-US"/>
        </w:rPr>
        <w:t xml:space="preserve">The Hardware-Software Co-Evolution tool (HWSW-CE) support tool described in Section </w:t>
      </w:r>
      <w:r>
        <w:rPr>
          <w:lang w:val="en-US" w:eastAsia="en-US"/>
        </w:rPr>
        <w:fldChar w:fldCharType="begin"/>
      </w:r>
      <w:r>
        <w:rPr>
          <w:lang w:val="en-US" w:eastAsia="en-US"/>
        </w:rPr>
        <w:instrText xml:space="preserve"> REF _Ref26446000 \w \h  \* MERGEFORMAT </w:instrText>
      </w:r>
      <w:r>
        <w:rPr>
          <w:lang w:val="en-US" w:eastAsia="en-US"/>
        </w:rPr>
      </w:r>
      <w:r>
        <w:rPr>
          <w:lang w:val="en-US" w:eastAsia="en-US"/>
        </w:rPr>
        <w:fldChar w:fldCharType="separate"/>
      </w:r>
      <w:r w:rsidR="00E50469">
        <w:rPr>
          <w:lang w:val="en-US" w:eastAsia="en-US"/>
        </w:rPr>
        <w:t>2.12</w:t>
      </w:r>
      <w:r>
        <w:rPr>
          <w:lang w:val="en-US" w:eastAsia="en-US"/>
        </w:rPr>
        <w:fldChar w:fldCharType="end"/>
      </w:r>
      <w:r>
        <w:rPr>
          <w:lang w:val="en-US" w:eastAsia="en-US"/>
        </w:rPr>
        <w:t xml:space="preserve"> enables producing fast and accurate timing estimations that are essential when evolving software or hardware (or both of them) of embedded systems. For a reference SIS PL, a timing estimation predicts the execution time of a SW program considering its execution on a specific HW platform. The resulting timing estimations are important metrics when a SIS PL is subject to non-functional requirements as timing requirements.</w:t>
      </w:r>
    </w:p>
    <w:p w14:paraId="69AECB92" w14:textId="1FDE32D4" w:rsidR="007A3E63" w:rsidRDefault="007A3E63" w:rsidP="007A3E63">
      <w:pPr>
        <w:pStyle w:val="ITEABodyText"/>
        <w:jc w:val="both"/>
      </w:pPr>
      <w:r>
        <w:rPr>
          <w:lang w:val="en-US" w:eastAsia="en-US"/>
        </w:rPr>
        <w:t xml:space="preserve">The tool supports the three identified evolution scenarios represented in </w:t>
      </w:r>
      <w:r>
        <w:fldChar w:fldCharType="begin"/>
      </w:r>
      <w:r>
        <w:instrText xml:space="preserve"> REF _Ref26447018 \h  \* MERGEFORMAT </w:instrText>
      </w:r>
      <w:r>
        <w:fldChar w:fldCharType="separate"/>
      </w:r>
      <w:r w:rsidR="00E50469">
        <w:t xml:space="preserve">Figure </w:t>
      </w:r>
      <w:r w:rsidR="00E50469">
        <w:rPr>
          <w:noProof/>
        </w:rPr>
        <w:t>18</w:t>
      </w:r>
      <w:r>
        <w:fldChar w:fldCharType="end"/>
      </w:r>
      <w:r>
        <w:t>:</w:t>
      </w:r>
    </w:p>
    <w:p w14:paraId="71C49CA4" w14:textId="77777777" w:rsidR="007A3E63" w:rsidRDefault="007A3E63" w:rsidP="007A3E63">
      <w:pPr>
        <w:pStyle w:val="ITEABodyText"/>
        <w:numPr>
          <w:ilvl w:val="0"/>
          <w:numId w:val="43"/>
        </w:numPr>
        <w:jc w:val="both"/>
      </w:pPr>
      <w:r>
        <w:t>Evolved HW: This scenario considers the possibility of timing analysing a SW program that has to be executed on multiple HW platforms (e.g. porting the system to a new HW platform). In this case, the tool enables accessing the execution time of all the different variants by running only one context-sensitive timing simulation.</w:t>
      </w:r>
    </w:p>
    <w:p w14:paraId="1EBA4268" w14:textId="77777777" w:rsidR="007A3E63" w:rsidRDefault="007A3E63" w:rsidP="007A3E63">
      <w:pPr>
        <w:pStyle w:val="ITEABodyText"/>
        <w:numPr>
          <w:ilvl w:val="0"/>
          <w:numId w:val="43"/>
        </w:numPr>
        <w:jc w:val="both"/>
      </w:pPr>
      <w:r>
        <w:t>Evolved SW: Often, the SW contains customizations that are enabled at run-time via specific configurations. The tool supports this kind of SW evolution by performing the timing analysis process only one and consequently producing all the necessary timing estimations for the run-time configurations to analyse via context-sensitive simulations. Every simulation allows to access only one specific SW run-time configuration.</w:t>
      </w:r>
    </w:p>
    <w:p w14:paraId="6A9248F3" w14:textId="77777777" w:rsidR="007A3E63" w:rsidRPr="00837925" w:rsidRDefault="007A3E63" w:rsidP="007A3E63">
      <w:pPr>
        <w:pStyle w:val="ITEABodyText"/>
        <w:numPr>
          <w:ilvl w:val="0"/>
          <w:numId w:val="43"/>
        </w:numPr>
        <w:jc w:val="both"/>
      </w:pPr>
      <w:r>
        <w:t>Evolved HW and SW: This scenario considers both the previously described scenarios. In fact, the tool allows accessing the execution time of a SIS PL considering the run-time variability in a software program that can be executed in multiple hardware platforms.</w:t>
      </w:r>
    </w:p>
    <w:p w14:paraId="090582D3" w14:textId="77777777" w:rsidR="007A3E63" w:rsidRDefault="007A3E63" w:rsidP="007A3E63">
      <w:pPr>
        <w:pStyle w:val="ITEABodyText"/>
        <w:rPr>
          <w:lang w:val="en-US" w:eastAsia="en-US"/>
        </w:rPr>
      </w:pPr>
      <w:r>
        <w:rPr>
          <w:noProof/>
          <w:lang w:val="en-US" w:eastAsia="en-US"/>
        </w:rPr>
        <w:lastRenderedPageBreak/>
        <mc:AlternateContent>
          <mc:Choice Requires="wps">
            <w:drawing>
              <wp:anchor distT="0" distB="0" distL="114300" distR="114300" simplePos="0" relativeHeight="251663360" behindDoc="0" locked="0" layoutInCell="1" allowOverlap="1" wp14:anchorId="67608DFE" wp14:editId="7E34456D">
                <wp:simplePos x="0" y="0"/>
                <wp:positionH relativeFrom="column">
                  <wp:posOffset>109220</wp:posOffset>
                </wp:positionH>
                <wp:positionV relativeFrom="paragraph">
                  <wp:posOffset>2142490</wp:posOffset>
                </wp:positionV>
                <wp:extent cx="5781675" cy="635"/>
                <wp:effectExtent l="0" t="0" r="0" b="0"/>
                <wp:wrapTopAndBottom/>
                <wp:docPr id="23" name="Text Box 12"/>
                <wp:cNvGraphicFramePr/>
                <a:graphic xmlns:a="http://schemas.openxmlformats.org/drawingml/2006/main">
                  <a:graphicData uri="http://schemas.microsoft.com/office/word/2010/wordprocessingShape">
                    <wps:wsp>
                      <wps:cNvSpPr txBox="1"/>
                      <wps:spPr>
                        <a:xfrm>
                          <a:off x="0" y="0"/>
                          <a:ext cx="5781675" cy="635"/>
                        </a:xfrm>
                        <a:prstGeom prst="rect">
                          <a:avLst/>
                        </a:prstGeom>
                        <a:solidFill>
                          <a:prstClr val="white"/>
                        </a:solidFill>
                        <a:ln>
                          <a:noFill/>
                        </a:ln>
                      </wps:spPr>
                      <wps:txbx>
                        <w:txbxContent>
                          <w:p w14:paraId="6CC66C6B" w14:textId="77777777" w:rsidR="003E4F9E" w:rsidRPr="0024103B" w:rsidRDefault="003E4F9E" w:rsidP="007A3E63">
                            <w:pPr>
                              <w:pStyle w:val="Beschriftung"/>
                              <w:rPr>
                                <w:noProof/>
                              </w:rPr>
                            </w:pPr>
                            <w:bookmarkStart w:id="84" w:name="_Ref26447018"/>
                            <w:bookmarkStart w:id="85" w:name="_Ref26447002"/>
                            <w:r>
                              <w:t xml:space="preserve">Figure </w:t>
                            </w:r>
                            <w:r>
                              <w:fldChar w:fldCharType="begin"/>
                            </w:r>
                            <w:r>
                              <w:instrText xml:space="preserve"> SEQ Figure \* ARABIC </w:instrText>
                            </w:r>
                            <w:r>
                              <w:fldChar w:fldCharType="separate"/>
                            </w:r>
                            <w:r>
                              <w:rPr>
                                <w:noProof/>
                              </w:rPr>
                              <w:t>18</w:t>
                            </w:r>
                            <w:r>
                              <w:fldChar w:fldCharType="end"/>
                            </w:r>
                            <w:bookmarkEnd w:id="84"/>
                            <w:r>
                              <w:t>: Examples of Hardware-Software Co-Evolution</w:t>
                            </w:r>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608DFE" id="Text Box 12" o:spid="_x0000_s1034" type="#_x0000_t202" style="position:absolute;margin-left:8.6pt;margin-top:168.7pt;width:455.2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hTMAIAAGYEAAAOAAAAZHJzL2Uyb0RvYy54bWysVMGO2jAQvVfqP1i+lwArWBQRVpQVVSW0&#10;uxJUezaOQyzZHtc2JPTrO3YStt32VPXijGfGY7/3ZrJ8aLUiF+G8BFPQyWhMiTAcSmlOBf122H5a&#10;UOIDMyVTYERBr8LTh9XHD8vG5mIKNahSOIJFjM8bW9A6BJtnmee10MyPwAqDwQqcZgG37pSVjjVY&#10;XatsOh7PswZcaR1w4T16H7sgXaX6VSV4eK4qLwJRBcW3hbS6tB7jmq2WLD85ZmvJ+2ewf3iFZtLg&#10;pbdSjywwcnbyj1JacgceqjDioDOoKslFwoBoJuN3aPY1syJhQXK8vdHk/19Z/nR5cUSWBZ3eUWKY&#10;Ro0Oog3kM7RkMo38NNbnmLa3mBha9KPOg9+jM8JuK6fjFwERjCPT1xu7sRpH5+x+MZnfzyjhGJvf&#10;zWKN7O2odT58EaBJNArqULrEKLvsfOhSh5R4kwcly61UKm5iYKMcuTCUuallEH3x37KUibkG4qmu&#10;YPRkEV+HI1qhPbaJj8WA8QjlFaE76JrHW76VeN+O+fDCHHYLosUJCM+4VAqagkJvUVKD+/E3f8xH&#10;ETFKSYPdV1D//cycoER9NShvbNXBcINxHAxz1htApBOcLcuTiQdcUINZOdCvOBjreAuGmOF4V0HD&#10;YG5CNwM4WFys1ykJG9KysDN7y2PpgddD+8qc7VUJKOYTDH3J8nfidLlJHrs+B2Q6KRd57Vjs6cZm&#10;Ttr3gxen5dd9ynr7Pax+AgAA//8DAFBLAwQUAAYACAAAACEAP6cyP+AAAAAKAQAADwAAAGRycy9k&#10;b3ducmV2LnhtbEyPsU7DMBCGdyTewTokFkQdktBAiFNVFQywVIQubG58jQPxObKdNrw9hgXG/+7T&#10;f99Vq9kM7IjO95YE3CwSYEitVT11AnZvT9d3wHyQpORgCQV8oYdVfX5WyVLZE73isQkdiyXkSylA&#10;hzCWnPtWo5F+YUekuDtYZ2SI0XVcOXmK5WbgaZIsuZE9xQtajrjR2H42kxGwzd+3+mo6PL6s88w9&#10;76bN8qNrhLi8mNcPwALO4Q+GH/2oDnV02tuJlGdDzEUaSQFZVuTAInCfFgWw/e/kFnhd8f8v1N8A&#10;AAD//wMAUEsBAi0AFAAGAAgAAAAhALaDOJL+AAAA4QEAABMAAAAAAAAAAAAAAAAAAAAAAFtDb250&#10;ZW50X1R5cGVzXS54bWxQSwECLQAUAAYACAAAACEAOP0h/9YAAACUAQAACwAAAAAAAAAAAAAAAAAv&#10;AQAAX3JlbHMvLnJlbHNQSwECLQAUAAYACAAAACEA8kbYUzACAABmBAAADgAAAAAAAAAAAAAAAAAu&#10;AgAAZHJzL2Uyb0RvYy54bWxQSwECLQAUAAYACAAAACEAP6cyP+AAAAAKAQAADwAAAAAAAAAAAAAA&#10;AACKBAAAZHJzL2Rvd25yZXYueG1sUEsFBgAAAAAEAAQA8wAAAJcFAAAAAA==&#10;" stroked="f">
                <v:textbox style="mso-fit-shape-to-text:t" inset="0,0,0,0">
                  <w:txbxContent>
                    <w:p w14:paraId="6CC66C6B" w14:textId="77777777" w:rsidR="003E4F9E" w:rsidRPr="0024103B" w:rsidRDefault="003E4F9E" w:rsidP="007A3E63">
                      <w:pPr>
                        <w:pStyle w:val="Beschriftung"/>
                        <w:rPr>
                          <w:noProof/>
                        </w:rPr>
                      </w:pPr>
                      <w:bookmarkStart w:id="86" w:name="_Ref26447018"/>
                      <w:bookmarkStart w:id="87" w:name="_Ref26447002"/>
                      <w:r>
                        <w:t xml:space="preserve">Figure </w:t>
                      </w:r>
                      <w:r>
                        <w:fldChar w:fldCharType="begin"/>
                      </w:r>
                      <w:r>
                        <w:instrText xml:space="preserve"> SEQ Figure \* ARABIC </w:instrText>
                      </w:r>
                      <w:r>
                        <w:fldChar w:fldCharType="separate"/>
                      </w:r>
                      <w:r>
                        <w:rPr>
                          <w:noProof/>
                        </w:rPr>
                        <w:t>18</w:t>
                      </w:r>
                      <w:r>
                        <w:fldChar w:fldCharType="end"/>
                      </w:r>
                      <w:bookmarkEnd w:id="86"/>
                      <w:r>
                        <w:t>: Examples of Hardware-Software Co-Evolution</w:t>
                      </w:r>
                      <w:bookmarkEnd w:id="87"/>
                    </w:p>
                  </w:txbxContent>
                </v:textbox>
                <w10:wrap type="topAndBottom"/>
              </v:shape>
            </w:pict>
          </mc:Fallback>
        </mc:AlternateContent>
      </w:r>
      <w:r>
        <w:rPr>
          <w:noProof/>
          <w:lang w:val="en-US" w:eastAsia="en-US"/>
        </w:rPr>
        <w:drawing>
          <wp:anchor distT="0" distB="0" distL="114300" distR="114300" simplePos="0" relativeHeight="251661312" behindDoc="0" locked="0" layoutInCell="1" allowOverlap="1" wp14:anchorId="365865FA" wp14:editId="784CF990">
            <wp:simplePos x="0" y="0"/>
            <wp:positionH relativeFrom="column">
              <wp:posOffset>109220</wp:posOffset>
            </wp:positionH>
            <wp:positionV relativeFrom="paragraph">
              <wp:posOffset>151765</wp:posOffset>
            </wp:positionV>
            <wp:extent cx="5781675" cy="1933575"/>
            <wp:effectExtent l="0" t="0" r="0" b="9525"/>
            <wp:wrapTopAndBottom/>
            <wp:docPr id="25" name="Picture 4" descr="\\files.fzi.de\ISPE\SIM\20_Projects\02_Ongoing\2016-11_REVaMP2\2_Workspace\WP5\D5.6\figures\coe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fzi.de\ISPE\SIM\20_Projects\02_Ongoing\2016-11_REVaMP2\2_Workspace\WP5\D5.6\figures\coev1.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81675" cy="1933575"/>
                    </a:xfrm>
                    <a:prstGeom prst="rect">
                      <a:avLst/>
                    </a:prstGeom>
                    <a:noFill/>
                    <a:ln>
                      <a:noFill/>
                    </a:ln>
                  </pic:spPr>
                </pic:pic>
              </a:graphicData>
            </a:graphic>
          </wp:anchor>
        </w:drawing>
      </w:r>
    </w:p>
    <w:p w14:paraId="33788563" w14:textId="77777777" w:rsidR="007A3E63" w:rsidRDefault="007A3E63" w:rsidP="007A3E63">
      <w:pPr>
        <w:pStyle w:val="ITEABodyText"/>
        <w:jc w:val="both"/>
        <w:rPr>
          <w:lang w:val="en-US" w:eastAsia="en-US"/>
        </w:rPr>
      </w:pPr>
      <w:r>
        <w:rPr>
          <w:lang w:val="en-US" w:eastAsia="en-US"/>
        </w:rPr>
        <w:t>Additionally, the tool can be integrated in MATLAB/Simulink. The integration allows considering timing effects of an HW platform on SW models developed in Simulink. The timing effects are directly visualized in the native Simulink simulations.</w:t>
      </w:r>
    </w:p>
    <w:p w14:paraId="31A1EB4D" w14:textId="77777777" w:rsidR="007A3E63" w:rsidRPr="00206C53" w:rsidRDefault="007A3E63" w:rsidP="007A3E63">
      <w:pPr>
        <w:pStyle w:val="Section4"/>
        <w:jc w:val="both"/>
        <w:rPr>
          <w:rFonts w:ascii="Arial" w:hAnsi="Arial" w:cs="Arial"/>
        </w:rPr>
      </w:pPr>
      <w:r w:rsidRPr="00206C53">
        <w:rPr>
          <w:rFonts w:ascii="Arial" w:hAnsi="Arial" w:cs="Arial"/>
        </w:rPr>
        <w:t>Benefits</w:t>
      </w:r>
    </w:p>
    <w:p w14:paraId="2BCCB5A0" w14:textId="77777777" w:rsidR="007A3E63" w:rsidRPr="00AE08F6" w:rsidRDefault="007A3E63" w:rsidP="007A3E63">
      <w:pPr>
        <w:pStyle w:val="ITEABodyText"/>
        <w:jc w:val="both"/>
        <w:rPr>
          <w:lang w:val="en-US" w:eastAsia="en-US"/>
        </w:rPr>
      </w:pPr>
      <w:r>
        <w:rPr>
          <w:lang w:val="en-US" w:eastAsia="en-US"/>
        </w:rPr>
        <w:t>The Hardware-Software Co-Evolution tool (HWSW-CE) support tool represents an essential solution for the scenarios described above. It provides fast and accurate timing estimations for the execution time of a SW programs by running context-sensitive timing simulations. The timing estimations are a valid support for accessing the execution time of SIS PLs in case of SW containing run-time variability and evolving HW platforms.</w:t>
      </w:r>
    </w:p>
    <w:p w14:paraId="17AAE65E" w14:textId="16B783A3" w:rsidR="00AE08F6" w:rsidRPr="00AE08F6" w:rsidRDefault="00AE08F6" w:rsidP="00AE08F6">
      <w:pPr>
        <w:pStyle w:val="ITEAHeading2"/>
        <w:rPr>
          <w:lang w:val="en-US" w:eastAsia="en-US"/>
        </w:rPr>
      </w:pPr>
      <w:bookmarkStart w:id="88" w:name="_Toc27065636"/>
      <w:r w:rsidRPr="00AE08F6">
        <w:rPr>
          <w:lang w:val="en-US" w:eastAsia="en-US"/>
        </w:rPr>
        <w:t>PL Verification Toolsets</w:t>
      </w:r>
      <w:bookmarkEnd w:id="88"/>
    </w:p>
    <w:p w14:paraId="66E90FF3" w14:textId="77777777" w:rsidR="00AE08F6" w:rsidRPr="00AE08F6" w:rsidRDefault="00AE08F6" w:rsidP="00AE08F6">
      <w:pPr>
        <w:pStyle w:val="ITEAHeading3"/>
        <w:rPr>
          <w:lang w:val="en-US" w:eastAsia="en-US"/>
        </w:rPr>
      </w:pPr>
      <w:r w:rsidRPr="00AE08F6">
        <w:rPr>
          <w:lang w:val="en-US" w:eastAsia="en-US"/>
        </w:rPr>
        <w:t>Consistency of Variability Models and Code Artefacts</w:t>
      </w:r>
    </w:p>
    <w:p w14:paraId="100F657E" w14:textId="34DC059F" w:rsidR="0007625B" w:rsidRDefault="0007625B" w:rsidP="0007625B">
      <w:pPr>
        <w:pStyle w:val="ITEABodyText"/>
        <w:rPr>
          <w:lang w:val="en-US" w:eastAsia="en-US"/>
        </w:rPr>
      </w:pPr>
      <w:r>
        <w:rPr>
          <w:lang w:val="en-US" w:eastAsia="en-US"/>
        </w:rPr>
        <w:t xml:space="preserve">Involved Tools: </w:t>
      </w:r>
      <w:r w:rsidR="00276D84">
        <w:rPr>
          <w:lang w:val="en-US" w:eastAsia="en-US"/>
        </w:rPr>
        <w:t>KernelHaven</w:t>
      </w:r>
    </w:p>
    <w:p w14:paraId="39B542F4" w14:textId="77777777" w:rsidR="0007625B" w:rsidRPr="00206C53" w:rsidRDefault="0007625B" w:rsidP="0007625B">
      <w:pPr>
        <w:pStyle w:val="Section4"/>
        <w:rPr>
          <w:rFonts w:ascii="Arial" w:hAnsi="Arial" w:cs="Arial"/>
        </w:rPr>
      </w:pPr>
      <w:r w:rsidRPr="00206C53">
        <w:rPr>
          <w:rFonts w:ascii="Arial" w:hAnsi="Arial" w:cs="Arial"/>
        </w:rPr>
        <w:t>Scenario for use</w:t>
      </w:r>
    </w:p>
    <w:p w14:paraId="29DE882E" w14:textId="3B36BA22" w:rsidR="00FB183B" w:rsidRDefault="002B406E" w:rsidP="000D0D2F">
      <w:pPr>
        <w:pStyle w:val="ITEABodyText"/>
        <w:rPr>
          <w:lang w:val="en-US" w:eastAsia="en-US"/>
        </w:rPr>
      </w:pPr>
      <w:r>
        <w:rPr>
          <w:lang w:val="en-US" w:eastAsia="en-US"/>
        </w:rPr>
        <w:t>KernelHaven is a highly configurable analysis infrastructure</w:t>
      </w:r>
      <w:r w:rsidR="000D0D2F">
        <w:rPr>
          <w:lang w:val="en-US" w:eastAsia="en-US"/>
        </w:rPr>
        <w:t xml:space="preserve"> as described in Section </w:t>
      </w:r>
      <w:r w:rsidR="000D0D2F">
        <w:rPr>
          <w:lang w:val="en-US" w:eastAsia="en-US"/>
        </w:rPr>
        <w:fldChar w:fldCharType="begin"/>
      </w:r>
      <w:r w:rsidR="000D0D2F">
        <w:rPr>
          <w:lang w:val="en-US" w:eastAsia="en-US"/>
        </w:rPr>
        <w:instrText xml:space="preserve"> REF _Ref25074376 \r \h </w:instrText>
      </w:r>
      <w:r w:rsidR="000D0D2F">
        <w:rPr>
          <w:lang w:val="en-US" w:eastAsia="en-US"/>
        </w:rPr>
      </w:r>
      <w:r w:rsidR="000D0D2F">
        <w:rPr>
          <w:lang w:val="en-US" w:eastAsia="en-US"/>
        </w:rPr>
        <w:fldChar w:fldCharType="separate"/>
      </w:r>
      <w:r w:rsidR="00E50469">
        <w:rPr>
          <w:lang w:val="en-US" w:eastAsia="en-US"/>
        </w:rPr>
        <w:t>2.2</w:t>
      </w:r>
      <w:r w:rsidR="000D0D2F">
        <w:rPr>
          <w:lang w:val="en-US" w:eastAsia="en-US"/>
        </w:rPr>
        <w:fldChar w:fldCharType="end"/>
      </w:r>
      <w:r>
        <w:rPr>
          <w:lang w:val="en-US" w:eastAsia="en-US"/>
        </w:rPr>
        <w:t xml:space="preserve">. A specific setup of this infrastructure enables the analysis of configuration mismatches in a software product line, which aims at consistency checks between the variability model and code artifacts. In particular, it detects consistency problems arising from the combination of the defined configurations in the variability model and their realization in the code as illustrated in </w:t>
      </w:r>
      <w:r>
        <w:rPr>
          <w:lang w:val="en-US" w:eastAsia="en-US"/>
        </w:rPr>
        <w:fldChar w:fldCharType="begin"/>
      </w:r>
      <w:r>
        <w:rPr>
          <w:lang w:val="en-US" w:eastAsia="en-US"/>
        </w:rPr>
        <w:instrText xml:space="preserve"> REF _Ref26448348 \h </w:instrText>
      </w:r>
      <w:r>
        <w:rPr>
          <w:lang w:val="en-US" w:eastAsia="en-US"/>
        </w:rPr>
      </w:r>
      <w:r>
        <w:rPr>
          <w:lang w:val="en-US" w:eastAsia="en-US"/>
        </w:rPr>
        <w:fldChar w:fldCharType="separate"/>
      </w:r>
      <w:r w:rsidR="00E50469">
        <w:t xml:space="preserve">Figure </w:t>
      </w:r>
      <w:r w:rsidR="00E50469">
        <w:rPr>
          <w:noProof/>
        </w:rPr>
        <w:t>12</w:t>
      </w:r>
      <w:r>
        <w:rPr>
          <w:lang w:val="en-US" w:eastAsia="en-US"/>
        </w:rPr>
        <w:fldChar w:fldCharType="end"/>
      </w:r>
      <w:r>
        <w:rPr>
          <w:lang w:val="en-US" w:eastAsia="en-US"/>
        </w:rPr>
        <w:t xml:space="preserve">. </w:t>
      </w:r>
      <w:r w:rsidR="00FB183B" w:rsidRPr="00FB183B">
        <w:rPr>
          <w:lang w:val="en-US" w:eastAsia="en-US"/>
        </w:rPr>
        <w:t>Th</w:t>
      </w:r>
      <w:r>
        <w:rPr>
          <w:lang w:val="en-US" w:eastAsia="en-US"/>
        </w:rPr>
        <w:t xml:space="preserve">e feature diagram (variability model) in the left part of that figure </w:t>
      </w:r>
      <w:r w:rsidR="00FB183B" w:rsidRPr="00FB183B">
        <w:rPr>
          <w:lang w:val="en-US" w:eastAsia="en-US"/>
        </w:rPr>
        <w:t xml:space="preserve">contains two independent features. Both features are optional and are not connected by any constraints. Thus, the configuration space </w:t>
      </w:r>
      <w:r>
        <w:rPr>
          <w:lang w:val="en-US" w:eastAsia="en-US"/>
        </w:rPr>
        <w:t>defined by that feature diagram</w:t>
      </w:r>
      <w:r w:rsidR="00FB183B" w:rsidRPr="00FB183B">
        <w:rPr>
          <w:lang w:val="en-US" w:eastAsia="en-US"/>
        </w:rPr>
        <w:t xml:space="preserve"> contains four </w:t>
      </w:r>
      <w:r>
        <w:rPr>
          <w:lang w:val="en-US" w:eastAsia="en-US"/>
        </w:rPr>
        <w:t xml:space="preserve">valid </w:t>
      </w:r>
      <w:r w:rsidR="00FB183B" w:rsidRPr="00FB183B">
        <w:rPr>
          <w:lang w:val="en-US" w:eastAsia="en-US"/>
        </w:rPr>
        <w:t xml:space="preserve">configurations: </w:t>
      </w:r>
      <w:r>
        <w:rPr>
          <w:lang w:val="en-US" w:eastAsia="en-US"/>
        </w:rPr>
        <w:t xml:space="preserve">no selection, the single selection of feature </w:t>
      </w:r>
      <w:r w:rsidRPr="002B406E">
        <w:rPr>
          <w:i/>
          <w:lang w:val="en-US" w:eastAsia="en-US"/>
        </w:rPr>
        <w:t>A</w:t>
      </w:r>
      <w:r>
        <w:rPr>
          <w:lang w:val="en-US" w:eastAsia="en-US"/>
        </w:rPr>
        <w:t xml:space="preserve">, the single selection of feature </w:t>
      </w:r>
      <w:r w:rsidRPr="002B406E">
        <w:rPr>
          <w:i/>
          <w:lang w:val="en-US" w:eastAsia="en-US"/>
        </w:rPr>
        <w:t>B</w:t>
      </w:r>
      <w:r>
        <w:rPr>
          <w:lang w:val="en-US" w:eastAsia="en-US"/>
        </w:rPr>
        <w:t xml:space="preserve">, and the combined selection of features </w:t>
      </w:r>
      <w:r w:rsidRPr="002B406E">
        <w:rPr>
          <w:i/>
          <w:lang w:val="en-US" w:eastAsia="en-US"/>
        </w:rPr>
        <w:t>A</w:t>
      </w:r>
      <w:r>
        <w:rPr>
          <w:lang w:val="en-US" w:eastAsia="en-US"/>
        </w:rPr>
        <w:t xml:space="preserve"> and </w:t>
      </w:r>
      <w:r w:rsidRPr="002B406E">
        <w:rPr>
          <w:i/>
          <w:lang w:val="en-US" w:eastAsia="en-US"/>
        </w:rPr>
        <w:t>B</w:t>
      </w:r>
      <w:r>
        <w:rPr>
          <w:lang w:val="en-US" w:eastAsia="en-US"/>
        </w:rPr>
        <w:t xml:space="preserve">. </w:t>
      </w:r>
      <w:r w:rsidR="00FB183B" w:rsidRPr="00FB183B">
        <w:rPr>
          <w:lang w:val="en-US" w:eastAsia="en-US"/>
        </w:rPr>
        <w:t xml:space="preserve">The configuration will be saved as a set of </w:t>
      </w:r>
      <w:r w:rsidRPr="002B406E">
        <w:rPr>
          <w:i/>
          <w:lang w:val="en-US" w:eastAsia="en-US"/>
        </w:rPr>
        <w:t>#define</w:t>
      </w:r>
      <w:r w:rsidR="00FB183B" w:rsidRPr="00FB183B">
        <w:rPr>
          <w:lang w:val="en-US" w:eastAsia="en-US"/>
        </w:rPr>
        <w:t xml:space="preserve">-statements in a C-header file </w:t>
      </w:r>
      <w:r w:rsidR="00FB183B" w:rsidRPr="002B406E">
        <w:rPr>
          <w:i/>
          <w:lang w:val="en-US" w:eastAsia="en-US"/>
        </w:rPr>
        <w:t>fmC</w:t>
      </w:r>
      <w:r w:rsidRPr="002B406E">
        <w:rPr>
          <w:i/>
          <w:lang w:val="en-US" w:eastAsia="en-US"/>
        </w:rPr>
        <w:t>onfiguration.h</w:t>
      </w:r>
      <w:r>
        <w:rPr>
          <w:lang w:val="en-US" w:eastAsia="en-US"/>
        </w:rPr>
        <w:t xml:space="preserve">, </w:t>
      </w:r>
      <w:r w:rsidR="000D0D2F">
        <w:rPr>
          <w:lang w:val="en-US" w:eastAsia="en-US"/>
        </w:rPr>
        <w:t xml:space="preserve">which is included in the code file in the right part of </w:t>
      </w:r>
      <w:r>
        <w:rPr>
          <w:lang w:val="en-US" w:eastAsia="en-US"/>
        </w:rPr>
        <w:fldChar w:fldCharType="begin"/>
      </w:r>
      <w:r>
        <w:rPr>
          <w:lang w:val="en-US" w:eastAsia="en-US"/>
        </w:rPr>
        <w:instrText xml:space="preserve"> REF _Ref26448348 \h </w:instrText>
      </w:r>
      <w:r>
        <w:rPr>
          <w:lang w:val="en-US" w:eastAsia="en-US"/>
        </w:rPr>
      </w:r>
      <w:r>
        <w:rPr>
          <w:lang w:val="en-US" w:eastAsia="en-US"/>
        </w:rPr>
        <w:fldChar w:fldCharType="separate"/>
      </w:r>
      <w:r w:rsidR="00E50469">
        <w:t xml:space="preserve">Figure </w:t>
      </w:r>
      <w:r w:rsidR="00E50469">
        <w:rPr>
          <w:noProof/>
        </w:rPr>
        <w:t>12</w:t>
      </w:r>
      <w:r>
        <w:rPr>
          <w:lang w:val="en-US" w:eastAsia="en-US"/>
        </w:rPr>
        <w:fldChar w:fldCharType="end"/>
      </w:r>
      <w:r w:rsidR="00FB183B" w:rsidRPr="00FB183B">
        <w:rPr>
          <w:lang w:val="en-US" w:eastAsia="en-US"/>
        </w:rPr>
        <w:t>.</w:t>
      </w:r>
      <w:r w:rsidR="000D0D2F">
        <w:rPr>
          <w:lang w:val="en-US" w:eastAsia="en-US"/>
        </w:rPr>
        <w:t xml:space="preserve"> </w:t>
      </w:r>
      <w:r w:rsidR="00FB183B" w:rsidRPr="00FB183B">
        <w:rPr>
          <w:lang w:val="en-US" w:eastAsia="en-US"/>
        </w:rPr>
        <w:t>The variability inside this artifact is managed with preprocessor statements</w:t>
      </w:r>
      <w:r w:rsidR="000D0D2F">
        <w:rPr>
          <w:lang w:val="en-US" w:eastAsia="en-US"/>
        </w:rPr>
        <w:t xml:space="preserve"> and</w:t>
      </w:r>
      <w:r w:rsidR="00FB183B" w:rsidRPr="00FB183B">
        <w:rPr>
          <w:lang w:val="en-US" w:eastAsia="en-US"/>
        </w:rPr>
        <w:t xml:space="preserve"> </w:t>
      </w:r>
      <w:r w:rsidR="000D0D2F">
        <w:rPr>
          <w:lang w:val="en-US" w:eastAsia="en-US"/>
        </w:rPr>
        <w:t>w</w:t>
      </w:r>
      <w:r w:rsidR="00FB183B" w:rsidRPr="00FB183B">
        <w:rPr>
          <w:lang w:val="en-US" w:eastAsia="en-US"/>
        </w:rPr>
        <w:t>e assume no variability contained in the build space</w:t>
      </w:r>
      <w:r w:rsidR="000D0D2F">
        <w:rPr>
          <w:lang w:val="en-US" w:eastAsia="en-US"/>
        </w:rPr>
        <w:t xml:space="preserve"> for this example</w:t>
      </w:r>
      <w:r w:rsidR="00FB183B" w:rsidRPr="00FB183B">
        <w:rPr>
          <w:lang w:val="en-US" w:eastAsia="en-US"/>
        </w:rPr>
        <w:t>.</w:t>
      </w:r>
      <w:r w:rsidR="000D0D2F">
        <w:rPr>
          <w:lang w:val="en-US" w:eastAsia="en-US"/>
        </w:rPr>
        <w:t xml:space="preserve"> Hence, e</w:t>
      </w:r>
      <w:r w:rsidR="00FB183B" w:rsidRPr="00FB183B">
        <w:rPr>
          <w:lang w:val="en-US" w:eastAsia="en-US"/>
        </w:rPr>
        <w:t xml:space="preserve">ach configuration of the </w:t>
      </w:r>
      <w:r w:rsidR="000D0D2F">
        <w:rPr>
          <w:lang w:val="en-US" w:eastAsia="en-US"/>
        </w:rPr>
        <w:t>variability model</w:t>
      </w:r>
      <w:r w:rsidR="00FB183B" w:rsidRPr="00FB183B">
        <w:rPr>
          <w:lang w:val="en-US" w:eastAsia="en-US"/>
        </w:rPr>
        <w:t xml:space="preserve"> will lead to a syntactically correct product</w:t>
      </w:r>
      <w:r w:rsidR="000D0D2F">
        <w:rPr>
          <w:lang w:val="en-US" w:eastAsia="en-US"/>
        </w:rPr>
        <w:t>, which will compile successfully</w:t>
      </w:r>
      <w:r w:rsidR="00FB183B" w:rsidRPr="00FB183B">
        <w:rPr>
          <w:lang w:val="en-US" w:eastAsia="en-US"/>
        </w:rPr>
        <w:t xml:space="preserve">. Further, all variable parts of the </w:t>
      </w:r>
      <w:r w:rsidR="000D0D2F">
        <w:rPr>
          <w:lang w:val="en-US" w:eastAsia="en-US"/>
        </w:rPr>
        <w:t xml:space="preserve">code </w:t>
      </w:r>
      <w:r w:rsidR="00FB183B" w:rsidRPr="00FB183B">
        <w:rPr>
          <w:lang w:val="en-US" w:eastAsia="en-US"/>
        </w:rPr>
        <w:t xml:space="preserve">can be selected and unselected and, thus, are neither dead nor undead. However, the structure of the variability inside the </w:t>
      </w:r>
      <w:r w:rsidR="000D0D2F">
        <w:rPr>
          <w:lang w:val="en-US" w:eastAsia="en-US"/>
        </w:rPr>
        <w:t>variability model</w:t>
      </w:r>
      <w:r w:rsidR="00FB183B" w:rsidRPr="00FB183B">
        <w:rPr>
          <w:lang w:val="en-US" w:eastAsia="en-US"/>
        </w:rPr>
        <w:t xml:space="preserve"> differs from the structure inside the </w:t>
      </w:r>
      <w:r w:rsidR="000D0D2F">
        <w:rPr>
          <w:lang w:val="en-US" w:eastAsia="en-US"/>
        </w:rPr>
        <w:t>code</w:t>
      </w:r>
      <w:r w:rsidR="00FB183B" w:rsidRPr="00FB183B">
        <w:rPr>
          <w:lang w:val="en-US" w:eastAsia="en-US"/>
        </w:rPr>
        <w:t xml:space="preserve">, because of the additional dependency between the two </w:t>
      </w:r>
      <w:r w:rsidR="000D0D2F" w:rsidRPr="000D0D2F">
        <w:rPr>
          <w:i/>
          <w:lang w:val="en-US" w:eastAsia="en-US"/>
        </w:rPr>
        <w:t>#ifdef</w:t>
      </w:r>
      <w:r w:rsidR="000D0D2F">
        <w:rPr>
          <w:lang w:val="en-US" w:eastAsia="en-US"/>
        </w:rPr>
        <w:t>-</w:t>
      </w:r>
      <w:r w:rsidR="000D0D2F">
        <w:rPr>
          <w:lang w:val="en-US" w:eastAsia="en-US"/>
        </w:rPr>
        <w:lastRenderedPageBreak/>
        <w:t xml:space="preserve">statements (due to the nesting of </w:t>
      </w:r>
      <w:r w:rsidR="000D0D2F" w:rsidRPr="000D0D2F">
        <w:rPr>
          <w:i/>
          <w:lang w:val="en-US" w:eastAsia="en-US"/>
        </w:rPr>
        <w:t>#ifdef B</w:t>
      </w:r>
      <w:r w:rsidR="000D0D2F">
        <w:rPr>
          <w:lang w:val="en-US" w:eastAsia="en-US"/>
        </w:rPr>
        <w:t xml:space="preserve"> inside </w:t>
      </w:r>
      <w:r w:rsidR="000D0D2F" w:rsidRPr="000D0D2F">
        <w:rPr>
          <w:i/>
          <w:lang w:val="en-US" w:eastAsia="en-US"/>
        </w:rPr>
        <w:t>#ifdef A</w:t>
      </w:r>
      <w:r w:rsidR="000D0D2F">
        <w:rPr>
          <w:lang w:val="en-US" w:eastAsia="en-US"/>
        </w:rPr>
        <w:t>)</w:t>
      </w:r>
      <w:r w:rsidR="00FB183B" w:rsidRPr="00FB183B">
        <w:rPr>
          <w:lang w:val="en-US" w:eastAsia="en-US"/>
        </w:rPr>
        <w:t>. In particular, while four different configurations exist</w:t>
      </w:r>
      <w:r w:rsidR="000D0D2F">
        <w:rPr>
          <w:lang w:val="en-US" w:eastAsia="en-US"/>
        </w:rPr>
        <w:t xml:space="preserve"> in the variability model</w:t>
      </w:r>
      <w:r w:rsidR="00FB183B" w:rsidRPr="00FB183B">
        <w:rPr>
          <w:lang w:val="en-US" w:eastAsia="en-US"/>
        </w:rPr>
        <w:t>, only three diff</w:t>
      </w:r>
      <w:r w:rsidR="000D0D2F">
        <w:rPr>
          <w:lang w:val="en-US" w:eastAsia="en-US"/>
        </w:rPr>
        <w:t xml:space="preserve">erent code configurations exist as the single selection of feature </w:t>
      </w:r>
      <w:r w:rsidR="000D0D2F" w:rsidRPr="000D0D2F">
        <w:rPr>
          <w:i/>
          <w:lang w:val="en-US" w:eastAsia="en-US"/>
        </w:rPr>
        <w:t>B</w:t>
      </w:r>
      <w:r w:rsidR="000D0D2F">
        <w:rPr>
          <w:lang w:val="en-US" w:eastAsia="en-US"/>
        </w:rPr>
        <w:t xml:space="preserve"> results in the same code as if no feature is selected.</w:t>
      </w:r>
    </w:p>
    <w:p w14:paraId="067EFE1B" w14:textId="77777777" w:rsidR="00FB183B" w:rsidRDefault="00FB183B" w:rsidP="0007625B">
      <w:pPr>
        <w:pStyle w:val="ITEABodyText"/>
        <w:rPr>
          <w:lang w:val="en-US" w:eastAsia="en-US"/>
        </w:rPr>
      </w:pPr>
    </w:p>
    <w:p w14:paraId="0D02A707" w14:textId="2057CAF3" w:rsidR="00AF7FA7" w:rsidRDefault="00AF7FA7" w:rsidP="0007625B">
      <w:pPr>
        <w:pStyle w:val="ITEABodyText"/>
        <w:rPr>
          <w:lang w:val="en-US" w:eastAsia="en-US"/>
        </w:rPr>
      </w:pPr>
      <w:r w:rsidRPr="00735BEE">
        <w:rPr>
          <w:noProof/>
          <w:lang w:val="en-US" w:eastAsia="en-US"/>
        </w:rPr>
        <mc:AlternateContent>
          <mc:Choice Requires="wps">
            <w:drawing>
              <wp:inline distT="0" distB="0" distL="0" distR="0" wp14:anchorId="6311A19E" wp14:editId="230CF973">
                <wp:extent cx="5730875" cy="2327564"/>
                <wp:effectExtent l="0" t="0" r="3175" b="0"/>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2327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58DF45" w14:textId="706BC3D2" w:rsidR="003E4F9E" w:rsidRDefault="003E4F9E" w:rsidP="00AF7FA7">
                            <w:pPr>
                              <w:keepNext/>
                              <w:jc w:val="center"/>
                            </w:pPr>
                            <w:r>
                              <w:rPr>
                                <w:noProof/>
                                <w:lang w:val="en-US" w:eastAsia="en-US"/>
                              </w:rPr>
                              <w:drawing>
                                <wp:inline distT="0" distB="0" distL="0" distR="0" wp14:anchorId="714446DF" wp14:editId="0ABBA1F3">
                                  <wp:extent cx="3188335" cy="19329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2.emf"/>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188335" cy="1932940"/>
                                          </a:xfrm>
                                          <a:prstGeom prst="rect">
                                            <a:avLst/>
                                          </a:prstGeom>
                                        </pic:spPr>
                                      </pic:pic>
                                    </a:graphicData>
                                  </a:graphic>
                                </wp:inline>
                              </w:drawing>
                            </w:r>
                          </w:p>
                          <w:p w14:paraId="4A7A5792" w14:textId="38BB9E54" w:rsidR="003E4F9E" w:rsidRDefault="003E4F9E" w:rsidP="00AF7FA7">
                            <w:pPr>
                              <w:pStyle w:val="Beschriftung"/>
                            </w:pPr>
                            <w:bookmarkStart w:id="89" w:name="_Ref26448348"/>
                            <w:r>
                              <w:t xml:space="preserve">Figure </w:t>
                            </w:r>
                            <w:r>
                              <w:fldChar w:fldCharType="begin"/>
                            </w:r>
                            <w:r>
                              <w:instrText xml:space="preserve"> SEQ Figure \* ARABIC </w:instrText>
                            </w:r>
                            <w:r>
                              <w:fldChar w:fldCharType="separate"/>
                            </w:r>
                            <w:r>
                              <w:rPr>
                                <w:noProof/>
                              </w:rPr>
                              <w:t>12</w:t>
                            </w:r>
                            <w:r>
                              <w:fldChar w:fldCharType="end"/>
                            </w:r>
                            <w:bookmarkEnd w:id="89"/>
                            <w:r>
                              <w:t>: Example of configuration mismatch</w:t>
                            </w:r>
                          </w:p>
                        </w:txbxContent>
                      </wps:txbx>
                      <wps:bodyPr rot="0" vert="horz" wrap="square" lIns="91440" tIns="45720" rIns="91440" bIns="45720" anchor="t" anchorCtr="0" upright="1">
                        <a:noAutofit/>
                      </wps:bodyPr>
                    </wps:wsp>
                  </a:graphicData>
                </a:graphic>
              </wp:inline>
            </w:drawing>
          </mc:Choice>
          <mc:Fallback>
            <w:pict>
              <v:shape w14:anchorId="6311A19E" id="_x0000_s1035" type="#_x0000_t202" style="width:451.25pt;height:1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grDAIAAPkDAAAOAAAAZHJzL2Uyb0RvYy54bWysU9tu2zAMfR+wfxD0vti5Na0Rp+hSZBjQ&#10;dQPafYAsy7YwW9QoJXb29aPkJMu2t2F6EESROjw8pNb3Q9eyg0KnweR8Okk5U0ZCqU2d86+vu3e3&#10;nDkvTClaMCrnR+X4/ebtm3VvMzWDBtpSISMQ47Le5rzx3mZJ4mSjOuEmYJUhZwXYCU8m1kmJoif0&#10;rk1maXqT9IClRZDKObp9HJ18E/GrSkn/uaqc8qzNOXHzcce4F2FPNmuR1Shso+WJhvgHFp3QhpJe&#10;oB6FF2yP+i+oTksEB5WfSOgSqCotVayBqpmmf1Tz0girYi0kjrMXmdz/g5XPhy/IdEm9I3mM6KhH&#10;r2rw7D0MbDoP+vTWZRT2YinQD3RPsbFWZ59AfnPMwLYRplYPiNA3SpTEbxpeJldPRxwXQIr+E5SU&#10;R+w9RKChwi6IR3IwQicix0tvAhdJl8vVPL1dLTmT5JvNZ6vlzSLmENn5uUXnPyjoWDjkHKn5EV4c&#10;npwPdER2DgnZHLS63Om2jQbWxbZFdhA0KLu4Tui/hbUmBBsIz0bEcBPrDKWNRfqhGKKkd2f5CiiP&#10;VDjCOH/0X+jQAP7grKfZy7n7vheoOGs/GhLvbrpYhGGNxmK5mpGB157i2iOMJKice87G49aPA763&#10;qOuGMo3tMvBAglc6ShE6M7I60af5igqd/kIY4Gs7Rv36sZufAAAA//8DAFBLAwQUAAYACAAAACEA&#10;nzNhy9sAAAAFAQAADwAAAGRycy9kb3ducmV2LnhtbEyPwU7DMBBE70j8g7VIXBB1KCSlIU4FSCCu&#10;Lf2ATbxNIuJ1FLtN+vcsXOCy0mhGM2+Lzex6daIxdJ4N3C0SUMS1tx03Bvafb7ePoEJEtth7JgNn&#10;CrApLy8KzK2feEunXWyUlHDI0UAb45BrHeqWHIaFH4jFO/jRYRQ5NtqOOEm56/UySTLtsGNZaHGg&#10;15bqr93RGTh8TDfpeqre4361fchesFtV/mzM9dX8/AQq0hz/wvCDL+hQClPlj2yD6g3II/H3irdO&#10;limoysB9lqWgy0L/py+/AQAA//8DAFBLAQItABQABgAIAAAAIQC2gziS/gAAAOEBAAATAAAAAAAA&#10;AAAAAAAAAAAAAABbQ29udGVudF9UeXBlc10ueG1sUEsBAi0AFAAGAAgAAAAhADj9If/WAAAAlAEA&#10;AAsAAAAAAAAAAAAAAAAALwEAAF9yZWxzLy5yZWxzUEsBAi0AFAAGAAgAAAAhAFupeCsMAgAA+QMA&#10;AA4AAAAAAAAAAAAAAAAALgIAAGRycy9lMm9Eb2MueG1sUEsBAi0AFAAGAAgAAAAhAJ8zYcvbAAAA&#10;BQEAAA8AAAAAAAAAAAAAAAAAZgQAAGRycy9kb3ducmV2LnhtbFBLBQYAAAAABAAEAPMAAABuBQAA&#10;AAA=&#10;" stroked="f">
                <v:textbox>
                  <w:txbxContent>
                    <w:p w14:paraId="7658DF45" w14:textId="706BC3D2" w:rsidR="003E4F9E" w:rsidRDefault="003E4F9E" w:rsidP="00AF7FA7">
                      <w:pPr>
                        <w:keepNext/>
                        <w:jc w:val="center"/>
                      </w:pPr>
                      <w:r>
                        <w:rPr>
                          <w:noProof/>
                          <w:lang w:val="en-US" w:eastAsia="en-US"/>
                        </w:rPr>
                        <w:drawing>
                          <wp:inline distT="0" distB="0" distL="0" distR="0" wp14:anchorId="714446DF" wp14:editId="0ABBA1F3">
                            <wp:extent cx="3188335" cy="19329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2.emf"/>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188335" cy="1932940"/>
                                    </a:xfrm>
                                    <a:prstGeom prst="rect">
                                      <a:avLst/>
                                    </a:prstGeom>
                                  </pic:spPr>
                                </pic:pic>
                              </a:graphicData>
                            </a:graphic>
                          </wp:inline>
                        </w:drawing>
                      </w:r>
                    </w:p>
                    <w:p w14:paraId="4A7A5792" w14:textId="38BB9E54" w:rsidR="003E4F9E" w:rsidRDefault="003E4F9E" w:rsidP="00AF7FA7">
                      <w:pPr>
                        <w:pStyle w:val="Beschriftung"/>
                      </w:pPr>
                      <w:bookmarkStart w:id="90" w:name="_Ref26448348"/>
                      <w:r>
                        <w:t xml:space="preserve">Figure </w:t>
                      </w:r>
                      <w:r>
                        <w:fldChar w:fldCharType="begin"/>
                      </w:r>
                      <w:r>
                        <w:instrText xml:space="preserve"> SEQ Figure \* ARABIC </w:instrText>
                      </w:r>
                      <w:r>
                        <w:fldChar w:fldCharType="separate"/>
                      </w:r>
                      <w:r>
                        <w:rPr>
                          <w:noProof/>
                        </w:rPr>
                        <w:t>12</w:t>
                      </w:r>
                      <w:r>
                        <w:fldChar w:fldCharType="end"/>
                      </w:r>
                      <w:bookmarkEnd w:id="90"/>
                      <w:r>
                        <w:t>: Example of configuration mismatch</w:t>
                      </w:r>
                    </w:p>
                  </w:txbxContent>
                </v:textbox>
                <w10:anchorlock/>
              </v:shape>
            </w:pict>
          </mc:Fallback>
        </mc:AlternateContent>
      </w:r>
    </w:p>
    <w:p w14:paraId="3BA7A313" w14:textId="53A40FCF" w:rsidR="00AF7FA7" w:rsidRDefault="00AF7FA7" w:rsidP="0007625B">
      <w:pPr>
        <w:pStyle w:val="ITEABodyText"/>
        <w:rPr>
          <w:lang w:val="en-US" w:eastAsia="en-US"/>
        </w:rPr>
      </w:pPr>
    </w:p>
    <w:p w14:paraId="5D89D9F3" w14:textId="528D7503" w:rsidR="000D0D2F" w:rsidRDefault="000D0D2F" w:rsidP="0007625B">
      <w:pPr>
        <w:pStyle w:val="ITEABodyText"/>
        <w:rPr>
          <w:lang w:val="en-US" w:eastAsia="en-US"/>
        </w:rPr>
      </w:pPr>
      <w:r>
        <w:rPr>
          <w:lang w:val="en-US" w:eastAsia="en-US"/>
        </w:rPr>
        <w:t xml:space="preserve">The example in </w:t>
      </w:r>
      <w:r>
        <w:rPr>
          <w:lang w:val="en-US" w:eastAsia="en-US"/>
        </w:rPr>
        <w:fldChar w:fldCharType="begin"/>
      </w:r>
      <w:r>
        <w:rPr>
          <w:lang w:val="en-US" w:eastAsia="en-US"/>
        </w:rPr>
        <w:instrText xml:space="preserve"> REF _Ref26448348 \h </w:instrText>
      </w:r>
      <w:r>
        <w:rPr>
          <w:lang w:val="en-US" w:eastAsia="en-US"/>
        </w:rPr>
      </w:r>
      <w:r>
        <w:rPr>
          <w:lang w:val="en-US" w:eastAsia="en-US"/>
        </w:rPr>
        <w:fldChar w:fldCharType="separate"/>
      </w:r>
      <w:r w:rsidR="00E50469">
        <w:t xml:space="preserve">Figure </w:t>
      </w:r>
      <w:r w:rsidR="00E50469">
        <w:rPr>
          <w:noProof/>
        </w:rPr>
        <w:t>12</w:t>
      </w:r>
      <w:r>
        <w:rPr>
          <w:lang w:val="en-US" w:eastAsia="en-US"/>
        </w:rPr>
        <w:fldChar w:fldCharType="end"/>
      </w:r>
      <w:r>
        <w:rPr>
          <w:lang w:val="en-US" w:eastAsia="en-US"/>
        </w:rPr>
        <w:t xml:space="preserve"> illustrates </w:t>
      </w:r>
      <w:r w:rsidRPr="00FB183B">
        <w:rPr>
          <w:lang w:val="en-US" w:eastAsia="en-US"/>
        </w:rPr>
        <w:t>situations</w:t>
      </w:r>
      <w:r>
        <w:rPr>
          <w:lang w:val="en-US" w:eastAsia="en-US"/>
        </w:rPr>
        <w:t>, which</w:t>
      </w:r>
      <w:r w:rsidRPr="00FB183B">
        <w:rPr>
          <w:lang w:val="en-US" w:eastAsia="en-US"/>
        </w:rPr>
        <w:t xml:space="preserve"> may lead to unforeseen problems</w:t>
      </w:r>
      <w:r>
        <w:rPr>
          <w:lang w:val="en-US" w:eastAsia="en-US"/>
        </w:rPr>
        <w:t xml:space="preserve">, like </w:t>
      </w:r>
      <w:r w:rsidR="003D4867">
        <w:rPr>
          <w:lang w:val="en-US" w:eastAsia="en-US"/>
        </w:rPr>
        <w:t>the derivation of a product without feature B although it is selected. Further,</w:t>
      </w:r>
      <w:r w:rsidRPr="00FB183B">
        <w:rPr>
          <w:lang w:val="en-US" w:eastAsia="en-US"/>
        </w:rPr>
        <w:t xml:space="preserve"> </w:t>
      </w:r>
      <w:r w:rsidR="003D4867">
        <w:rPr>
          <w:lang w:val="en-US" w:eastAsia="en-US"/>
        </w:rPr>
        <w:t>such problems</w:t>
      </w:r>
      <w:r w:rsidRPr="00FB183B">
        <w:rPr>
          <w:lang w:val="en-US" w:eastAsia="en-US"/>
        </w:rPr>
        <w:t xml:space="preserve"> </w:t>
      </w:r>
      <w:r w:rsidR="003D4867">
        <w:rPr>
          <w:lang w:val="en-US" w:eastAsia="en-US"/>
        </w:rPr>
        <w:t xml:space="preserve">unnecessarily </w:t>
      </w:r>
      <w:r w:rsidRPr="00FB183B">
        <w:rPr>
          <w:lang w:val="en-US" w:eastAsia="en-US"/>
        </w:rPr>
        <w:t>increase the complexity of the configuration process</w:t>
      </w:r>
      <w:r w:rsidR="003D4867">
        <w:rPr>
          <w:lang w:val="en-US" w:eastAsia="en-US"/>
        </w:rPr>
        <w:t>, e.g., by redundant configurations.</w:t>
      </w:r>
      <w:r w:rsidRPr="00FB183B">
        <w:rPr>
          <w:lang w:val="en-US" w:eastAsia="en-US"/>
        </w:rPr>
        <w:t xml:space="preserve"> </w:t>
      </w:r>
      <w:r w:rsidR="003D4867">
        <w:rPr>
          <w:lang w:val="en-US" w:eastAsia="en-US"/>
        </w:rPr>
        <w:t>The configuration mismatch analysis automatically detects exactly such mismatches between the defined configurations in the variability model and the realized configurations in code.</w:t>
      </w:r>
      <w:r w:rsidR="00046B25">
        <w:rPr>
          <w:lang w:val="en-US" w:eastAsia="en-US"/>
        </w:rPr>
        <w:t xml:space="preserve"> The required KernelHaven configuration as well as the plug-ins realizing this analysis are part of the release bundle and, hence, can be applied out of the box. The result is a table containing the identified mismatches by the their origin (file, start and end line number) as well as their conditions and dependencies leading to the mismatch.</w:t>
      </w:r>
    </w:p>
    <w:p w14:paraId="2FABC1F0" w14:textId="77777777" w:rsidR="0007625B" w:rsidRPr="00206C53" w:rsidRDefault="0007625B" w:rsidP="0007625B">
      <w:pPr>
        <w:pStyle w:val="Section4"/>
        <w:rPr>
          <w:rFonts w:ascii="Arial" w:hAnsi="Arial" w:cs="Arial"/>
        </w:rPr>
      </w:pPr>
      <w:r w:rsidRPr="00206C53">
        <w:rPr>
          <w:rFonts w:ascii="Arial" w:hAnsi="Arial" w:cs="Arial"/>
        </w:rPr>
        <w:t>Benefits</w:t>
      </w:r>
    </w:p>
    <w:p w14:paraId="1615C7E7" w14:textId="3209E6A9" w:rsidR="00AE08F6" w:rsidRPr="00AE08F6" w:rsidRDefault="00835C47" w:rsidP="0007625B">
      <w:pPr>
        <w:pStyle w:val="ITEABodyText"/>
        <w:rPr>
          <w:lang w:val="en-US" w:eastAsia="en-US"/>
        </w:rPr>
      </w:pPr>
      <w:r>
        <w:t>The detection of configuration mismatches provides the basis for a manual review to fix the underlying problem. For instance, this may be the identification of domain knowledge, which was not covered before. In this case, a new constraint may be added to the variability model. Alternatively, the dependency leading to the derivation of the same product for different configurations is not intended. In this case, the developers may revise the code artefacts to facilitate the correct product derivation.</w:t>
      </w:r>
    </w:p>
    <w:p w14:paraId="5CA2AE9A" w14:textId="77777777" w:rsidR="00AE08F6" w:rsidRPr="00AE08F6" w:rsidRDefault="00AE08F6" w:rsidP="00AE08F6">
      <w:pPr>
        <w:pStyle w:val="ITEAHeading3"/>
        <w:rPr>
          <w:lang w:val="en-US" w:eastAsia="en-US"/>
        </w:rPr>
      </w:pPr>
      <w:r w:rsidRPr="00AE08F6">
        <w:rPr>
          <w:lang w:val="en-US" w:eastAsia="en-US"/>
        </w:rPr>
        <w:t>Support for Testing</w:t>
      </w:r>
    </w:p>
    <w:p w14:paraId="310990A3" w14:textId="046C2610" w:rsidR="0007625B" w:rsidRDefault="0007625B" w:rsidP="0007625B">
      <w:pPr>
        <w:pStyle w:val="ITEABodyText"/>
        <w:rPr>
          <w:lang w:val="en-US" w:eastAsia="en-US"/>
        </w:rPr>
      </w:pPr>
      <w:r>
        <w:rPr>
          <w:lang w:val="en-US" w:eastAsia="en-US"/>
        </w:rPr>
        <w:t xml:space="preserve">Involved Tools: </w:t>
      </w:r>
      <w:r w:rsidR="00250EE8" w:rsidRPr="00250EE8">
        <w:t>VEXA, SIMULTime, DragonflyME</w:t>
      </w:r>
    </w:p>
    <w:p w14:paraId="56FE8931" w14:textId="77777777" w:rsidR="0007625B" w:rsidRPr="00206C53" w:rsidRDefault="0007625B" w:rsidP="0007625B">
      <w:pPr>
        <w:pStyle w:val="Section4"/>
        <w:rPr>
          <w:rFonts w:ascii="Arial" w:hAnsi="Arial" w:cs="Arial"/>
        </w:rPr>
      </w:pPr>
      <w:r w:rsidRPr="00206C53">
        <w:rPr>
          <w:rFonts w:ascii="Arial" w:hAnsi="Arial" w:cs="Arial"/>
        </w:rPr>
        <w:t>Scenario for use</w:t>
      </w:r>
    </w:p>
    <w:p w14:paraId="7DE1FDAE" w14:textId="66509240" w:rsidR="0007625B" w:rsidRDefault="001006DA" w:rsidP="0007625B">
      <w:pPr>
        <w:pStyle w:val="ITEABodyText"/>
        <w:rPr>
          <w:lang w:val="en-US" w:eastAsia="en-US"/>
        </w:rPr>
      </w:pPr>
      <w:r>
        <w:rPr>
          <w:lang w:val="en-US" w:eastAsia="en-US"/>
        </w:rPr>
        <w:t>The goal of the tool chain is to test legacy code</w:t>
      </w:r>
      <w:r w:rsidR="00317714">
        <w:rPr>
          <w:lang w:val="en-US" w:eastAsia="en-US"/>
        </w:rPr>
        <w:t xml:space="preserve"> of a SIS-PL</w:t>
      </w:r>
      <w:r>
        <w:rPr>
          <w:lang w:val="en-US" w:eastAsia="en-US"/>
        </w:rPr>
        <w:t xml:space="preserve"> with the help of virtual prototypes, meaning a system simulation that takes the hardware platform into account. Such simulations can be used to verify future developments</w:t>
      </w:r>
      <w:r w:rsidR="00317714">
        <w:rPr>
          <w:lang w:val="en-US" w:eastAsia="en-US"/>
        </w:rPr>
        <w:t xml:space="preserve"> of the SIS-PL</w:t>
      </w:r>
      <w:r>
        <w:rPr>
          <w:lang w:val="en-US" w:eastAsia="en-US"/>
        </w:rPr>
        <w:t>, e.g.</w:t>
      </w:r>
      <w:r w:rsidR="00317714">
        <w:rPr>
          <w:lang w:val="en-US" w:eastAsia="en-US"/>
        </w:rPr>
        <w:t>,</w:t>
      </w:r>
      <w:r>
        <w:rPr>
          <w:lang w:val="en-US" w:eastAsia="en-US"/>
        </w:rPr>
        <w:t xml:space="preserve"> the transfer to a new platform or the </w:t>
      </w:r>
      <w:r w:rsidR="00317714">
        <w:rPr>
          <w:lang w:val="en-US" w:eastAsia="en-US"/>
        </w:rPr>
        <w:t xml:space="preserve">extension with </w:t>
      </w:r>
      <w:r>
        <w:rPr>
          <w:lang w:val="en-US" w:eastAsia="en-US"/>
        </w:rPr>
        <w:t xml:space="preserve">new features. </w:t>
      </w:r>
    </w:p>
    <w:p w14:paraId="74B31ACA" w14:textId="4794BEE4" w:rsidR="001006DA" w:rsidRDefault="001006DA" w:rsidP="0007625B">
      <w:pPr>
        <w:pStyle w:val="ITEABodyText"/>
        <w:rPr>
          <w:lang w:val="en-US" w:eastAsia="en-US"/>
        </w:rPr>
      </w:pPr>
      <w:r>
        <w:rPr>
          <w:lang w:val="en-US" w:eastAsia="en-US"/>
        </w:rPr>
        <w:t>The creation of the virtual prototype is not automated, but the tools support the user in its creation. The tool VEXA can be used to analyses existing legacy code and sup</w:t>
      </w:r>
      <w:r w:rsidR="00D92B6C">
        <w:rPr>
          <w:lang w:val="en-US" w:eastAsia="en-US"/>
        </w:rPr>
        <w:t xml:space="preserve">port the user in the design of a corresponding </w:t>
      </w:r>
      <w:r>
        <w:rPr>
          <w:lang w:val="en-US" w:eastAsia="en-US"/>
        </w:rPr>
        <w:t xml:space="preserve">structure of the virtual prototype. With this the user can specify the general structure within the DragonflyME with the help of a graphical user interface. With this model the structural code of the virtual prototype can be generated and manually linked to the legacy code. </w:t>
      </w:r>
      <w:r>
        <w:rPr>
          <w:lang w:val="en-US" w:eastAsia="en-US"/>
        </w:rPr>
        <w:lastRenderedPageBreak/>
        <w:t>Another feature of VEXA is to export the variation points in the legacy code. The variation points have to be provided by the virtual prototype, via the dynamic configuration approach</w:t>
      </w:r>
      <w:r w:rsidR="006645E1">
        <w:rPr>
          <w:lang w:val="en-US" w:eastAsia="en-US"/>
        </w:rPr>
        <w:t>, to test the possible variants</w:t>
      </w:r>
      <w:r>
        <w:rPr>
          <w:lang w:val="en-US" w:eastAsia="en-US"/>
        </w:rPr>
        <w:t xml:space="preserve">. The required code to parse and create the configuration files can be automated with the DragonflyME. Besides the variation points the VEXA tool provides the constraints of each variation point, enabling the DragonflyME to calculate global constraints of the variability and therefore </w:t>
      </w:r>
      <w:r w:rsidR="006645E1">
        <w:rPr>
          <w:lang w:val="en-US" w:eastAsia="en-US"/>
        </w:rPr>
        <w:t xml:space="preserve">to </w:t>
      </w:r>
      <w:r>
        <w:rPr>
          <w:lang w:val="en-US" w:eastAsia="en-US"/>
        </w:rPr>
        <w:t>generat</w:t>
      </w:r>
      <w:r w:rsidR="006645E1">
        <w:rPr>
          <w:lang w:val="en-US" w:eastAsia="en-US"/>
        </w:rPr>
        <w:t>e</w:t>
      </w:r>
      <w:r>
        <w:rPr>
          <w:lang w:val="en-US" w:eastAsia="en-US"/>
        </w:rPr>
        <w:t xml:space="preserve"> all possible test instances</w:t>
      </w:r>
      <w:r w:rsidR="006645E1">
        <w:rPr>
          <w:lang w:val="en-US" w:eastAsia="en-US"/>
        </w:rPr>
        <w:t xml:space="preserve"> of the SIS-PL</w:t>
      </w:r>
      <w:r>
        <w:rPr>
          <w:lang w:val="en-US" w:eastAsia="en-US"/>
        </w:rPr>
        <w:t xml:space="preserve">. </w:t>
      </w:r>
      <w:r w:rsidR="006645E1">
        <w:rPr>
          <w:lang w:val="en-US" w:eastAsia="en-US"/>
        </w:rPr>
        <w:t>By the combination of this two tools,</w:t>
      </w:r>
      <w:r w:rsidR="00EE1939">
        <w:rPr>
          <w:lang w:val="en-US" w:eastAsia="en-US"/>
        </w:rPr>
        <w:t xml:space="preserve"> untimed, functional simulations of the SUT </w:t>
      </w:r>
      <w:r w:rsidR="006645E1">
        <w:rPr>
          <w:lang w:val="en-US" w:eastAsia="en-US"/>
        </w:rPr>
        <w:t>are</w:t>
      </w:r>
      <w:r w:rsidR="00EE1939">
        <w:rPr>
          <w:lang w:val="en-US" w:eastAsia="en-US"/>
        </w:rPr>
        <w:t xml:space="preserve"> possible. With the help of the tool SIMULTime it is possible to </w:t>
      </w:r>
      <w:r w:rsidR="006645E1">
        <w:rPr>
          <w:lang w:val="en-US" w:eastAsia="en-US"/>
        </w:rPr>
        <w:t>estimate</w:t>
      </w:r>
      <w:r w:rsidR="00EE1939">
        <w:rPr>
          <w:lang w:val="en-US" w:eastAsia="en-US"/>
        </w:rPr>
        <w:t xml:space="preserve"> the resulting </w:t>
      </w:r>
      <w:r w:rsidR="006645E1">
        <w:rPr>
          <w:lang w:val="en-US" w:eastAsia="en-US"/>
        </w:rPr>
        <w:t xml:space="preserve">software </w:t>
      </w:r>
      <w:r w:rsidR="00EE1939">
        <w:rPr>
          <w:lang w:val="en-US" w:eastAsia="en-US"/>
        </w:rPr>
        <w:t xml:space="preserve">execution time </w:t>
      </w:r>
      <w:r w:rsidR="006645E1">
        <w:rPr>
          <w:lang w:val="en-US" w:eastAsia="en-US"/>
        </w:rPr>
        <w:t xml:space="preserve">in combination with </w:t>
      </w:r>
      <w:r w:rsidR="00EE1939">
        <w:rPr>
          <w:lang w:val="en-US" w:eastAsia="en-US"/>
        </w:rPr>
        <w:t xml:space="preserve">different hardware platforms. The tool measures the application on different hardware platforms and creates a timing data base (TDB). This TDB can be used to execute the legacy code on a host system, namely in form of a virtual prototype, </w:t>
      </w:r>
      <w:r w:rsidR="006645E1">
        <w:rPr>
          <w:lang w:val="en-US" w:eastAsia="en-US"/>
        </w:rPr>
        <w:t>and</w:t>
      </w:r>
      <w:r w:rsidR="00EE1939">
        <w:rPr>
          <w:lang w:val="en-US" w:eastAsia="en-US"/>
        </w:rPr>
        <w:t xml:space="preserve"> calculate the resulting execution time on the target platform. Because the TDB supports the execution time estimation of non-monitored execution orders, the approach can be used to support the flexible configuration approach targeted by the virtual prototype and the DragonflyME. After the creation of the virtual prototype and the TDB the DragonflyME generate</w:t>
      </w:r>
      <w:r w:rsidR="006645E1">
        <w:rPr>
          <w:lang w:val="en-US" w:eastAsia="en-US"/>
        </w:rPr>
        <w:t>s</w:t>
      </w:r>
      <w:r w:rsidR="00EE1939">
        <w:rPr>
          <w:lang w:val="en-US" w:eastAsia="en-US"/>
        </w:rPr>
        <w:t xml:space="preserve"> test case</w:t>
      </w:r>
      <w:r w:rsidR="006645E1">
        <w:rPr>
          <w:lang w:val="en-US" w:eastAsia="en-US"/>
        </w:rPr>
        <w:t>s</w:t>
      </w:r>
      <w:r w:rsidR="00EE1939">
        <w:rPr>
          <w:lang w:val="en-US" w:eastAsia="en-US"/>
        </w:rPr>
        <w:t xml:space="preserve"> </w:t>
      </w:r>
      <w:r w:rsidR="006645E1">
        <w:rPr>
          <w:lang w:val="en-US" w:eastAsia="en-US"/>
        </w:rPr>
        <w:t>of</w:t>
      </w:r>
      <w:r w:rsidR="00EE1939">
        <w:rPr>
          <w:lang w:val="en-US" w:eastAsia="en-US"/>
        </w:rPr>
        <w:t xml:space="preserve"> the PL to be executed with the help of a timed, functional simulation of the HW/SW system to analyze different aspects of the system. </w:t>
      </w:r>
    </w:p>
    <w:p w14:paraId="61CDF717" w14:textId="77777777" w:rsidR="0007625B" w:rsidRPr="00206C53" w:rsidRDefault="0007625B" w:rsidP="0007625B">
      <w:pPr>
        <w:pStyle w:val="Section4"/>
        <w:rPr>
          <w:rFonts w:ascii="Arial" w:hAnsi="Arial" w:cs="Arial"/>
        </w:rPr>
      </w:pPr>
      <w:r w:rsidRPr="00206C53">
        <w:rPr>
          <w:rFonts w:ascii="Arial" w:hAnsi="Arial" w:cs="Arial"/>
        </w:rPr>
        <w:t>Benefits</w:t>
      </w:r>
    </w:p>
    <w:p w14:paraId="681120EF" w14:textId="42F4BD86" w:rsidR="00AE08F6" w:rsidRPr="00AE08F6" w:rsidRDefault="00EE1939" w:rsidP="0007625B">
      <w:pPr>
        <w:pStyle w:val="ITEABodyText"/>
        <w:rPr>
          <w:lang w:val="en-US" w:eastAsia="en-US"/>
        </w:rPr>
      </w:pPr>
      <w:r>
        <w:rPr>
          <w:lang w:val="en-US" w:eastAsia="en-US"/>
        </w:rPr>
        <w:t xml:space="preserve">By combining the tools VEXA, SIMULTime and DragonflyME the user is supported in the creation and execution of timed, simulation in the context of a variable SIS-PL. Based on the intelligent test case generation approach not all variants have to be tested, instead the tool provides the user suggestions of interested test cases. Additionally with tools like SIMULTime the timing behavior of the HW/SW system on the target platform can be considered, with only executing a small set of the possible variants. Both the test case sampling as well as the timing prediction enable the testing of complex SIS-PL with the help of virtual prototypes. </w:t>
      </w:r>
    </w:p>
    <w:p w14:paraId="74296C9A" w14:textId="77777777" w:rsidR="00AE08F6" w:rsidRPr="00AE08F6" w:rsidRDefault="00AE08F6" w:rsidP="00AE08F6">
      <w:pPr>
        <w:pStyle w:val="ITEAHeading3"/>
        <w:rPr>
          <w:lang w:val="en-US" w:eastAsia="en-US"/>
        </w:rPr>
      </w:pPr>
      <w:r w:rsidRPr="00AE08F6">
        <w:rPr>
          <w:lang w:val="en-US" w:eastAsia="en-US"/>
        </w:rPr>
        <w:t>Metric-based Smell Identification</w:t>
      </w:r>
    </w:p>
    <w:p w14:paraId="09F24982" w14:textId="4F293216" w:rsidR="0007625B" w:rsidRDefault="0007625B" w:rsidP="0007625B">
      <w:pPr>
        <w:pStyle w:val="ITEABodyText"/>
        <w:rPr>
          <w:lang w:val="en-US" w:eastAsia="en-US"/>
        </w:rPr>
      </w:pPr>
      <w:r>
        <w:rPr>
          <w:lang w:val="en-US" w:eastAsia="en-US"/>
        </w:rPr>
        <w:t xml:space="preserve">Involved Tools: </w:t>
      </w:r>
      <w:r w:rsidR="002B2227">
        <w:rPr>
          <w:color w:val="auto"/>
          <w:lang w:val="en-US" w:eastAsia="en-US"/>
        </w:rPr>
        <w:t>MetricHaven (KernelHaven)</w:t>
      </w:r>
    </w:p>
    <w:p w14:paraId="2EFAB07B" w14:textId="77777777" w:rsidR="0007625B" w:rsidRPr="00206C53" w:rsidRDefault="0007625B" w:rsidP="0007625B">
      <w:pPr>
        <w:pStyle w:val="Section4"/>
        <w:rPr>
          <w:rFonts w:ascii="Arial" w:hAnsi="Arial" w:cs="Arial"/>
        </w:rPr>
      </w:pPr>
      <w:r w:rsidRPr="00206C53">
        <w:rPr>
          <w:rFonts w:ascii="Arial" w:hAnsi="Arial" w:cs="Arial"/>
        </w:rPr>
        <w:t>Scenario for use</w:t>
      </w:r>
    </w:p>
    <w:p w14:paraId="6251379F" w14:textId="74267079" w:rsidR="0007625B" w:rsidRDefault="002B2227" w:rsidP="0007625B">
      <w:pPr>
        <w:pStyle w:val="ITEABodyText"/>
        <w:rPr>
          <w:lang w:val="en-US" w:eastAsia="en-US"/>
        </w:rPr>
      </w:pPr>
      <w:r>
        <w:rPr>
          <w:lang w:val="en-US" w:eastAsia="en-US"/>
        </w:rPr>
        <w:t xml:space="preserve">MetricHaven is a particular extension of KernelHaven (cf. Section </w:t>
      </w:r>
      <w:r>
        <w:rPr>
          <w:lang w:val="en-US" w:eastAsia="en-US"/>
        </w:rPr>
        <w:fldChar w:fldCharType="begin"/>
      </w:r>
      <w:r>
        <w:rPr>
          <w:lang w:val="en-US" w:eastAsia="en-US"/>
        </w:rPr>
        <w:instrText xml:space="preserve"> REF _Ref25074376 \r \h </w:instrText>
      </w:r>
      <w:r>
        <w:rPr>
          <w:lang w:val="en-US" w:eastAsia="en-US"/>
        </w:rPr>
      </w:r>
      <w:r>
        <w:rPr>
          <w:lang w:val="en-US" w:eastAsia="en-US"/>
        </w:rPr>
        <w:fldChar w:fldCharType="separate"/>
      </w:r>
      <w:r w:rsidR="00E50469">
        <w:rPr>
          <w:lang w:val="en-US" w:eastAsia="en-US"/>
        </w:rPr>
        <w:t>2.2</w:t>
      </w:r>
      <w:r>
        <w:rPr>
          <w:lang w:val="en-US" w:eastAsia="en-US"/>
        </w:rPr>
        <w:fldChar w:fldCharType="end"/>
      </w:r>
      <w:r>
        <w:rPr>
          <w:lang w:val="en-US" w:eastAsia="en-US"/>
        </w:rPr>
        <w:t xml:space="preserve">), which supports the implementation and application of software product line metrics. In essence, it is an analysis plug-in for the main infrastructure of KernelHaven, which provides various metrics and their variants. Hence, the general usage scenario of MetricHaven is to measure qualitative aspects of a software product line, like the complexity of variations points in the code or the scattering degree of features to inspect whether </w:t>
      </w:r>
      <w:r w:rsidR="00305A98">
        <w:rPr>
          <w:lang w:val="en-US" w:eastAsia="en-US"/>
        </w:rPr>
        <w:t>they are well modularized or spread across the code base.</w:t>
      </w:r>
      <w:r w:rsidR="00C0696F">
        <w:rPr>
          <w:lang w:val="en-US" w:eastAsia="en-US"/>
        </w:rPr>
        <w:t xml:space="preserve"> The results of such measurements provide hints to potential (code) smells, e.g., as a variation point is more complex than it should be and, hence, should be inspected for potential (configuration) errors.</w:t>
      </w:r>
    </w:p>
    <w:p w14:paraId="60CFBFE7" w14:textId="77777777" w:rsidR="0007625B" w:rsidRPr="00206C53" w:rsidRDefault="0007625B" w:rsidP="0007625B">
      <w:pPr>
        <w:pStyle w:val="Section4"/>
        <w:rPr>
          <w:rFonts w:ascii="Arial" w:hAnsi="Arial" w:cs="Arial"/>
        </w:rPr>
      </w:pPr>
      <w:r w:rsidRPr="00206C53">
        <w:rPr>
          <w:rFonts w:ascii="Arial" w:hAnsi="Arial" w:cs="Arial"/>
        </w:rPr>
        <w:t>Benefits</w:t>
      </w:r>
    </w:p>
    <w:p w14:paraId="743852D8" w14:textId="2FFDC728" w:rsidR="00AE08F6" w:rsidRPr="00AE08F6" w:rsidRDefault="00B94DF4" w:rsidP="0007625B">
      <w:pPr>
        <w:pStyle w:val="ITEABodyText"/>
        <w:rPr>
          <w:lang w:val="en-US" w:eastAsia="en-US"/>
        </w:rPr>
      </w:pPr>
      <w:r>
        <w:rPr>
          <w:lang w:val="en-US" w:eastAsia="en-US"/>
        </w:rPr>
        <w:t xml:space="preserve">MetricHaven provides </w:t>
      </w:r>
      <w:r w:rsidRPr="00B94DF4">
        <w:rPr>
          <w:lang w:val="en-US" w:eastAsia="en-US"/>
        </w:rPr>
        <w:t xml:space="preserve">configuration support for already implemented metrics, resulting in 23,342 metric variations </w:t>
      </w:r>
      <w:r>
        <w:rPr>
          <w:lang w:val="en-US" w:eastAsia="en-US"/>
        </w:rPr>
        <w:t xml:space="preserve">that can be applied out of the box to </w:t>
      </w:r>
      <w:r w:rsidRPr="00B94DF4">
        <w:rPr>
          <w:lang w:val="en-US" w:eastAsia="en-US"/>
        </w:rPr>
        <w:t xml:space="preserve">measure qualitative aspects of software product lines. </w:t>
      </w:r>
      <w:r>
        <w:rPr>
          <w:lang w:val="en-US" w:eastAsia="en-US"/>
        </w:rPr>
        <w:t>While many metrics e</w:t>
      </w:r>
      <w:r w:rsidRPr="00B94DF4">
        <w:rPr>
          <w:lang w:val="en-US" w:eastAsia="en-US"/>
        </w:rPr>
        <w:t>xist</w:t>
      </w:r>
      <w:r>
        <w:rPr>
          <w:lang w:val="en-US" w:eastAsia="en-US"/>
        </w:rPr>
        <w:t xml:space="preserve">, which </w:t>
      </w:r>
      <w:r w:rsidRPr="00B94DF4">
        <w:rPr>
          <w:lang w:val="en-US" w:eastAsia="en-US"/>
        </w:rPr>
        <w:t xml:space="preserve">address code or variability separately, </w:t>
      </w:r>
      <w:r>
        <w:rPr>
          <w:lang w:val="en-US" w:eastAsia="en-US"/>
        </w:rPr>
        <w:t>MetricHaven</w:t>
      </w:r>
      <w:r w:rsidRPr="00B94DF4">
        <w:rPr>
          <w:lang w:val="en-US" w:eastAsia="en-US"/>
        </w:rPr>
        <w:t xml:space="preserve"> extensively supports combining information from code files and variability models. Further,</w:t>
      </w:r>
      <w:r>
        <w:rPr>
          <w:lang w:val="en-US" w:eastAsia="en-US"/>
        </w:rPr>
        <w:t xml:space="preserve"> the tool</w:t>
      </w:r>
      <w:r w:rsidRPr="00B94DF4">
        <w:rPr>
          <w:lang w:val="en-US" w:eastAsia="en-US"/>
        </w:rPr>
        <w:t xml:space="preserve"> enable</w:t>
      </w:r>
      <w:r>
        <w:rPr>
          <w:lang w:val="en-US" w:eastAsia="en-US"/>
        </w:rPr>
        <w:t>s the combination of well-</w:t>
      </w:r>
      <w:r w:rsidRPr="00B94DF4">
        <w:rPr>
          <w:lang w:val="en-US" w:eastAsia="en-US"/>
        </w:rPr>
        <w:t>established single system metrics with novel variability-aware metrics, going beyond existing variability</w:t>
      </w:r>
      <w:r>
        <w:rPr>
          <w:lang w:val="en-US" w:eastAsia="en-US"/>
        </w:rPr>
        <w:t>-</w:t>
      </w:r>
      <w:r w:rsidRPr="00B94DF4">
        <w:rPr>
          <w:lang w:val="en-US" w:eastAsia="en-US"/>
        </w:rPr>
        <w:t xml:space="preserve">aware metrics. </w:t>
      </w:r>
      <w:r>
        <w:rPr>
          <w:lang w:val="en-US" w:eastAsia="en-US"/>
        </w:rPr>
        <w:t xml:space="preserve">Hence, MetricHaven provides developers as well as engineers with a plethora of qualitative information in terms of </w:t>
      </w:r>
      <w:r w:rsidRPr="00B94DF4">
        <w:rPr>
          <w:lang w:val="en-US" w:eastAsia="en-US"/>
        </w:rPr>
        <w:t>most prominent single system and</w:t>
      </w:r>
      <w:r>
        <w:rPr>
          <w:lang w:val="en-US" w:eastAsia="en-US"/>
        </w:rPr>
        <w:t xml:space="preserve"> variability-aware code metrics.</w:t>
      </w:r>
    </w:p>
    <w:p w14:paraId="2FCF0EE6" w14:textId="77777777" w:rsidR="00AE08F6" w:rsidRPr="00AE08F6" w:rsidRDefault="00AE08F6" w:rsidP="00AE08F6">
      <w:pPr>
        <w:pStyle w:val="ITEAHeading3"/>
        <w:rPr>
          <w:lang w:val="en-US" w:eastAsia="en-US"/>
        </w:rPr>
      </w:pPr>
      <w:r w:rsidRPr="00AE08F6">
        <w:rPr>
          <w:lang w:val="en-US" w:eastAsia="en-US"/>
        </w:rPr>
        <w:lastRenderedPageBreak/>
        <w:t>Incremental Verification Support</w:t>
      </w:r>
    </w:p>
    <w:p w14:paraId="79CE2C8C" w14:textId="35EDAFD3" w:rsidR="0007625B" w:rsidRDefault="0007625B" w:rsidP="0007625B">
      <w:pPr>
        <w:pStyle w:val="ITEABodyText"/>
        <w:rPr>
          <w:lang w:val="en-US" w:eastAsia="en-US"/>
        </w:rPr>
      </w:pPr>
      <w:r>
        <w:rPr>
          <w:lang w:val="en-US" w:eastAsia="en-US"/>
        </w:rPr>
        <w:t>Involved Tools:</w:t>
      </w:r>
      <w:r w:rsidR="00E37014">
        <w:rPr>
          <w:lang w:val="en-US" w:eastAsia="en-US"/>
        </w:rPr>
        <w:t xml:space="preserve"> KernelHaven</w:t>
      </w:r>
    </w:p>
    <w:p w14:paraId="758FE620" w14:textId="77777777" w:rsidR="0007625B" w:rsidRPr="00206C53" w:rsidRDefault="0007625B" w:rsidP="0007625B">
      <w:pPr>
        <w:pStyle w:val="Section4"/>
        <w:rPr>
          <w:rFonts w:ascii="Arial" w:hAnsi="Arial" w:cs="Arial"/>
        </w:rPr>
      </w:pPr>
      <w:r w:rsidRPr="00206C53">
        <w:rPr>
          <w:rFonts w:ascii="Arial" w:hAnsi="Arial" w:cs="Arial"/>
        </w:rPr>
        <w:t>Scenario for use</w:t>
      </w:r>
    </w:p>
    <w:p w14:paraId="19504C82" w14:textId="43914FB7" w:rsidR="005C7CB2" w:rsidRDefault="00783AC8" w:rsidP="0007625B">
      <w:pPr>
        <w:pStyle w:val="ITEABodyText"/>
        <w:rPr>
          <w:lang w:val="en-US" w:eastAsia="en-US"/>
        </w:rPr>
      </w:pPr>
      <w:r>
        <w:rPr>
          <w:lang w:val="en-US" w:eastAsia="en-US"/>
        </w:rPr>
        <w:t>The incremental verification support is realized by a specific KernelHaven plug-in, which extends the main infrastructure by capabilities that reduce the analysis effort to those artifacts affected by changes to information relevant to the analysis. In the domain of software product line analysis this information is typically the variability information realizing the configuration and adaptation of artifacts for specific products. For example, the incremental variant of a dead code</w:t>
      </w:r>
      <w:r w:rsidR="00064090">
        <w:rPr>
          <w:lang w:val="en-US" w:eastAsia="en-US"/>
        </w:rPr>
        <w:t xml:space="preserve"> analysis would only re-analyze</w:t>
      </w:r>
      <w:r>
        <w:rPr>
          <w:lang w:val="en-US" w:eastAsia="en-US"/>
        </w:rPr>
        <w:t xml:space="preserve"> those changes, which affect the presence of conditional code blocks. </w:t>
      </w:r>
      <w:r w:rsidR="00064090">
        <w:rPr>
          <w:lang w:val="en-US" w:eastAsia="en-US"/>
        </w:rPr>
        <w:t xml:space="preserve">In general, the purpose of this analysis is to detect preprocessor statements, which define conditions that are not satisfiable. Hence, the code blocks enclosed by such statements are never part of any product of the software product line and called dead. These dead code blocks typically arise from inconsistencies between valid configurations defined in the variability model and the conditions controlling the </w:t>
      </w:r>
      <w:r w:rsidR="005C7CB2">
        <w:rPr>
          <w:lang w:val="en-US" w:eastAsia="en-US"/>
        </w:rPr>
        <w:t>execution of build rules as well as the presence or absence of</w:t>
      </w:r>
      <w:r w:rsidR="00064090">
        <w:rPr>
          <w:lang w:val="en-US" w:eastAsia="en-US"/>
        </w:rPr>
        <w:t xml:space="preserve"> code blocks. If the combination of the presence condition of a code block (e.g., defined by an enclosing preprocessor </w:t>
      </w:r>
      <w:r w:rsidR="00064090">
        <w:rPr>
          <w:i/>
          <w:lang w:val="en-US" w:eastAsia="en-US"/>
        </w:rPr>
        <w:t>#if</w:t>
      </w:r>
      <w:r w:rsidR="00064090" w:rsidRPr="00064090">
        <w:rPr>
          <w:i/>
          <w:lang w:val="en-US" w:eastAsia="en-US"/>
        </w:rPr>
        <w:t>d</w:t>
      </w:r>
      <w:r w:rsidR="00064090">
        <w:rPr>
          <w:i/>
          <w:lang w:val="en-US" w:eastAsia="en-US"/>
        </w:rPr>
        <w:t>e</w:t>
      </w:r>
      <w:r w:rsidR="00064090" w:rsidRPr="00064090">
        <w:rPr>
          <w:i/>
          <w:lang w:val="en-US" w:eastAsia="en-US"/>
        </w:rPr>
        <w:t>f</w:t>
      </w:r>
      <w:r w:rsidR="00064090">
        <w:rPr>
          <w:lang w:val="en-US" w:eastAsia="en-US"/>
        </w:rPr>
        <w:t>) and all valid configurations is not satisfiable, there exists no valid product, which includes that code block.</w:t>
      </w:r>
      <w:r w:rsidR="005C7CB2">
        <w:rPr>
          <w:lang w:val="en-US" w:eastAsia="en-US"/>
        </w:rPr>
        <w:t xml:space="preserve"> </w:t>
      </w:r>
      <w:r w:rsidR="00A04189">
        <w:rPr>
          <w:lang w:val="en-US" w:eastAsia="en-US"/>
        </w:rPr>
        <w:t>In the incremental variant, the analysis</w:t>
      </w:r>
      <w:r w:rsidR="00064090">
        <w:rPr>
          <w:lang w:val="en-US" w:eastAsia="en-US"/>
        </w:rPr>
        <w:t xml:space="preserve"> only re-analyze</w:t>
      </w:r>
      <w:r w:rsidR="00A04189">
        <w:rPr>
          <w:lang w:val="en-US" w:eastAsia="en-US"/>
        </w:rPr>
        <w:t>s</w:t>
      </w:r>
      <w:r w:rsidR="00064090">
        <w:rPr>
          <w:lang w:val="en-US" w:eastAsia="en-US"/>
        </w:rPr>
        <w:t xml:space="preserve"> those code blocks for which the presence condition </w:t>
      </w:r>
      <w:r w:rsidR="00A04189">
        <w:rPr>
          <w:lang w:val="en-US" w:eastAsia="en-US"/>
        </w:rPr>
        <w:t>has changed or all code blocks, if the variability model or the build rules have changed. In the former case, the unchanged information of the variability model and the build rules can be reused, while in the latter case the information about</w:t>
      </w:r>
      <w:r w:rsidR="005C7CB2">
        <w:rPr>
          <w:lang w:val="en-US" w:eastAsia="en-US"/>
        </w:rPr>
        <w:t xml:space="preserve"> the code blocks can be reused.</w:t>
      </w:r>
    </w:p>
    <w:p w14:paraId="380DBD18" w14:textId="77777777" w:rsidR="0007625B" w:rsidRPr="00206C53" w:rsidRDefault="0007625B" w:rsidP="0007625B">
      <w:pPr>
        <w:pStyle w:val="Section4"/>
        <w:rPr>
          <w:rFonts w:ascii="Arial" w:hAnsi="Arial" w:cs="Arial"/>
        </w:rPr>
      </w:pPr>
      <w:r w:rsidRPr="00206C53">
        <w:rPr>
          <w:rFonts w:ascii="Arial" w:hAnsi="Arial" w:cs="Arial"/>
        </w:rPr>
        <w:t>Benefits</w:t>
      </w:r>
    </w:p>
    <w:p w14:paraId="1231AC9B" w14:textId="648D812C" w:rsidR="00AE08F6" w:rsidRPr="00AE08F6" w:rsidRDefault="00CF31D5" w:rsidP="00AE08F6">
      <w:pPr>
        <w:pStyle w:val="ITEABodyText"/>
        <w:rPr>
          <w:lang w:val="en-US" w:eastAsia="en-US"/>
        </w:rPr>
      </w:pPr>
      <w:r>
        <w:rPr>
          <w:lang w:val="en-US" w:eastAsia="en-US"/>
        </w:rPr>
        <w:t xml:space="preserve">The incremental verification support reduces the analysis effort to those artifacts actually affected by changes, e.g., during software product line evolution. Hence, it provides faster feedback to developers compared to the non-incremental variant of the same analysis. Further, the feedback concerns only the changes recently applied to the software product line, which reduces the effort for inspecting the analysis results and </w:t>
      </w:r>
      <w:r w:rsidR="00654AA2">
        <w:rPr>
          <w:lang w:val="en-US" w:eastAsia="en-US"/>
        </w:rPr>
        <w:t>draws the attention to the latest, yet erroneous parts the developers worked on.</w:t>
      </w:r>
    </w:p>
    <w:sectPr w:rsidR="00AE08F6" w:rsidRPr="00AE08F6" w:rsidSect="006863E9">
      <w:headerReference w:type="default" r:id="rId136"/>
      <w:footerReference w:type="default" r:id="rId137"/>
      <w:footerReference w:type="first" r:id="rId138"/>
      <w:pgSz w:w="11906" w:h="16838"/>
      <w:pgMar w:top="2371" w:right="1376" w:bottom="851" w:left="1418"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A89511" w14:textId="77777777" w:rsidR="00165BE4" w:rsidRDefault="00165BE4" w:rsidP="00963638">
      <w:r>
        <w:separator/>
      </w:r>
    </w:p>
  </w:endnote>
  <w:endnote w:type="continuationSeparator" w:id="0">
    <w:p w14:paraId="1D6BC4FC" w14:textId="77777777" w:rsidR="00165BE4" w:rsidRDefault="00165BE4" w:rsidP="00963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1809"/>
      <w:gridCol w:w="7477"/>
    </w:tblGrid>
    <w:tr w:rsidR="003E4F9E" w:rsidRPr="007F744A" w14:paraId="4AFFD569" w14:textId="77777777" w:rsidTr="00BF5F63">
      <w:trPr>
        <w:trHeight w:val="340"/>
      </w:trPr>
      <w:tc>
        <w:tcPr>
          <w:tcW w:w="1809" w:type="dxa"/>
          <w:shd w:val="clear" w:color="auto" w:fill="auto"/>
        </w:tcPr>
        <w:p w14:paraId="0013231E" w14:textId="0F55308D" w:rsidR="003E4F9E" w:rsidRPr="00CA166C" w:rsidRDefault="003E4F9E" w:rsidP="00606229">
          <w:pPr>
            <w:pStyle w:val="Fuzeile"/>
            <w:rPr>
              <w:b/>
            </w:rPr>
          </w:pPr>
          <w:r w:rsidRPr="00CA166C">
            <w:rPr>
              <w:noProof/>
              <w:lang w:val="en-US" w:eastAsia="en-US"/>
            </w:rPr>
            <w:drawing>
              <wp:anchor distT="0" distB="0" distL="114300" distR="114300" simplePos="0" relativeHeight="251657216" behindDoc="1" locked="0" layoutInCell="1" allowOverlap="1" wp14:anchorId="0F93CFDB" wp14:editId="3499CDEA">
                <wp:simplePos x="0" y="0"/>
                <wp:positionH relativeFrom="page">
                  <wp:posOffset>4962875</wp:posOffset>
                </wp:positionH>
                <wp:positionV relativeFrom="page">
                  <wp:posOffset>9074150</wp:posOffset>
                </wp:positionV>
                <wp:extent cx="2622550" cy="1629410"/>
                <wp:effectExtent l="0" t="0" r="6350" b="8890"/>
                <wp:wrapNone/>
                <wp:docPr id="3113" name="Picture 3113" descr="itea3_templ_base_word-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a3_templ_base_word-bot.jpg"/>
                        <pic:cNvPicPr/>
                      </pic:nvPicPr>
                      <pic:blipFill>
                        <a:blip r:embed="rId1"/>
                        <a:stretch>
                          <a:fillRect/>
                        </a:stretch>
                      </pic:blipFill>
                      <pic:spPr>
                        <a:xfrm>
                          <a:off x="0" y="0"/>
                          <a:ext cx="2622550" cy="1629410"/>
                        </a:xfrm>
                        <a:prstGeom prst="rect">
                          <a:avLst/>
                        </a:prstGeom>
                      </pic:spPr>
                    </pic:pic>
                  </a:graphicData>
                </a:graphic>
              </wp:anchor>
            </w:drawing>
          </w:r>
          <w:r w:rsidRPr="00CA166C">
            <w:t xml:space="preserve">Page </w:t>
          </w:r>
          <w:r w:rsidRPr="00CA166C">
            <w:rPr>
              <w:rStyle w:val="Seitenzahl"/>
              <w:rFonts w:cs="Arial"/>
              <w:szCs w:val="20"/>
            </w:rPr>
            <w:fldChar w:fldCharType="begin"/>
          </w:r>
          <w:r w:rsidRPr="007F744A">
            <w:rPr>
              <w:rStyle w:val="Seitenzahl"/>
              <w:rFonts w:cs="Arial"/>
              <w:szCs w:val="20"/>
            </w:rPr>
            <w:instrText xml:space="preserve"> PAGE </w:instrText>
          </w:r>
          <w:r w:rsidRPr="00CA166C">
            <w:rPr>
              <w:rStyle w:val="Seitenzahl"/>
              <w:rFonts w:cs="Arial"/>
              <w:szCs w:val="20"/>
            </w:rPr>
            <w:fldChar w:fldCharType="separate"/>
          </w:r>
          <w:r>
            <w:rPr>
              <w:rStyle w:val="Seitenzahl"/>
              <w:rFonts w:cs="Arial"/>
              <w:noProof/>
              <w:szCs w:val="20"/>
            </w:rPr>
            <w:t>51</w:t>
          </w:r>
          <w:r w:rsidRPr="00CA166C">
            <w:rPr>
              <w:rStyle w:val="Seitenzahl"/>
              <w:rFonts w:cs="Arial"/>
              <w:szCs w:val="20"/>
            </w:rPr>
            <w:fldChar w:fldCharType="end"/>
          </w:r>
          <w:r w:rsidRPr="007F744A">
            <w:rPr>
              <w:rStyle w:val="Seitenzahl"/>
              <w:rFonts w:cs="Arial"/>
              <w:b/>
              <w:szCs w:val="20"/>
            </w:rPr>
            <w:t xml:space="preserve"> of </w:t>
          </w:r>
          <w:r w:rsidRPr="00CF6CCA">
            <w:rPr>
              <w:rStyle w:val="Seitenzahl"/>
              <w:rFonts w:cs="Arial"/>
              <w:szCs w:val="20"/>
            </w:rPr>
            <w:fldChar w:fldCharType="begin"/>
          </w:r>
          <w:r w:rsidRPr="007F744A">
            <w:rPr>
              <w:rStyle w:val="Seitenzahl"/>
              <w:rFonts w:cs="Arial"/>
              <w:b/>
              <w:szCs w:val="20"/>
            </w:rPr>
            <w:instrText xml:space="preserve"> NUMPAGES </w:instrText>
          </w:r>
          <w:r w:rsidRPr="00CF6CCA">
            <w:rPr>
              <w:rStyle w:val="Seitenzahl"/>
              <w:rFonts w:cs="Arial"/>
              <w:szCs w:val="20"/>
            </w:rPr>
            <w:fldChar w:fldCharType="separate"/>
          </w:r>
          <w:r>
            <w:rPr>
              <w:rStyle w:val="Seitenzahl"/>
              <w:rFonts w:cs="Arial"/>
              <w:b/>
              <w:noProof/>
              <w:szCs w:val="20"/>
            </w:rPr>
            <w:t>62</w:t>
          </w:r>
          <w:r w:rsidRPr="00CF6CCA">
            <w:rPr>
              <w:rStyle w:val="Seitenzahl"/>
              <w:rFonts w:cs="Arial"/>
              <w:szCs w:val="20"/>
            </w:rPr>
            <w:fldChar w:fldCharType="end"/>
          </w:r>
        </w:p>
      </w:tc>
      <w:tc>
        <w:tcPr>
          <w:tcW w:w="7477" w:type="dxa"/>
          <w:shd w:val="clear" w:color="auto" w:fill="auto"/>
        </w:tcPr>
        <w:p w14:paraId="7936EBC5" w14:textId="77777777" w:rsidR="003E4F9E" w:rsidRPr="00CA166C" w:rsidRDefault="003E4F9E" w:rsidP="00185933">
          <w:pPr>
            <w:pStyle w:val="Fuzeile"/>
            <w:jc w:val="center"/>
            <w:rPr>
              <w:b/>
            </w:rPr>
          </w:pPr>
          <w:r>
            <w:t xml:space="preserve">                           </w:t>
          </w:r>
        </w:p>
      </w:tc>
    </w:tr>
  </w:tbl>
  <w:p w14:paraId="53AAF389" w14:textId="77777777" w:rsidR="003E4F9E" w:rsidRPr="007F744A" w:rsidRDefault="003E4F9E" w:rsidP="00CA166C">
    <w:pPr>
      <w:pStyle w:val="Fuzeile"/>
    </w:pPr>
    <w:r>
      <w:rPr>
        <w:noProof/>
        <w:lang w:val="en-US" w:eastAsia="en-US"/>
      </w:rPr>
      <w:drawing>
        <wp:anchor distT="0" distB="0" distL="114300" distR="114300" simplePos="0" relativeHeight="251659264" behindDoc="1" locked="0" layoutInCell="1" allowOverlap="1" wp14:anchorId="0B7D5D2F" wp14:editId="636C7903">
          <wp:simplePos x="0" y="0"/>
          <wp:positionH relativeFrom="column">
            <wp:posOffset>4037330</wp:posOffset>
          </wp:positionH>
          <wp:positionV relativeFrom="paragraph">
            <wp:posOffset>-1495094</wp:posOffset>
          </wp:positionV>
          <wp:extent cx="2633980" cy="1633855"/>
          <wp:effectExtent l="0" t="0" r="0" b="4445"/>
          <wp:wrapNone/>
          <wp:docPr id="3114" name="Picture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33980" cy="1633855"/>
                  </a:xfrm>
                  <a:prstGeom prst="rect">
                    <a:avLst/>
                  </a:prstGeom>
                  <a:noFill/>
                </pic:spPr>
              </pic:pic>
            </a:graphicData>
          </a:graphic>
        </wp:anchor>
      </w:drawing>
    </w:r>
  </w:p>
  <w:p w14:paraId="5D2A0C30" w14:textId="77777777" w:rsidR="003E4F9E" w:rsidRDefault="003E4F9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77BF6" w14:textId="77777777" w:rsidR="003E4F9E" w:rsidRDefault="003E4F9E" w:rsidP="007E7A5A">
    <w:pPr>
      <w:pStyle w:val="Fuzeile"/>
      <w:jc w:val="center"/>
    </w:pPr>
    <w:r>
      <w:t>PROPRIETARY RIGHTS STATEMENT</w:t>
    </w:r>
  </w:p>
  <w:p w14:paraId="2E4B6BD4" w14:textId="77777777" w:rsidR="003E4F9E" w:rsidRDefault="003E4F9E" w:rsidP="007E7A5A">
    <w:pPr>
      <w:pStyle w:val="Fuzeile"/>
      <w:jc w:val="center"/>
    </w:pPr>
    <w:r>
      <w:t xml:space="preserve">THIS DOCUMENT CONTAINS INFORMATION, WHICH IS PROPRIETARY TO THE </w:t>
    </w:r>
    <w:r w:rsidRPr="003D4079">
      <w:t>REVaMP²</w:t>
    </w:r>
    <w:r>
      <w:t xml:space="preserve"> CONSORTIUM. NEITHER THIS DOCUMENT NOR THE INFORMATION CONTAINED HEREIN SHALL BE USED, DUPLICATED OR COMMUNICATED BY ANY MEANS TO ANY THIRD PARTY, IN WHOLE OR IN PARTS, EXCEPT WITH THE PRIOR WRITTEN CONSENT OF THE</w:t>
    </w:r>
  </w:p>
  <w:p w14:paraId="1E74673B" w14:textId="77777777" w:rsidR="003E4F9E" w:rsidRDefault="003E4F9E" w:rsidP="007E7A5A">
    <w:pPr>
      <w:pStyle w:val="Fuzeile"/>
      <w:jc w:val="center"/>
    </w:pPr>
    <w:r w:rsidRPr="003D4079">
      <w:t>REVaMP²</w:t>
    </w:r>
    <w:r>
      <w:t xml:space="preserve"> CONSORTIUM. THIS RESTRICTION LEGEND SHALL NOT BE ALTERED OR OBLITERATED ON OR FROM THIS DOCUMENT.</w:t>
    </w:r>
  </w:p>
  <w:p w14:paraId="04E0A376" w14:textId="77777777" w:rsidR="003E4F9E" w:rsidRDefault="003E4F9E" w:rsidP="00CA166C">
    <w:pPr>
      <w:pStyle w:val="Fuzeile"/>
    </w:pPr>
    <w:r>
      <w:rPr>
        <w:noProof/>
        <w:lang w:val="en-US" w:eastAsia="en-US"/>
      </w:rPr>
      <w:drawing>
        <wp:anchor distT="0" distB="0" distL="114300" distR="114300" simplePos="0" relativeHeight="251657728" behindDoc="1" locked="0" layoutInCell="1" allowOverlap="1" wp14:anchorId="2DB84AB1" wp14:editId="1216370E">
          <wp:simplePos x="0" y="0"/>
          <wp:positionH relativeFrom="page">
            <wp:posOffset>4928235</wp:posOffset>
          </wp:positionH>
          <wp:positionV relativeFrom="page">
            <wp:posOffset>9063355</wp:posOffset>
          </wp:positionV>
          <wp:extent cx="2633839" cy="1636889"/>
          <wp:effectExtent l="0" t="0" r="0" b="1905"/>
          <wp:wrapNone/>
          <wp:docPr id="3115" name="Picture 1" descr="itea3_templ_base_word-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a3_templ_base_word-bot.jpg"/>
                  <pic:cNvPicPr/>
                </pic:nvPicPr>
                <pic:blipFill>
                  <a:blip r:embed="rId1"/>
                  <a:stretch>
                    <a:fillRect/>
                  </a:stretch>
                </pic:blipFill>
                <pic:spPr>
                  <a:xfrm>
                    <a:off x="0" y="0"/>
                    <a:ext cx="2633839" cy="163688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8FE0B0" w14:textId="77777777" w:rsidR="00165BE4" w:rsidRDefault="00165BE4" w:rsidP="00963638">
      <w:r>
        <w:separator/>
      </w:r>
    </w:p>
  </w:footnote>
  <w:footnote w:type="continuationSeparator" w:id="0">
    <w:p w14:paraId="64CBAD41" w14:textId="77777777" w:rsidR="00165BE4" w:rsidRDefault="00165BE4" w:rsidP="00963638">
      <w:r>
        <w:continuationSeparator/>
      </w:r>
    </w:p>
  </w:footnote>
  <w:footnote w:id="1">
    <w:p w14:paraId="1AA93681" w14:textId="77777777" w:rsidR="003E4F9E" w:rsidRPr="001B006E" w:rsidRDefault="003E4F9E" w:rsidP="009A7792">
      <w:pPr>
        <w:pStyle w:val="Funotentext"/>
        <w:rPr>
          <w:lang w:val="sv-SE"/>
        </w:rPr>
      </w:pPr>
      <w:r>
        <w:rPr>
          <w:rStyle w:val="Funotenzeichen"/>
        </w:rPr>
        <w:footnoteRef/>
      </w:r>
      <w:r w:rsidRPr="001B006E">
        <w:rPr>
          <w:lang w:val="sv-SE"/>
        </w:rPr>
        <w:t xml:space="preserve"> </w:t>
      </w:r>
      <w:hyperlink r:id="rId1" w:history="1">
        <w:r w:rsidRPr="001B006E">
          <w:rPr>
            <w:rStyle w:val="Hyperlink"/>
            <w:lang w:val="sv-SE"/>
          </w:rPr>
          <w:t>https://github.com/neo4j/neo4j</w:t>
        </w:r>
      </w:hyperlink>
    </w:p>
  </w:footnote>
  <w:footnote w:id="2">
    <w:p w14:paraId="689CBF37" w14:textId="77777777" w:rsidR="003E4F9E" w:rsidRPr="00837925" w:rsidRDefault="003E4F9E" w:rsidP="009A7792">
      <w:pPr>
        <w:pStyle w:val="Funotentext"/>
        <w:rPr>
          <w:lang w:val="en-US"/>
        </w:rPr>
      </w:pPr>
      <w:r>
        <w:rPr>
          <w:rStyle w:val="Funotenzeichen"/>
        </w:rPr>
        <w:footnoteRef/>
      </w:r>
      <w:r w:rsidRPr="001B006E">
        <w:rPr>
          <w:lang w:val="sv-SE"/>
        </w:rPr>
        <w:t xml:space="preserve"> Liebig, Jörg, et al. </w:t>
      </w:r>
      <w:r w:rsidRPr="00813C3C">
        <w:t>"An analysis of the variability in forty preprocessor-based software product lines." Proceedings of the 32nd ACM/IEEE International Conference on Software Engineering-Volume 1. ACM, 2010.</w:t>
      </w:r>
    </w:p>
  </w:footnote>
  <w:footnote w:id="3">
    <w:p w14:paraId="60607E57" w14:textId="77777777" w:rsidR="003E4F9E" w:rsidRPr="00B7438C" w:rsidRDefault="003E4F9E" w:rsidP="009A7792">
      <w:pPr>
        <w:pStyle w:val="Funotentext"/>
        <w:rPr>
          <w:lang w:val="en-US"/>
        </w:rPr>
      </w:pPr>
      <w:r>
        <w:rPr>
          <w:rStyle w:val="Funotenzeichen"/>
        </w:rPr>
        <w:footnoteRef/>
      </w:r>
      <w:r w:rsidRPr="00837925">
        <w:rPr>
          <w:lang w:val="en-US"/>
        </w:rPr>
        <w:t xml:space="preserve"> Nadi, S., Berger, T., Kastner, C., &amp; Czarnecki, K. (2015). </w:t>
      </w:r>
      <w:r w:rsidRPr="00B7438C">
        <w:t>Where Do Configuration Constraints Stem From? An Extraction Approach and an Empirical Study. IEEE Transactions on Software Engineering, 41(8), 820–841. https://doi.org/10.1109/TSE.2015.2415793</w:t>
      </w:r>
    </w:p>
  </w:footnote>
  <w:footnote w:id="4">
    <w:p w14:paraId="262D6920" w14:textId="77777777" w:rsidR="003E4F9E" w:rsidRPr="00E709AA" w:rsidRDefault="003E4F9E" w:rsidP="009F4A34">
      <w:pPr>
        <w:pStyle w:val="Funotentext"/>
        <w:rPr>
          <w:lang w:val="en-US"/>
        </w:rPr>
      </w:pPr>
      <w:r>
        <w:rPr>
          <w:rStyle w:val="Funotenzeichen"/>
        </w:rPr>
        <w:footnoteRef/>
      </w:r>
      <w:r w:rsidRPr="00C07972">
        <w:rPr>
          <w:lang w:val="de-DE"/>
        </w:rPr>
        <w:t xml:space="preserve"> </w:t>
      </w:r>
      <w:r w:rsidRPr="00C07972">
        <w:rPr>
          <w:szCs w:val="24"/>
          <w:lang w:val="de-DE"/>
        </w:rPr>
        <w:t xml:space="preserve">Lea Gerling and Klaus Schmid. </w:t>
      </w:r>
      <w:r w:rsidRPr="00C07972">
        <w:rPr>
          <w:szCs w:val="24"/>
        </w:rPr>
        <w:t xml:space="preserve">2019. Variability-Aware Semantic Slicing Using Code Property Graphs. In </w:t>
      </w:r>
      <w:r w:rsidRPr="00C07972">
        <w:rPr>
          <w:i/>
          <w:iCs/>
          <w:szCs w:val="24"/>
        </w:rPr>
        <w:t>Proceedings of the 23rd International Systems and Software Product Line Conference - Volume A</w:t>
      </w:r>
      <w:r>
        <w:rPr>
          <w:szCs w:val="24"/>
        </w:rPr>
        <w:t xml:space="preserve"> (SPLC '19), ACM</w:t>
      </w:r>
      <w:r w:rsidRPr="00C07972">
        <w:rPr>
          <w:szCs w:val="24"/>
        </w:rPr>
        <w:t>, 65-71. DOI: https://doi.org/10.1145/3336294.3336312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7974192"/>
      <w:docPartObj>
        <w:docPartGallery w:val="Page Numbers (Top of Page)"/>
        <w:docPartUnique/>
      </w:docPartObj>
    </w:sdtPr>
    <w:sdtEndPr/>
    <w:sdtContent>
      <w:p w14:paraId="6C7215CD" w14:textId="2EB175C8" w:rsidR="003E4F9E" w:rsidRPr="00F14F6F" w:rsidRDefault="003E4F9E" w:rsidP="00CA166C">
        <w:pPr>
          <w:pStyle w:val="Kopfzeile"/>
          <w:jc w:val="right"/>
          <w:rPr>
            <w:sz w:val="12"/>
            <w:szCs w:val="12"/>
          </w:rPr>
        </w:pPr>
        <w:r w:rsidRPr="00F939D4">
          <w:rPr>
            <w:b/>
            <w:noProof/>
            <w:color w:val="00B050"/>
            <w:sz w:val="40"/>
            <w:szCs w:val="40"/>
            <w:lang w:val="en-US" w:eastAsia="en-US"/>
          </w:rPr>
          <w:drawing>
            <wp:anchor distT="0" distB="0" distL="114300" distR="114300" simplePos="0" relativeHeight="251663872" behindDoc="0" locked="0" layoutInCell="1" allowOverlap="1" wp14:anchorId="565D219D" wp14:editId="4DDF6E35">
              <wp:simplePos x="0" y="0"/>
              <wp:positionH relativeFrom="column">
                <wp:posOffset>-678180</wp:posOffset>
              </wp:positionH>
              <wp:positionV relativeFrom="paragraph">
                <wp:posOffset>-174625</wp:posOffset>
              </wp:positionV>
              <wp:extent cx="3244498" cy="647700"/>
              <wp:effectExtent l="0" t="0" r="0" b="0"/>
              <wp:wrapNone/>
              <wp:docPr id="3112" name="Picture 3112" descr="C:\_cloud\DB-SOFT\Dropbox\_projects\REVAMP.EU\site\revamp_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_cloud\DB-SOFT\Dropbox\_projects\REVAMP.EU\site\revamp_logo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4498" cy="647700"/>
                      </a:xfrm>
                      <a:prstGeom prst="rect">
                        <a:avLst/>
                      </a:prstGeom>
                      <a:noFill/>
                      <a:ln>
                        <a:noFill/>
                      </a:ln>
                    </pic:spPr>
                  </pic:pic>
                </a:graphicData>
              </a:graphic>
            </wp:anchor>
          </w:drawing>
        </w:r>
        <w:r>
          <w:fldChar w:fldCharType="begin"/>
        </w:r>
        <w:r>
          <w:instrText xml:space="preserve"> PAGE   \* MERGEFORMAT </w:instrText>
        </w:r>
        <w:r>
          <w:fldChar w:fldCharType="separate"/>
        </w:r>
        <w:r>
          <w:rPr>
            <w:noProof/>
          </w:rPr>
          <w:t>51</w:t>
        </w:r>
        <w:r>
          <w:rPr>
            <w:noProof/>
          </w:rPr>
          <w:fldChar w:fldCharType="end"/>
        </w:r>
      </w:p>
    </w:sdtContent>
  </w:sdt>
  <w:p w14:paraId="35180905" w14:textId="77777777" w:rsidR="003E4F9E" w:rsidRDefault="003E4F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0A6A83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8E7E61"/>
    <w:multiLevelType w:val="hybridMultilevel"/>
    <w:tmpl w:val="61AC6F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211A9"/>
    <w:multiLevelType w:val="hybridMultilevel"/>
    <w:tmpl w:val="E31C55B2"/>
    <w:lvl w:ilvl="0" w:tplc="1728C748">
      <w:start w:val="1"/>
      <w:numFmt w:val="bullet"/>
      <w:pStyle w:val="Bulletsintables"/>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BE694C"/>
    <w:multiLevelType w:val="multilevel"/>
    <w:tmpl w:val="9C90C3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67F38"/>
    <w:multiLevelType w:val="hybridMultilevel"/>
    <w:tmpl w:val="4888EC4C"/>
    <w:lvl w:ilvl="0" w:tplc="E4E25286">
      <w:start w:val="1"/>
      <w:numFmt w:val="decimal"/>
      <w:pStyle w:val="ActionStyle"/>
      <w:lvlText w:val="Action %1."/>
      <w:lvlJc w:val="right"/>
      <w:pPr>
        <w:ind w:left="1776" w:hanging="360"/>
      </w:pPr>
      <w:rPr>
        <w:rFonts w:hint="default"/>
      </w:r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5" w15:restartNumberingAfterBreak="0">
    <w:nsid w:val="0F4A2AC9"/>
    <w:multiLevelType w:val="hybridMultilevel"/>
    <w:tmpl w:val="395020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FAA248C"/>
    <w:multiLevelType w:val="hybridMultilevel"/>
    <w:tmpl w:val="92C29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D81C59"/>
    <w:multiLevelType w:val="hybridMultilevel"/>
    <w:tmpl w:val="7D1E533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5BF6A4C"/>
    <w:multiLevelType w:val="hybridMultilevel"/>
    <w:tmpl w:val="440E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4A4945"/>
    <w:multiLevelType w:val="hybridMultilevel"/>
    <w:tmpl w:val="97005D6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D550EED"/>
    <w:multiLevelType w:val="hybridMultilevel"/>
    <w:tmpl w:val="993652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01500F8"/>
    <w:multiLevelType w:val="hybridMultilevel"/>
    <w:tmpl w:val="C9EE5E86"/>
    <w:lvl w:ilvl="0" w:tplc="3CDC3DE4">
      <w:start w:val="1"/>
      <w:numFmt w:val="bullet"/>
      <w:pStyle w:val="ITEAInstructionsBullet-within"/>
      <w:lvlText w:val=""/>
      <w:lvlJc w:val="left"/>
      <w:pPr>
        <w:ind w:left="717" w:hanging="360"/>
      </w:pPr>
      <w:rPr>
        <w:rFonts w:ascii="Source Sans Pro" w:hAnsi="Source Sans Pro" w:hint="default"/>
        <w:b w:val="0"/>
        <w:i w:val="0"/>
        <w:color w:val="FFFFFF" w:themeColor="background1"/>
        <w:sz w:val="20"/>
        <w:u w:val="none"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8B5774"/>
    <w:multiLevelType w:val="hybridMultilevel"/>
    <w:tmpl w:val="D65AD7D8"/>
    <w:lvl w:ilvl="0" w:tplc="F264A146">
      <w:start w:val="1"/>
      <w:numFmt w:val="decimal"/>
      <w:pStyle w:val="Numberingintables"/>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7AC3075"/>
    <w:multiLevelType w:val="hybridMultilevel"/>
    <w:tmpl w:val="5B8441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8CC577F"/>
    <w:multiLevelType w:val="hybridMultilevel"/>
    <w:tmpl w:val="DC4A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E056C9"/>
    <w:multiLevelType w:val="hybridMultilevel"/>
    <w:tmpl w:val="6AA22E82"/>
    <w:lvl w:ilvl="0" w:tplc="04090001">
      <w:start w:val="1"/>
      <w:numFmt w:val="bullet"/>
      <w:lvlText w:val=""/>
      <w:lvlJc w:val="left"/>
      <w:pPr>
        <w:ind w:left="720" w:hanging="360"/>
      </w:pPr>
      <w:rPr>
        <w:rFonts w:ascii="Symbol" w:hAnsi="Symbol" w:hint="default"/>
      </w:rPr>
    </w:lvl>
    <w:lvl w:ilvl="1" w:tplc="BD9491A4">
      <w:numFmt w:val="bullet"/>
      <w:lvlText w:val="-"/>
      <w:lvlJc w:val="left"/>
      <w:pPr>
        <w:ind w:left="1440" w:hanging="36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D543B3F"/>
    <w:multiLevelType w:val="hybridMultilevel"/>
    <w:tmpl w:val="5EA2E8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F6749CD"/>
    <w:multiLevelType w:val="hybridMultilevel"/>
    <w:tmpl w:val="1CFA11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F53626"/>
    <w:multiLevelType w:val="hybridMultilevel"/>
    <w:tmpl w:val="15EC4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FA664B"/>
    <w:multiLevelType w:val="hybridMultilevel"/>
    <w:tmpl w:val="4E94FF82"/>
    <w:lvl w:ilvl="0" w:tplc="B534117E">
      <w:start w:val="1"/>
      <w:numFmt w:val="bullet"/>
      <w:pStyle w:val="ITEAInstructionsBullet"/>
      <w:lvlText w:val=""/>
      <w:lvlJc w:val="left"/>
      <w:pPr>
        <w:ind w:left="360" w:hanging="360"/>
      </w:pPr>
      <w:rPr>
        <w:rFonts w:ascii="Wingdings" w:hAnsi="Wingdings" w:hint="default"/>
        <w:spacing w:val="24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37282FE2"/>
    <w:multiLevelType w:val="hybridMultilevel"/>
    <w:tmpl w:val="69B47E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97A4EC3"/>
    <w:multiLevelType w:val="hybridMultilevel"/>
    <w:tmpl w:val="AF18A8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D3C667A"/>
    <w:multiLevelType w:val="hybridMultilevel"/>
    <w:tmpl w:val="483A2F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1A0430"/>
    <w:multiLevelType w:val="multilevel"/>
    <w:tmpl w:val="6E4CFADE"/>
    <w:lvl w:ilvl="0">
      <w:start w:val="1"/>
      <w:numFmt w:val="upperLetter"/>
      <w:pStyle w:val="ITEAAnnexHeading1"/>
      <w:lvlText w:val="Annex %1: "/>
      <w:lvlJc w:val="left"/>
      <w:pPr>
        <w:ind w:left="0" w:firstLine="0"/>
      </w:pPr>
      <w:rPr>
        <w:rFonts w:hint="default"/>
      </w:rPr>
    </w:lvl>
    <w:lvl w:ilvl="1">
      <w:start w:val="1"/>
      <w:numFmt w:val="lowerLetter"/>
      <w:lvlText w:val="%1.%2. "/>
      <w:lvlJc w:val="left"/>
      <w:pPr>
        <w:tabs>
          <w:tab w:val="num" w:pos="5103"/>
        </w:tabs>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79267FF"/>
    <w:multiLevelType w:val="hybridMultilevel"/>
    <w:tmpl w:val="FAA8A21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86643F3"/>
    <w:multiLevelType w:val="hybridMultilevel"/>
    <w:tmpl w:val="C5C6E778"/>
    <w:lvl w:ilvl="0" w:tplc="04130005">
      <w:start w:val="1"/>
      <w:numFmt w:val="bullet"/>
      <w:pStyle w:val="BodyTextExplanationBullet"/>
      <w:lvlText w:val=""/>
      <w:lvlJc w:val="left"/>
      <w:pPr>
        <w:ind w:left="360" w:hanging="360"/>
      </w:pPr>
      <w:rPr>
        <w:rFonts w:ascii="Wingdings" w:hAnsi="Wingdings" w:hint="default"/>
        <w:spacing w:val="240"/>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4B4F60D4"/>
    <w:multiLevelType w:val="singleLevel"/>
    <w:tmpl w:val="9CC26BEC"/>
    <w:lvl w:ilvl="0">
      <w:start w:val="1"/>
      <w:numFmt w:val="bullet"/>
      <w:pStyle w:val="BodyTextBullet"/>
      <w:lvlText w:val=""/>
      <w:lvlJc w:val="left"/>
      <w:pPr>
        <w:ind w:left="644" w:hanging="360"/>
      </w:pPr>
      <w:rPr>
        <w:rFonts w:ascii="Symbol" w:hAnsi="Symbol" w:hint="default"/>
        <w:spacing w:val="240"/>
      </w:rPr>
    </w:lvl>
  </w:abstractNum>
  <w:abstractNum w:abstractNumId="27" w15:restartNumberingAfterBreak="0">
    <w:nsid w:val="4E6C56FE"/>
    <w:multiLevelType w:val="hybridMultilevel"/>
    <w:tmpl w:val="0FB85522"/>
    <w:lvl w:ilvl="0" w:tplc="6E040EB2">
      <w:start w:val="1"/>
      <w:numFmt w:val="bullet"/>
      <w:pStyle w:val="BodyTextFPPBullet"/>
      <w:lvlText w:val=""/>
      <w:lvlJc w:val="left"/>
      <w:pPr>
        <w:tabs>
          <w:tab w:val="num" w:pos="397"/>
        </w:tabs>
        <w:ind w:left="0" w:firstLine="284"/>
      </w:pPr>
      <w:rPr>
        <w:rFonts w:ascii="Symbol" w:hAnsi="Symbol" w:hint="default"/>
        <w:spacing w:val="24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1CB3012"/>
    <w:multiLevelType w:val="hybridMultilevel"/>
    <w:tmpl w:val="BFC801E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2AD000A"/>
    <w:multiLevelType w:val="hybridMultilevel"/>
    <w:tmpl w:val="4734E922"/>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30" w15:restartNumberingAfterBreak="0">
    <w:nsid w:val="53A4104B"/>
    <w:multiLevelType w:val="hybridMultilevel"/>
    <w:tmpl w:val="91C6C0CE"/>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4C24CCF"/>
    <w:multiLevelType w:val="hybridMultilevel"/>
    <w:tmpl w:val="C27C8FBA"/>
    <w:lvl w:ilvl="0" w:tplc="FF8C444C">
      <w:start w:val="1"/>
      <w:numFmt w:val="bullet"/>
      <w:pStyle w:val="ITEAAutoGeneratedSection-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215B3A"/>
    <w:multiLevelType w:val="multilevel"/>
    <w:tmpl w:val="77264F6C"/>
    <w:lvl w:ilvl="0">
      <w:start w:val="1"/>
      <w:numFmt w:val="decimal"/>
      <w:pStyle w:val="ITEAHeading1"/>
      <w:lvlText w:val="%1."/>
      <w:lvlJc w:val="left"/>
      <w:pPr>
        <w:ind w:left="1588" w:hanging="454"/>
      </w:pPr>
      <w:rPr>
        <w:rFonts w:hint="default"/>
      </w:rPr>
    </w:lvl>
    <w:lvl w:ilvl="1">
      <w:start w:val="1"/>
      <w:numFmt w:val="decimal"/>
      <w:pStyle w:val="ITEAHeading2"/>
      <w:isLgl/>
      <w:lvlText w:val="%1.%2."/>
      <w:lvlJc w:val="left"/>
      <w:pPr>
        <w:ind w:left="-32766" w:firstLine="32766"/>
      </w:pPr>
      <w:rPr>
        <w:rFonts w:hint="default"/>
      </w:rPr>
    </w:lvl>
    <w:lvl w:ilvl="2">
      <w:start w:val="1"/>
      <w:numFmt w:val="decimal"/>
      <w:pStyle w:val="ITEAHeading3"/>
      <w:isLgl/>
      <w:lvlText w:val="%1.%2.%3."/>
      <w:lvlJc w:val="left"/>
      <w:pPr>
        <w:ind w:left="936" w:hanging="79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ITEAHeading4"/>
      <w:isLgl/>
      <w:lvlText w:val="%1.%2.%3.%4."/>
      <w:lvlJc w:val="left"/>
      <w:pPr>
        <w:ind w:left="964" w:hanging="964"/>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3" w15:restartNumberingAfterBreak="0">
    <w:nsid w:val="59920080"/>
    <w:multiLevelType w:val="hybridMultilevel"/>
    <w:tmpl w:val="CCF8DE7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CFD18F1"/>
    <w:multiLevelType w:val="hybridMultilevel"/>
    <w:tmpl w:val="07B8588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5FD35F79"/>
    <w:multiLevelType w:val="hybridMultilevel"/>
    <w:tmpl w:val="D40A1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876434"/>
    <w:multiLevelType w:val="hybridMultilevel"/>
    <w:tmpl w:val="EACEA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363C17"/>
    <w:multiLevelType w:val="hybridMultilevel"/>
    <w:tmpl w:val="1FD8FAB0"/>
    <w:lvl w:ilvl="0" w:tplc="706E92CA">
      <w:start w:val="1"/>
      <w:numFmt w:val="bullet"/>
      <w:pStyle w:val="Bullets"/>
      <w:lvlText w:val=""/>
      <w:lvlJc w:val="left"/>
      <w:pPr>
        <w:ind w:left="720" w:hanging="360"/>
      </w:pPr>
      <w:rPr>
        <w:rFonts w:ascii="Wingdings" w:hAnsi="Wingdings" w:hint="default"/>
      </w:rPr>
    </w:lvl>
    <w:lvl w:ilvl="1" w:tplc="BD9491A4">
      <w:numFmt w:val="bullet"/>
      <w:pStyle w:val="Subbullets"/>
      <w:lvlText w:val="-"/>
      <w:lvlJc w:val="left"/>
      <w:pPr>
        <w:ind w:left="1440" w:hanging="36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FDB71EF"/>
    <w:multiLevelType w:val="hybridMultilevel"/>
    <w:tmpl w:val="63289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711502"/>
    <w:multiLevelType w:val="hybridMultilevel"/>
    <w:tmpl w:val="C6B6E472"/>
    <w:lvl w:ilvl="0" w:tplc="9678F210">
      <w:start w:val="1"/>
      <w:numFmt w:val="bullet"/>
      <w:pStyle w:val="BodyTextExplanationsubbullet"/>
      <w:lvlText w:val="­"/>
      <w:lvlJc w:val="left"/>
      <w:pPr>
        <w:ind w:left="1288" w:hanging="360"/>
      </w:pPr>
      <w:rPr>
        <w:rFonts w:ascii="Arial" w:hAnsi="Arial" w:hint="default"/>
      </w:rPr>
    </w:lvl>
    <w:lvl w:ilvl="1" w:tplc="04130003" w:tentative="1">
      <w:start w:val="1"/>
      <w:numFmt w:val="bullet"/>
      <w:lvlText w:val="o"/>
      <w:lvlJc w:val="left"/>
      <w:pPr>
        <w:ind w:left="2008" w:hanging="360"/>
      </w:pPr>
      <w:rPr>
        <w:rFonts w:ascii="Courier New" w:hAnsi="Courier New" w:cs="Courier New" w:hint="default"/>
      </w:rPr>
    </w:lvl>
    <w:lvl w:ilvl="2" w:tplc="04130005" w:tentative="1">
      <w:start w:val="1"/>
      <w:numFmt w:val="bullet"/>
      <w:lvlText w:val=""/>
      <w:lvlJc w:val="left"/>
      <w:pPr>
        <w:ind w:left="2728" w:hanging="360"/>
      </w:pPr>
      <w:rPr>
        <w:rFonts w:ascii="Wingdings" w:hAnsi="Wingdings" w:hint="default"/>
      </w:rPr>
    </w:lvl>
    <w:lvl w:ilvl="3" w:tplc="04130001" w:tentative="1">
      <w:start w:val="1"/>
      <w:numFmt w:val="bullet"/>
      <w:lvlText w:val=""/>
      <w:lvlJc w:val="left"/>
      <w:pPr>
        <w:ind w:left="3448" w:hanging="360"/>
      </w:pPr>
      <w:rPr>
        <w:rFonts w:ascii="Symbol" w:hAnsi="Symbol" w:hint="default"/>
      </w:rPr>
    </w:lvl>
    <w:lvl w:ilvl="4" w:tplc="04130003" w:tentative="1">
      <w:start w:val="1"/>
      <w:numFmt w:val="bullet"/>
      <w:lvlText w:val="o"/>
      <w:lvlJc w:val="left"/>
      <w:pPr>
        <w:ind w:left="4168" w:hanging="360"/>
      </w:pPr>
      <w:rPr>
        <w:rFonts w:ascii="Courier New" w:hAnsi="Courier New" w:cs="Courier New" w:hint="default"/>
      </w:rPr>
    </w:lvl>
    <w:lvl w:ilvl="5" w:tplc="04130005" w:tentative="1">
      <w:start w:val="1"/>
      <w:numFmt w:val="bullet"/>
      <w:lvlText w:val=""/>
      <w:lvlJc w:val="left"/>
      <w:pPr>
        <w:ind w:left="4888" w:hanging="360"/>
      </w:pPr>
      <w:rPr>
        <w:rFonts w:ascii="Wingdings" w:hAnsi="Wingdings" w:hint="default"/>
      </w:rPr>
    </w:lvl>
    <w:lvl w:ilvl="6" w:tplc="04130001" w:tentative="1">
      <w:start w:val="1"/>
      <w:numFmt w:val="bullet"/>
      <w:lvlText w:val=""/>
      <w:lvlJc w:val="left"/>
      <w:pPr>
        <w:ind w:left="5608" w:hanging="360"/>
      </w:pPr>
      <w:rPr>
        <w:rFonts w:ascii="Symbol" w:hAnsi="Symbol" w:hint="default"/>
      </w:rPr>
    </w:lvl>
    <w:lvl w:ilvl="7" w:tplc="04130003" w:tentative="1">
      <w:start w:val="1"/>
      <w:numFmt w:val="bullet"/>
      <w:lvlText w:val="o"/>
      <w:lvlJc w:val="left"/>
      <w:pPr>
        <w:ind w:left="6328" w:hanging="360"/>
      </w:pPr>
      <w:rPr>
        <w:rFonts w:ascii="Courier New" w:hAnsi="Courier New" w:cs="Courier New" w:hint="default"/>
      </w:rPr>
    </w:lvl>
    <w:lvl w:ilvl="8" w:tplc="04130005" w:tentative="1">
      <w:start w:val="1"/>
      <w:numFmt w:val="bullet"/>
      <w:lvlText w:val=""/>
      <w:lvlJc w:val="left"/>
      <w:pPr>
        <w:ind w:left="7048" w:hanging="360"/>
      </w:pPr>
      <w:rPr>
        <w:rFonts w:ascii="Wingdings" w:hAnsi="Wingdings" w:hint="default"/>
      </w:rPr>
    </w:lvl>
  </w:abstractNum>
  <w:abstractNum w:abstractNumId="40" w15:restartNumberingAfterBreak="0">
    <w:nsid w:val="77346019"/>
    <w:multiLevelType w:val="hybridMultilevel"/>
    <w:tmpl w:val="00E21BB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BE72C76"/>
    <w:multiLevelType w:val="hybridMultilevel"/>
    <w:tmpl w:val="CD7E06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37"/>
  </w:num>
  <w:num w:numId="4">
    <w:abstractNumId w:val="32"/>
  </w:num>
  <w:num w:numId="5">
    <w:abstractNumId w:val="4"/>
  </w:num>
  <w:num w:numId="6">
    <w:abstractNumId w:val="26"/>
  </w:num>
  <w:num w:numId="7">
    <w:abstractNumId w:val="27"/>
  </w:num>
  <w:num w:numId="8">
    <w:abstractNumId w:val="25"/>
  </w:num>
  <w:num w:numId="9">
    <w:abstractNumId w:val="19"/>
  </w:num>
  <w:num w:numId="10">
    <w:abstractNumId w:val="39"/>
  </w:num>
  <w:num w:numId="11">
    <w:abstractNumId w:val="23"/>
  </w:num>
  <w:num w:numId="12">
    <w:abstractNumId w:val="11"/>
  </w:num>
  <w:num w:numId="13">
    <w:abstractNumId w:val="31"/>
  </w:num>
  <w:num w:numId="14">
    <w:abstractNumId w:val="17"/>
  </w:num>
  <w:num w:numId="15">
    <w:abstractNumId w:val="40"/>
  </w:num>
  <w:num w:numId="16">
    <w:abstractNumId w:val="15"/>
  </w:num>
  <w:num w:numId="17">
    <w:abstractNumId w:val="5"/>
  </w:num>
  <w:num w:numId="18">
    <w:abstractNumId w:val="0"/>
  </w:num>
  <w:num w:numId="19">
    <w:abstractNumId w:val="38"/>
  </w:num>
  <w:num w:numId="20">
    <w:abstractNumId w:val="29"/>
  </w:num>
  <w:num w:numId="21">
    <w:abstractNumId w:val="20"/>
  </w:num>
  <w:num w:numId="22">
    <w:abstractNumId w:val="14"/>
  </w:num>
  <w:num w:numId="23">
    <w:abstractNumId w:val="36"/>
  </w:num>
  <w:num w:numId="24">
    <w:abstractNumId w:val="1"/>
  </w:num>
  <w:num w:numId="25">
    <w:abstractNumId w:val="10"/>
  </w:num>
  <w:num w:numId="26">
    <w:abstractNumId w:val="34"/>
  </w:num>
  <w:num w:numId="27">
    <w:abstractNumId w:val="24"/>
  </w:num>
  <w:num w:numId="28">
    <w:abstractNumId w:val="33"/>
  </w:num>
  <w:num w:numId="29">
    <w:abstractNumId w:val="28"/>
  </w:num>
  <w:num w:numId="30">
    <w:abstractNumId w:val="7"/>
  </w:num>
  <w:num w:numId="31">
    <w:abstractNumId w:val="16"/>
  </w:num>
  <w:num w:numId="32">
    <w:abstractNumId w:val="3"/>
  </w:num>
  <w:num w:numId="33">
    <w:abstractNumId w:val="41"/>
  </w:num>
  <w:num w:numId="34">
    <w:abstractNumId w:val="30"/>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num>
  <w:num w:numId="37">
    <w:abstractNumId w:val="35"/>
  </w:num>
  <w:num w:numId="38">
    <w:abstractNumId w:val="13"/>
  </w:num>
  <w:num w:numId="39">
    <w:abstractNumId w:val="21"/>
  </w:num>
  <w:num w:numId="40">
    <w:abstractNumId w:val="9"/>
  </w:num>
  <w:num w:numId="41">
    <w:abstractNumId w:val="18"/>
  </w:num>
  <w:num w:numId="42">
    <w:abstractNumId w:val="6"/>
  </w:num>
  <w:num w:numId="43">
    <w:abstractNumId w:val="22"/>
  </w:num>
  <w:num w:numId="44">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s-ES" w:vendorID="64" w:dllVersion="6" w:nlCheck="1" w:checkStyle="0"/>
  <w:activeWritingStyle w:appName="MSWord" w:lang="en-GB"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en-US" w:vendorID="64" w:dllVersion="4096" w:nlCheck="1" w:checkStyle="0"/>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9"/>
  <w:hyphenationZone w:val="425"/>
  <w:defaultTableStyle w:val="MittlereSchattierung1-Akzent2"/>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Porto::GUID" w:val="{ce420c9f-5da1-4e3c-b193-c8187edde77c}"/>
  </w:docVars>
  <w:rsids>
    <w:rsidRoot w:val="009E2E97"/>
    <w:rsid w:val="00000F09"/>
    <w:rsid w:val="00000F7B"/>
    <w:rsid w:val="00001349"/>
    <w:rsid w:val="000019F3"/>
    <w:rsid w:val="00001A1A"/>
    <w:rsid w:val="00001CDA"/>
    <w:rsid w:val="000020D9"/>
    <w:rsid w:val="000031D4"/>
    <w:rsid w:val="00003574"/>
    <w:rsid w:val="0000369D"/>
    <w:rsid w:val="000037A8"/>
    <w:rsid w:val="0000386D"/>
    <w:rsid w:val="00004150"/>
    <w:rsid w:val="00005791"/>
    <w:rsid w:val="00005900"/>
    <w:rsid w:val="00005C41"/>
    <w:rsid w:val="00005C6A"/>
    <w:rsid w:val="00006A5E"/>
    <w:rsid w:val="00007038"/>
    <w:rsid w:val="00010517"/>
    <w:rsid w:val="00010DAB"/>
    <w:rsid w:val="000110EC"/>
    <w:rsid w:val="0001144E"/>
    <w:rsid w:val="00012258"/>
    <w:rsid w:val="00012564"/>
    <w:rsid w:val="000130CF"/>
    <w:rsid w:val="00013449"/>
    <w:rsid w:val="00014C07"/>
    <w:rsid w:val="00015B94"/>
    <w:rsid w:val="00015C2A"/>
    <w:rsid w:val="000160C1"/>
    <w:rsid w:val="00016A5E"/>
    <w:rsid w:val="00017091"/>
    <w:rsid w:val="00017653"/>
    <w:rsid w:val="0002057F"/>
    <w:rsid w:val="000217B8"/>
    <w:rsid w:val="00022367"/>
    <w:rsid w:val="00022453"/>
    <w:rsid w:val="00022A5C"/>
    <w:rsid w:val="00022B14"/>
    <w:rsid w:val="00022D59"/>
    <w:rsid w:val="0002326F"/>
    <w:rsid w:val="00023DD0"/>
    <w:rsid w:val="0002482C"/>
    <w:rsid w:val="000251C0"/>
    <w:rsid w:val="0002557A"/>
    <w:rsid w:val="000255A7"/>
    <w:rsid w:val="0002673D"/>
    <w:rsid w:val="00026845"/>
    <w:rsid w:val="000269EA"/>
    <w:rsid w:val="0002721D"/>
    <w:rsid w:val="000273D9"/>
    <w:rsid w:val="0002773F"/>
    <w:rsid w:val="000300F1"/>
    <w:rsid w:val="00030C0C"/>
    <w:rsid w:val="0003114D"/>
    <w:rsid w:val="00031400"/>
    <w:rsid w:val="00031D2F"/>
    <w:rsid w:val="00031F96"/>
    <w:rsid w:val="0003227E"/>
    <w:rsid w:val="0003246C"/>
    <w:rsid w:val="00032860"/>
    <w:rsid w:val="00033665"/>
    <w:rsid w:val="0003392F"/>
    <w:rsid w:val="000342FC"/>
    <w:rsid w:val="00034661"/>
    <w:rsid w:val="00034929"/>
    <w:rsid w:val="00034956"/>
    <w:rsid w:val="000351D9"/>
    <w:rsid w:val="0003576E"/>
    <w:rsid w:val="00035AA4"/>
    <w:rsid w:val="000365FB"/>
    <w:rsid w:val="00036DBD"/>
    <w:rsid w:val="000370BA"/>
    <w:rsid w:val="00037691"/>
    <w:rsid w:val="0003787B"/>
    <w:rsid w:val="00037964"/>
    <w:rsid w:val="00037BEE"/>
    <w:rsid w:val="00037F7B"/>
    <w:rsid w:val="00040537"/>
    <w:rsid w:val="000408CE"/>
    <w:rsid w:val="00040A8B"/>
    <w:rsid w:val="00040C35"/>
    <w:rsid w:val="000412B8"/>
    <w:rsid w:val="000414A3"/>
    <w:rsid w:val="00041DF5"/>
    <w:rsid w:val="00041F0C"/>
    <w:rsid w:val="00042499"/>
    <w:rsid w:val="000425A1"/>
    <w:rsid w:val="00042AE5"/>
    <w:rsid w:val="00042E4C"/>
    <w:rsid w:val="000440E7"/>
    <w:rsid w:val="000442E4"/>
    <w:rsid w:val="00044D52"/>
    <w:rsid w:val="00044FF2"/>
    <w:rsid w:val="0004540F"/>
    <w:rsid w:val="00045840"/>
    <w:rsid w:val="00046B25"/>
    <w:rsid w:val="0004708B"/>
    <w:rsid w:val="000472DB"/>
    <w:rsid w:val="0004781C"/>
    <w:rsid w:val="00051181"/>
    <w:rsid w:val="000516DA"/>
    <w:rsid w:val="0005173E"/>
    <w:rsid w:val="00051A79"/>
    <w:rsid w:val="00051C32"/>
    <w:rsid w:val="00051D5D"/>
    <w:rsid w:val="00052399"/>
    <w:rsid w:val="00052E5C"/>
    <w:rsid w:val="00052E81"/>
    <w:rsid w:val="00053508"/>
    <w:rsid w:val="00053682"/>
    <w:rsid w:val="00053A8B"/>
    <w:rsid w:val="00053AB3"/>
    <w:rsid w:val="00053BCD"/>
    <w:rsid w:val="00054222"/>
    <w:rsid w:val="0005463A"/>
    <w:rsid w:val="000558AD"/>
    <w:rsid w:val="0005604D"/>
    <w:rsid w:val="000571C7"/>
    <w:rsid w:val="0005731D"/>
    <w:rsid w:val="00057A1B"/>
    <w:rsid w:val="00062B24"/>
    <w:rsid w:val="0006356D"/>
    <w:rsid w:val="00064090"/>
    <w:rsid w:val="00064A06"/>
    <w:rsid w:val="00064B7D"/>
    <w:rsid w:val="00064B87"/>
    <w:rsid w:val="000656AB"/>
    <w:rsid w:val="0006612C"/>
    <w:rsid w:val="00067081"/>
    <w:rsid w:val="00067AE0"/>
    <w:rsid w:val="00067CAC"/>
    <w:rsid w:val="00070169"/>
    <w:rsid w:val="0007018E"/>
    <w:rsid w:val="000702A1"/>
    <w:rsid w:val="00070388"/>
    <w:rsid w:val="0007084B"/>
    <w:rsid w:val="000710EF"/>
    <w:rsid w:val="0007123D"/>
    <w:rsid w:val="00071F74"/>
    <w:rsid w:val="0007222A"/>
    <w:rsid w:val="000735E9"/>
    <w:rsid w:val="000749CB"/>
    <w:rsid w:val="00074AE3"/>
    <w:rsid w:val="00074C3D"/>
    <w:rsid w:val="00074CFC"/>
    <w:rsid w:val="00074D6B"/>
    <w:rsid w:val="00075098"/>
    <w:rsid w:val="00075250"/>
    <w:rsid w:val="00075AE1"/>
    <w:rsid w:val="00075BB1"/>
    <w:rsid w:val="00075BE2"/>
    <w:rsid w:val="00075D62"/>
    <w:rsid w:val="00075E01"/>
    <w:rsid w:val="0007625B"/>
    <w:rsid w:val="00076BA1"/>
    <w:rsid w:val="00076E88"/>
    <w:rsid w:val="00077FAF"/>
    <w:rsid w:val="000801FF"/>
    <w:rsid w:val="0008092F"/>
    <w:rsid w:val="000820AA"/>
    <w:rsid w:val="000821C1"/>
    <w:rsid w:val="00082E3E"/>
    <w:rsid w:val="00084397"/>
    <w:rsid w:val="00084482"/>
    <w:rsid w:val="00084A01"/>
    <w:rsid w:val="0008596C"/>
    <w:rsid w:val="00086128"/>
    <w:rsid w:val="00086309"/>
    <w:rsid w:val="00086340"/>
    <w:rsid w:val="000863F8"/>
    <w:rsid w:val="0008667F"/>
    <w:rsid w:val="00086C41"/>
    <w:rsid w:val="00086E7A"/>
    <w:rsid w:val="00087AC4"/>
    <w:rsid w:val="00090377"/>
    <w:rsid w:val="000905F8"/>
    <w:rsid w:val="00090991"/>
    <w:rsid w:val="00091C5D"/>
    <w:rsid w:val="00092DEE"/>
    <w:rsid w:val="00092E57"/>
    <w:rsid w:val="000936B6"/>
    <w:rsid w:val="0009431F"/>
    <w:rsid w:val="00094E80"/>
    <w:rsid w:val="000953CE"/>
    <w:rsid w:val="000963A8"/>
    <w:rsid w:val="000963CA"/>
    <w:rsid w:val="00096994"/>
    <w:rsid w:val="00096E1B"/>
    <w:rsid w:val="00097F39"/>
    <w:rsid w:val="000A0E65"/>
    <w:rsid w:val="000A0E69"/>
    <w:rsid w:val="000A141C"/>
    <w:rsid w:val="000A1C6A"/>
    <w:rsid w:val="000A2895"/>
    <w:rsid w:val="000A2BDA"/>
    <w:rsid w:val="000A2C5F"/>
    <w:rsid w:val="000A406B"/>
    <w:rsid w:val="000A4168"/>
    <w:rsid w:val="000A4500"/>
    <w:rsid w:val="000A4B8B"/>
    <w:rsid w:val="000A5195"/>
    <w:rsid w:val="000A5589"/>
    <w:rsid w:val="000A5D42"/>
    <w:rsid w:val="000A5D4D"/>
    <w:rsid w:val="000A653F"/>
    <w:rsid w:val="000A6618"/>
    <w:rsid w:val="000A68B3"/>
    <w:rsid w:val="000A75B8"/>
    <w:rsid w:val="000B0048"/>
    <w:rsid w:val="000B156D"/>
    <w:rsid w:val="000B197A"/>
    <w:rsid w:val="000B2097"/>
    <w:rsid w:val="000B23C1"/>
    <w:rsid w:val="000B2E8B"/>
    <w:rsid w:val="000B2EFB"/>
    <w:rsid w:val="000B419D"/>
    <w:rsid w:val="000B4EE6"/>
    <w:rsid w:val="000B51F6"/>
    <w:rsid w:val="000B69F8"/>
    <w:rsid w:val="000B76FC"/>
    <w:rsid w:val="000B7D02"/>
    <w:rsid w:val="000C0059"/>
    <w:rsid w:val="000C00D5"/>
    <w:rsid w:val="000C144A"/>
    <w:rsid w:val="000C1C2E"/>
    <w:rsid w:val="000C29B5"/>
    <w:rsid w:val="000C3AE5"/>
    <w:rsid w:val="000C3BDD"/>
    <w:rsid w:val="000C43A6"/>
    <w:rsid w:val="000C450B"/>
    <w:rsid w:val="000C47B5"/>
    <w:rsid w:val="000C481A"/>
    <w:rsid w:val="000C5137"/>
    <w:rsid w:val="000C53A5"/>
    <w:rsid w:val="000C5D98"/>
    <w:rsid w:val="000C6219"/>
    <w:rsid w:val="000C6B0B"/>
    <w:rsid w:val="000C7383"/>
    <w:rsid w:val="000C7ECD"/>
    <w:rsid w:val="000D0815"/>
    <w:rsid w:val="000D0D2F"/>
    <w:rsid w:val="000D164F"/>
    <w:rsid w:val="000D270F"/>
    <w:rsid w:val="000D4C2D"/>
    <w:rsid w:val="000D4C65"/>
    <w:rsid w:val="000D4D2C"/>
    <w:rsid w:val="000D517D"/>
    <w:rsid w:val="000D564D"/>
    <w:rsid w:val="000D5D55"/>
    <w:rsid w:val="000D63AE"/>
    <w:rsid w:val="000D7A5D"/>
    <w:rsid w:val="000E00F7"/>
    <w:rsid w:val="000E03F5"/>
    <w:rsid w:val="000E0A97"/>
    <w:rsid w:val="000E2007"/>
    <w:rsid w:val="000E2074"/>
    <w:rsid w:val="000E21D2"/>
    <w:rsid w:val="000E2E38"/>
    <w:rsid w:val="000E3BE5"/>
    <w:rsid w:val="000E466E"/>
    <w:rsid w:val="000E4A1E"/>
    <w:rsid w:val="000E5786"/>
    <w:rsid w:val="000E5A3A"/>
    <w:rsid w:val="000E7480"/>
    <w:rsid w:val="000E77FE"/>
    <w:rsid w:val="000F05C9"/>
    <w:rsid w:val="000F07E4"/>
    <w:rsid w:val="000F1C17"/>
    <w:rsid w:val="000F200B"/>
    <w:rsid w:val="000F23D6"/>
    <w:rsid w:val="000F3890"/>
    <w:rsid w:val="000F3DA8"/>
    <w:rsid w:val="000F3E6D"/>
    <w:rsid w:val="000F43CC"/>
    <w:rsid w:val="000F451F"/>
    <w:rsid w:val="000F4F0D"/>
    <w:rsid w:val="000F4FF7"/>
    <w:rsid w:val="000F5623"/>
    <w:rsid w:val="000F5A07"/>
    <w:rsid w:val="000F654D"/>
    <w:rsid w:val="000F660F"/>
    <w:rsid w:val="000F77F0"/>
    <w:rsid w:val="0010068F"/>
    <w:rsid w:val="001006DA"/>
    <w:rsid w:val="0010074E"/>
    <w:rsid w:val="00102434"/>
    <w:rsid w:val="0010296C"/>
    <w:rsid w:val="00102DF8"/>
    <w:rsid w:val="00103F7E"/>
    <w:rsid w:val="0010402F"/>
    <w:rsid w:val="001040CA"/>
    <w:rsid w:val="00104109"/>
    <w:rsid w:val="0010438D"/>
    <w:rsid w:val="0010495D"/>
    <w:rsid w:val="001060EC"/>
    <w:rsid w:val="0010662A"/>
    <w:rsid w:val="0010694B"/>
    <w:rsid w:val="001102C0"/>
    <w:rsid w:val="0011042D"/>
    <w:rsid w:val="00110433"/>
    <w:rsid w:val="00110BE0"/>
    <w:rsid w:val="00110D99"/>
    <w:rsid w:val="00110DC4"/>
    <w:rsid w:val="00111121"/>
    <w:rsid w:val="001111AA"/>
    <w:rsid w:val="001111B3"/>
    <w:rsid w:val="00111BA8"/>
    <w:rsid w:val="001128DE"/>
    <w:rsid w:val="00112EF9"/>
    <w:rsid w:val="00112FE3"/>
    <w:rsid w:val="001137E7"/>
    <w:rsid w:val="001141D3"/>
    <w:rsid w:val="001144B1"/>
    <w:rsid w:val="001147D4"/>
    <w:rsid w:val="00116039"/>
    <w:rsid w:val="0011615A"/>
    <w:rsid w:val="001163FC"/>
    <w:rsid w:val="00116570"/>
    <w:rsid w:val="001166C8"/>
    <w:rsid w:val="00117B2C"/>
    <w:rsid w:val="00117FB1"/>
    <w:rsid w:val="00120086"/>
    <w:rsid w:val="00120317"/>
    <w:rsid w:val="00120403"/>
    <w:rsid w:val="001220A0"/>
    <w:rsid w:val="00122EE8"/>
    <w:rsid w:val="00122FAD"/>
    <w:rsid w:val="00122FF6"/>
    <w:rsid w:val="001238F6"/>
    <w:rsid w:val="00123E96"/>
    <w:rsid w:val="0012401E"/>
    <w:rsid w:val="00124A3C"/>
    <w:rsid w:val="00125F5D"/>
    <w:rsid w:val="001267F8"/>
    <w:rsid w:val="00126AEE"/>
    <w:rsid w:val="00126F02"/>
    <w:rsid w:val="0012777B"/>
    <w:rsid w:val="00127CC5"/>
    <w:rsid w:val="001302B0"/>
    <w:rsid w:val="001303F3"/>
    <w:rsid w:val="00130AF3"/>
    <w:rsid w:val="00130D18"/>
    <w:rsid w:val="001314F6"/>
    <w:rsid w:val="0013164F"/>
    <w:rsid w:val="00131B6A"/>
    <w:rsid w:val="00133523"/>
    <w:rsid w:val="001338B4"/>
    <w:rsid w:val="0013490C"/>
    <w:rsid w:val="00134B86"/>
    <w:rsid w:val="00134CCD"/>
    <w:rsid w:val="001351A0"/>
    <w:rsid w:val="00136032"/>
    <w:rsid w:val="00136186"/>
    <w:rsid w:val="001364B4"/>
    <w:rsid w:val="0013690F"/>
    <w:rsid w:val="00136F1A"/>
    <w:rsid w:val="0013748B"/>
    <w:rsid w:val="001379E5"/>
    <w:rsid w:val="00140F3B"/>
    <w:rsid w:val="0014260F"/>
    <w:rsid w:val="00142C70"/>
    <w:rsid w:val="0014337A"/>
    <w:rsid w:val="001436E4"/>
    <w:rsid w:val="00143B13"/>
    <w:rsid w:val="00143DBE"/>
    <w:rsid w:val="00143DF8"/>
    <w:rsid w:val="00144EEB"/>
    <w:rsid w:val="00146532"/>
    <w:rsid w:val="00146DB6"/>
    <w:rsid w:val="00147722"/>
    <w:rsid w:val="001479EE"/>
    <w:rsid w:val="00147B0C"/>
    <w:rsid w:val="00147D0A"/>
    <w:rsid w:val="00147DD4"/>
    <w:rsid w:val="001506D8"/>
    <w:rsid w:val="00151B34"/>
    <w:rsid w:val="00151B78"/>
    <w:rsid w:val="001521C1"/>
    <w:rsid w:val="00152586"/>
    <w:rsid w:val="00153267"/>
    <w:rsid w:val="001543AF"/>
    <w:rsid w:val="0015473D"/>
    <w:rsid w:val="00154AD4"/>
    <w:rsid w:val="00154E06"/>
    <w:rsid w:val="001551E6"/>
    <w:rsid w:val="00155933"/>
    <w:rsid w:val="001568E2"/>
    <w:rsid w:val="001568F6"/>
    <w:rsid w:val="00156CDC"/>
    <w:rsid w:val="001573F8"/>
    <w:rsid w:val="00157858"/>
    <w:rsid w:val="00157DB6"/>
    <w:rsid w:val="00160036"/>
    <w:rsid w:val="001604C8"/>
    <w:rsid w:val="001606CC"/>
    <w:rsid w:val="00160EDB"/>
    <w:rsid w:val="00162E50"/>
    <w:rsid w:val="00163050"/>
    <w:rsid w:val="001638F7"/>
    <w:rsid w:val="00163DEA"/>
    <w:rsid w:val="00163FC3"/>
    <w:rsid w:val="00164225"/>
    <w:rsid w:val="00164BA2"/>
    <w:rsid w:val="001655FB"/>
    <w:rsid w:val="001658F2"/>
    <w:rsid w:val="00165B5A"/>
    <w:rsid w:val="00165BE4"/>
    <w:rsid w:val="00165D9E"/>
    <w:rsid w:val="0016651B"/>
    <w:rsid w:val="00166F67"/>
    <w:rsid w:val="00167720"/>
    <w:rsid w:val="0017124A"/>
    <w:rsid w:val="0017230B"/>
    <w:rsid w:val="0017294F"/>
    <w:rsid w:val="00173B16"/>
    <w:rsid w:val="00174117"/>
    <w:rsid w:val="001743AD"/>
    <w:rsid w:val="0017477B"/>
    <w:rsid w:val="00175038"/>
    <w:rsid w:val="001750C4"/>
    <w:rsid w:val="00176997"/>
    <w:rsid w:val="00177081"/>
    <w:rsid w:val="001778B0"/>
    <w:rsid w:val="00180727"/>
    <w:rsid w:val="0018190B"/>
    <w:rsid w:val="00182C03"/>
    <w:rsid w:val="00182F0D"/>
    <w:rsid w:val="001837D9"/>
    <w:rsid w:val="00183890"/>
    <w:rsid w:val="00184044"/>
    <w:rsid w:val="001840C2"/>
    <w:rsid w:val="0018437F"/>
    <w:rsid w:val="0018481E"/>
    <w:rsid w:val="00185933"/>
    <w:rsid w:val="00186790"/>
    <w:rsid w:val="00186D07"/>
    <w:rsid w:val="00187ED0"/>
    <w:rsid w:val="001903F2"/>
    <w:rsid w:val="00190D75"/>
    <w:rsid w:val="00190ECF"/>
    <w:rsid w:val="001911B1"/>
    <w:rsid w:val="0019153C"/>
    <w:rsid w:val="0019229D"/>
    <w:rsid w:val="001934D6"/>
    <w:rsid w:val="00193554"/>
    <w:rsid w:val="00193ED0"/>
    <w:rsid w:val="00193FC6"/>
    <w:rsid w:val="001947FC"/>
    <w:rsid w:val="00194A56"/>
    <w:rsid w:val="00194D7D"/>
    <w:rsid w:val="0019531F"/>
    <w:rsid w:val="0019558D"/>
    <w:rsid w:val="0019573A"/>
    <w:rsid w:val="0019583C"/>
    <w:rsid w:val="00195929"/>
    <w:rsid w:val="00195AFE"/>
    <w:rsid w:val="00196D4C"/>
    <w:rsid w:val="00197029"/>
    <w:rsid w:val="001A1AF8"/>
    <w:rsid w:val="001A20B0"/>
    <w:rsid w:val="001A26E9"/>
    <w:rsid w:val="001A2AA2"/>
    <w:rsid w:val="001A2B55"/>
    <w:rsid w:val="001A2C61"/>
    <w:rsid w:val="001A3826"/>
    <w:rsid w:val="001A3E2C"/>
    <w:rsid w:val="001A3ED7"/>
    <w:rsid w:val="001A43A9"/>
    <w:rsid w:val="001A46D0"/>
    <w:rsid w:val="001A472F"/>
    <w:rsid w:val="001A5545"/>
    <w:rsid w:val="001A57E1"/>
    <w:rsid w:val="001A5F1E"/>
    <w:rsid w:val="001A6B37"/>
    <w:rsid w:val="001A6B5B"/>
    <w:rsid w:val="001A6DBC"/>
    <w:rsid w:val="001A7ACC"/>
    <w:rsid w:val="001A7AED"/>
    <w:rsid w:val="001A7FC1"/>
    <w:rsid w:val="001B006E"/>
    <w:rsid w:val="001B0486"/>
    <w:rsid w:val="001B1172"/>
    <w:rsid w:val="001B1388"/>
    <w:rsid w:val="001B1AC8"/>
    <w:rsid w:val="001B1F98"/>
    <w:rsid w:val="001B2085"/>
    <w:rsid w:val="001B22CB"/>
    <w:rsid w:val="001B2395"/>
    <w:rsid w:val="001B27F0"/>
    <w:rsid w:val="001B2C97"/>
    <w:rsid w:val="001B3EBE"/>
    <w:rsid w:val="001B3FCA"/>
    <w:rsid w:val="001B436E"/>
    <w:rsid w:val="001B55CE"/>
    <w:rsid w:val="001B56F3"/>
    <w:rsid w:val="001B5A2B"/>
    <w:rsid w:val="001B5B3F"/>
    <w:rsid w:val="001B5C19"/>
    <w:rsid w:val="001B667C"/>
    <w:rsid w:val="001B7DC6"/>
    <w:rsid w:val="001C0D2B"/>
    <w:rsid w:val="001C16CF"/>
    <w:rsid w:val="001C1FE0"/>
    <w:rsid w:val="001C2F7B"/>
    <w:rsid w:val="001C31F8"/>
    <w:rsid w:val="001C3E8E"/>
    <w:rsid w:val="001C4554"/>
    <w:rsid w:val="001C4940"/>
    <w:rsid w:val="001C55FF"/>
    <w:rsid w:val="001C606E"/>
    <w:rsid w:val="001C6B3B"/>
    <w:rsid w:val="001C6B58"/>
    <w:rsid w:val="001C6DB5"/>
    <w:rsid w:val="001C73C5"/>
    <w:rsid w:val="001C7CEB"/>
    <w:rsid w:val="001D058E"/>
    <w:rsid w:val="001D0897"/>
    <w:rsid w:val="001D1555"/>
    <w:rsid w:val="001D1902"/>
    <w:rsid w:val="001D1AAE"/>
    <w:rsid w:val="001D1B85"/>
    <w:rsid w:val="001D24C0"/>
    <w:rsid w:val="001D29DB"/>
    <w:rsid w:val="001D2DF8"/>
    <w:rsid w:val="001D2FE4"/>
    <w:rsid w:val="001D3867"/>
    <w:rsid w:val="001D3F96"/>
    <w:rsid w:val="001D4A9F"/>
    <w:rsid w:val="001D6472"/>
    <w:rsid w:val="001D6488"/>
    <w:rsid w:val="001D6501"/>
    <w:rsid w:val="001D6F57"/>
    <w:rsid w:val="001D7A1D"/>
    <w:rsid w:val="001D7C8A"/>
    <w:rsid w:val="001D7EC5"/>
    <w:rsid w:val="001D7F59"/>
    <w:rsid w:val="001D7FD1"/>
    <w:rsid w:val="001E01A6"/>
    <w:rsid w:val="001E0F7D"/>
    <w:rsid w:val="001E1963"/>
    <w:rsid w:val="001E1FBD"/>
    <w:rsid w:val="001E23F4"/>
    <w:rsid w:val="001E388D"/>
    <w:rsid w:val="001E38D9"/>
    <w:rsid w:val="001E38F5"/>
    <w:rsid w:val="001E3974"/>
    <w:rsid w:val="001E3DD6"/>
    <w:rsid w:val="001E5552"/>
    <w:rsid w:val="001E5600"/>
    <w:rsid w:val="001E57B1"/>
    <w:rsid w:val="001E6432"/>
    <w:rsid w:val="001E6725"/>
    <w:rsid w:val="001E6740"/>
    <w:rsid w:val="001E6F5A"/>
    <w:rsid w:val="001E703C"/>
    <w:rsid w:val="001E7BE2"/>
    <w:rsid w:val="001F08DB"/>
    <w:rsid w:val="001F0992"/>
    <w:rsid w:val="001F09B9"/>
    <w:rsid w:val="001F09BC"/>
    <w:rsid w:val="001F0CC4"/>
    <w:rsid w:val="001F186E"/>
    <w:rsid w:val="001F2250"/>
    <w:rsid w:val="001F297F"/>
    <w:rsid w:val="001F29AB"/>
    <w:rsid w:val="001F2EEB"/>
    <w:rsid w:val="001F2F0F"/>
    <w:rsid w:val="001F31B3"/>
    <w:rsid w:val="001F41DA"/>
    <w:rsid w:val="001F45CD"/>
    <w:rsid w:val="001F4664"/>
    <w:rsid w:val="001F4F31"/>
    <w:rsid w:val="001F5208"/>
    <w:rsid w:val="001F59C0"/>
    <w:rsid w:val="001F5B4A"/>
    <w:rsid w:val="001F5D05"/>
    <w:rsid w:val="001F68FE"/>
    <w:rsid w:val="001F6B15"/>
    <w:rsid w:val="001F7363"/>
    <w:rsid w:val="001F7B69"/>
    <w:rsid w:val="00200AE6"/>
    <w:rsid w:val="00200E6C"/>
    <w:rsid w:val="002012BC"/>
    <w:rsid w:val="0020209B"/>
    <w:rsid w:val="002029EA"/>
    <w:rsid w:val="00202E59"/>
    <w:rsid w:val="0020312E"/>
    <w:rsid w:val="0020377A"/>
    <w:rsid w:val="00203C6E"/>
    <w:rsid w:val="00203DBE"/>
    <w:rsid w:val="0020465F"/>
    <w:rsid w:val="00205091"/>
    <w:rsid w:val="0020565B"/>
    <w:rsid w:val="002056B9"/>
    <w:rsid w:val="002057B0"/>
    <w:rsid w:val="002065F3"/>
    <w:rsid w:val="00206C53"/>
    <w:rsid w:val="00207322"/>
    <w:rsid w:val="002078CE"/>
    <w:rsid w:val="00207B30"/>
    <w:rsid w:val="00207E3C"/>
    <w:rsid w:val="002101B7"/>
    <w:rsid w:val="0021103A"/>
    <w:rsid w:val="00211817"/>
    <w:rsid w:val="00211A28"/>
    <w:rsid w:val="00211D0E"/>
    <w:rsid w:val="00211D9D"/>
    <w:rsid w:val="00212250"/>
    <w:rsid w:val="002124EC"/>
    <w:rsid w:val="0021376E"/>
    <w:rsid w:val="002139A7"/>
    <w:rsid w:val="00213DF4"/>
    <w:rsid w:val="002140D5"/>
    <w:rsid w:val="0021563C"/>
    <w:rsid w:val="00215AD4"/>
    <w:rsid w:val="00215EB3"/>
    <w:rsid w:val="0021709B"/>
    <w:rsid w:val="00217429"/>
    <w:rsid w:val="002175F0"/>
    <w:rsid w:val="00220903"/>
    <w:rsid w:val="00220B73"/>
    <w:rsid w:val="00220D93"/>
    <w:rsid w:val="0022104A"/>
    <w:rsid w:val="002212E0"/>
    <w:rsid w:val="00221864"/>
    <w:rsid w:val="00221AAB"/>
    <w:rsid w:val="00221F59"/>
    <w:rsid w:val="0022287B"/>
    <w:rsid w:val="002237FD"/>
    <w:rsid w:val="00223E91"/>
    <w:rsid w:val="002240F5"/>
    <w:rsid w:val="00224353"/>
    <w:rsid w:val="00224628"/>
    <w:rsid w:val="00224C81"/>
    <w:rsid w:val="002257D3"/>
    <w:rsid w:val="0022587E"/>
    <w:rsid w:val="00225EE8"/>
    <w:rsid w:val="0022722F"/>
    <w:rsid w:val="0023010E"/>
    <w:rsid w:val="00230B87"/>
    <w:rsid w:val="00231CAB"/>
    <w:rsid w:val="00231E68"/>
    <w:rsid w:val="00232142"/>
    <w:rsid w:val="00234CF9"/>
    <w:rsid w:val="00235AAB"/>
    <w:rsid w:val="00236B28"/>
    <w:rsid w:val="00236BE4"/>
    <w:rsid w:val="00236CB0"/>
    <w:rsid w:val="00236F8D"/>
    <w:rsid w:val="00237BB9"/>
    <w:rsid w:val="00240EEE"/>
    <w:rsid w:val="002411A8"/>
    <w:rsid w:val="00241806"/>
    <w:rsid w:val="00241DE0"/>
    <w:rsid w:val="0024223C"/>
    <w:rsid w:val="00242274"/>
    <w:rsid w:val="0024267A"/>
    <w:rsid w:val="00242D69"/>
    <w:rsid w:val="00243191"/>
    <w:rsid w:val="00243200"/>
    <w:rsid w:val="00243D01"/>
    <w:rsid w:val="00243D6C"/>
    <w:rsid w:val="00243E1A"/>
    <w:rsid w:val="00244204"/>
    <w:rsid w:val="002443E6"/>
    <w:rsid w:val="00244B5D"/>
    <w:rsid w:val="00244FB3"/>
    <w:rsid w:val="00245CAA"/>
    <w:rsid w:val="00246607"/>
    <w:rsid w:val="00246677"/>
    <w:rsid w:val="00246F8D"/>
    <w:rsid w:val="00247050"/>
    <w:rsid w:val="0024713B"/>
    <w:rsid w:val="002475FE"/>
    <w:rsid w:val="00247DA8"/>
    <w:rsid w:val="002500EB"/>
    <w:rsid w:val="002501DD"/>
    <w:rsid w:val="0025023D"/>
    <w:rsid w:val="00250D90"/>
    <w:rsid w:val="00250EE8"/>
    <w:rsid w:val="00251035"/>
    <w:rsid w:val="00251CBE"/>
    <w:rsid w:val="00252BBB"/>
    <w:rsid w:val="00252C27"/>
    <w:rsid w:val="00252D5F"/>
    <w:rsid w:val="0025305B"/>
    <w:rsid w:val="002533E3"/>
    <w:rsid w:val="0025344F"/>
    <w:rsid w:val="00254137"/>
    <w:rsid w:val="0025446F"/>
    <w:rsid w:val="002546DB"/>
    <w:rsid w:val="00254D44"/>
    <w:rsid w:val="00255650"/>
    <w:rsid w:val="00255689"/>
    <w:rsid w:val="00255932"/>
    <w:rsid w:val="00256DD2"/>
    <w:rsid w:val="0025719C"/>
    <w:rsid w:val="00257472"/>
    <w:rsid w:val="00260162"/>
    <w:rsid w:val="0026023B"/>
    <w:rsid w:val="00260B56"/>
    <w:rsid w:val="002629E5"/>
    <w:rsid w:val="00262C45"/>
    <w:rsid w:val="00262F7D"/>
    <w:rsid w:val="00263565"/>
    <w:rsid w:val="0026359C"/>
    <w:rsid w:val="002649D8"/>
    <w:rsid w:val="00266843"/>
    <w:rsid w:val="00270010"/>
    <w:rsid w:val="002701A6"/>
    <w:rsid w:val="002701E0"/>
    <w:rsid w:val="00271952"/>
    <w:rsid w:val="00271BFD"/>
    <w:rsid w:val="0027308C"/>
    <w:rsid w:val="00273749"/>
    <w:rsid w:val="00274B1A"/>
    <w:rsid w:val="002753D6"/>
    <w:rsid w:val="00276A3E"/>
    <w:rsid w:val="00276D84"/>
    <w:rsid w:val="00276F4A"/>
    <w:rsid w:val="00277AFF"/>
    <w:rsid w:val="00280F65"/>
    <w:rsid w:val="002814B3"/>
    <w:rsid w:val="002816E7"/>
    <w:rsid w:val="00282B8D"/>
    <w:rsid w:val="00282CD4"/>
    <w:rsid w:val="00283097"/>
    <w:rsid w:val="002830DA"/>
    <w:rsid w:val="00283534"/>
    <w:rsid w:val="00283641"/>
    <w:rsid w:val="00283AB8"/>
    <w:rsid w:val="002850A3"/>
    <w:rsid w:val="00285569"/>
    <w:rsid w:val="00286755"/>
    <w:rsid w:val="00286F14"/>
    <w:rsid w:val="00287C07"/>
    <w:rsid w:val="00291046"/>
    <w:rsid w:val="00291644"/>
    <w:rsid w:val="00291E2C"/>
    <w:rsid w:val="00291EBF"/>
    <w:rsid w:val="00292532"/>
    <w:rsid w:val="002925DD"/>
    <w:rsid w:val="00293835"/>
    <w:rsid w:val="00293853"/>
    <w:rsid w:val="00293C7D"/>
    <w:rsid w:val="00293C97"/>
    <w:rsid w:val="00293DA3"/>
    <w:rsid w:val="00294F89"/>
    <w:rsid w:val="0029549D"/>
    <w:rsid w:val="002956D9"/>
    <w:rsid w:val="00295800"/>
    <w:rsid w:val="00295ABB"/>
    <w:rsid w:val="002968EA"/>
    <w:rsid w:val="0029761F"/>
    <w:rsid w:val="002977AE"/>
    <w:rsid w:val="00297A2F"/>
    <w:rsid w:val="00297E53"/>
    <w:rsid w:val="00297FB8"/>
    <w:rsid w:val="002A0865"/>
    <w:rsid w:val="002A0899"/>
    <w:rsid w:val="002A0BDD"/>
    <w:rsid w:val="002A0CA5"/>
    <w:rsid w:val="002A11E0"/>
    <w:rsid w:val="002A5023"/>
    <w:rsid w:val="002A5491"/>
    <w:rsid w:val="002A5C14"/>
    <w:rsid w:val="002A686B"/>
    <w:rsid w:val="002A7091"/>
    <w:rsid w:val="002A76CC"/>
    <w:rsid w:val="002B17BB"/>
    <w:rsid w:val="002B2227"/>
    <w:rsid w:val="002B32D7"/>
    <w:rsid w:val="002B3653"/>
    <w:rsid w:val="002B406E"/>
    <w:rsid w:val="002B6189"/>
    <w:rsid w:val="002B6717"/>
    <w:rsid w:val="002B6A4F"/>
    <w:rsid w:val="002B6C67"/>
    <w:rsid w:val="002B6F0B"/>
    <w:rsid w:val="002B7C32"/>
    <w:rsid w:val="002C034A"/>
    <w:rsid w:val="002C1227"/>
    <w:rsid w:val="002C1282"/>
    <w:rsid w:val="002C175E"/>
    <w:rsid w:val="002C1B52"/>
    <w:rsid w:val="002C36EC"/>
    <w:rsid w:val="002C374C"/>
    <w:rsid w:val="002C3A23"/>
    <w:rsid w:val="002C43C3"/>
    <w:rsid w:val="002C587D"/>
    <w:rsid w:val="002C5B3B"/>
    <w:rsid w:val="002C5B7A"/>
    <w:rsid w:val="002C6B90"/>
    <w:rsid w:val="002C7170"/>
    <w:rsid w:val="002C731C"/>
    <w:rsid w:val="002C74B1"/>
    <w:rsid w:val="002C7612"/>
    <w:rsid w:val="002C7C07"/>
    <w:rsid w:val="002D0514"/>
    <w:rsid w:val="002D3019"/>
    <w:rsid w:val="002D3D47"/>
    <w:rsid w:val="002D3E59"/>
    <w:rsid w:val="002D4016"/>
    <w:rsid w:val="002D420C"/>
    <w:rsid w:val="002D47C3"/>
    <w:rsid w:val="002D585D"/>
    <w:rsid w:val="002D5B64"/>
    <w:rsid w:val="002D6750"/>
    <w:rsid w:val="002D6ECA"/>
    <w:rsid w:val="002E0BDD"/>
    <w:rsid w:val="002E0F97"/>
    <w:rsid w:val="002E1771"/>
    <w:rsid w:val="002E17C4"/>
    <w:rsid w:val="002E26D9"/>
    <w:rsid w:val="002E364C"/>
    <w:rsid w:val="002E3B21"/>
    <w:rsid w:val="002E4002"/>
    <w:rsid w:val="002E4850"/>
    <w:rsid w:val="002E4ADC"/>
    <w:rsid w:val="002E4BD9"/>
    <w:rsid w:val="002E4E22"/>
    <w:rsid w:val="002E4F5D"/>
    <w:rsid w:val="002E5A88"/>
    <w:rsid w:val="002E63D8"/>
    <w:rsid w:val="002E6559"/>
    <w:rsid w:val="002E687D"/>
    <w:rsid w:val="002E6ADB"/>
    <w:rsid w:val="002F0398"/>
    <w:rsid w:val="002F07D7"/>
    <w:rsid w:val="002F1844"/>
    <w:rsid w:val="002F2004"/>
    <w:rsid w:val="002F2521"/>
    <w:rsid w:val="002F25EA"/>
    <w:rsid w:val="002F2705"/>
    <w:rsid w:val="002F29AB"/>
    <w:rsid w:val="002F3139"/>
    <w:rsid w:val="002F3EF0"/>
    <w:rsid w:val="002F3F1E"/>
    <w:rsid w:val="002F473B"/>
    <w:rsid w:val="002F48F4"/>
    <w:rsid w:val="002F4AEE"/>
    <w:rsid w:val="002F5E2B"/>
    <w:rsid w:val="002F6088"/>
    <w:rsid w:val="002F746B"/>
    <w:rsid w:val="002F74F4"/>
    <w:rsid w:val="002F7B37"/>
    <w:rsid w:val="002F7F41"/>
    <w:rsid w:val="00300079"/>
    <w:rsid w:val="003000F3"/>
    <w:rsid w:val="00301360"/>
    <w:rsid w:val="00301FB6"/>
    <w:rsid w:val="003025CF"/>
    <w:rsid w:val="0030315C"/>
    <w:rsid w:val="003031EE"/>
    <w:rsid w:val="00305124"/>
    <w:rsid w:val="003052FC"/>
    <w:rsid w:val="00305A80"/>
    <w:rsid w:val="00305A98"/>
    <w:rsid w:val="0030600D"/>
    <w:rsid w:val="003063F3"/>
    <w:rsid w:val="00306A1D"/>
    <w:rsid w:val="00306C18"/>
    <w:rsid w:val="00306F53"/>
    <w:rsid w:val="00307342"/>
    <w:rsid w:val="003078DC"/>
    <w:rsid w:val="003079B2"/>
    <w:rsid w:val="003100CB"/>
    <w:rsid w:val="003110D0"/>
    <w:rsid w:val="0031142C"/>
    <w:rsid w:val="0031209A"/>
    <w:rsid w:val="003129C5"/>
    <w:rsid w:val="00313606"/>
    <w:rsid w:val="0031391C"/>
    <w:rsid w:val="00313CF0"/>
    <w:rsid w:val="00313F47"/>
    <w:rsid w:val="00314076"/>
    <w:rsid w:val="0031495A"/>
    <w:rsid w:val="00314967"/>
    <w:rsid w:val="00315C2B"/>
    <w:rsid w:val="0031630F"/>
    <w:rsid w:val="003165E4"/>
    <w:rsid w:val="00317107"/>
    <w:rsid w:val="00317714"/>
    <w:rsid w:val="00320837"/>
    <w:rsid w:val="00320AF1"/>
    <w:rsid w:val="0032109E"/>
    <w:rsid w:val="0032198B"/>
    <w:rsid w:val="00321E3E"/>
    <w:rsid w:val="00323216"/>
    <w:rsid w:val="003235A6"/>
    <w:rsid w:val="00323680"/>
    <w:rsid w:val="00323878"/>
    <w:rsid w:val="003240CA"/>
    <w:rsid w:val="0032415B"/>
    <w:rsid w:val="00324409"/>
    <w:rsid w:val="003253A0"/>
    <w:rsid w:val="00325448"/>
    <w:rsid w:val="003254A9"/>
    <w:rsid w:val="00325DD7"/>
    <w:rsid w:val="0032684A"/>
    <w:rsid w:val="00326C2D"/>
    <w:rsid w:val="0032732E"/>
    <w:rsid w:val="003274A7"/>
    <w:rsid w:val="003275A6"/>
    <w:rsid w:val="00327D5D"/>
    <w:rsid w:val="0033044A"/>
    <w:rsid w:val="00330622"/>
    <w:rsid w:val="003314E9"/>
    <w:rsid w:val="00332455"/>
    <w:rsid w:val="00332482"/>
    <w:rsid w:val="00333037"/>
    <w:rsid w:val="00333EE8"/>
    <w:rsid w:val="003352AE"/>
    <w:rsid w:val="0033536F"/>
    <w:rsid w:val="003353F2"/>
    <w:rsid w:val="0033586E"/>
    <w:rsid w:val="00335E07"/>
    <w:rsid w:val="00335EF6"/>
    <w:rsid w:val="00337C65"/>
    <w:rsid w:val="0034059E"/>
    <w:rsid w:val="003405AC"/>
    <w:rsid w:val="003419CA"/>
    <w:rsid w:val="00341A01"/>
    <w:rsid w:val="00341A83"/>
    <w:rsid w:val="003421B8"/>
    <w:rsid w:val="0034238E"/>
    <w:rsid w:val="00344D82"/>
    <w:rsid w:val="0034537D"/>
    <w:rsid w:val="00345B2B"/>
    <w:rsid w:val="00345E08"/>
    <w:rsid w:val="0034628E"/>
    <w:rsid w:val="0034728D"/>
    <w:rsid w:val="003474A2"/>
    <w:rsid w:val="00347D5C"/>
    <w:rsid w:val="00347F93"/>
    <w:rsid w:val="00350487"/>
    <w:rsid w:val="00350798"/>
    <w:rsid w:val="003507B0"/>
    <w:rsid w:val="00351008"/>
    <w:rsid w:val="00351D2E"/>
    <w:rsid w:val="00351D42"/>
    <w:rsid w:val="003524CB"/>
    <w:rsid w:val="00353175"/>
    <w:rsid w:val="003554AD"/>
    <w:rsid w:val="0035589E"/>
    <w:rsid w:val="00356003"/>
    <w:rsid w:val="0035771C"/>
    <w:rsid w:val="003577B4"/>
    <w:rsid w:val="00360998"/>
    <w:rsid w:val="00360B5A"/>
    <w:rsid w:val="00360D28"/>
    <w:rsid w:val="003616E2"/>
    <w:rsid w:val="00361DAE"/>
    <w:rsid w:val="00364616"/>
    <w:rsid w:val="003647C7"/>
    <w:rsid w:val="00364E24"/>
    <w:rsid w:val="0036520C"/>
    <w:rsid w:val="00365633"/>
    <w:rsid w:val="0036573E"/>
    <w:rsid w:val="00365A3E"/>
    <w:rsid w:val="0036755F"/>
    <w:rsid w:val="00367F60"/>
    <w:rsid w:val="00367F7F"/>
    <w:rsid w:val="00371253"/>
    <w:rsid w:val="00371797"/>
    <w:rsid w:val="003717F3"/>
    <w:rsid w:val="00371BC7"/>
    <w:rsid w:val="003721FF"/>
    <w:rsid w:val="0037293F"/>
    <w:rsid w:val="00373CDE"/>
    <w:rsid w:val="003753D2"/>
    <w:rsid w:val="003756D9"/>
    <w:rsid w:val="003758BA"/>
    <w:rsid w:val="00375C82"/>
    <w:rsid w:val="00375EA0"/>
    <w:rsid w:val="0037698E"/>
    <w:rsid w:val="00376A28"/>
    <w:rsid w:val="00376AEB"/>
    <w:rsid w:val="00377DDD"/>
    <w:rsid w:val="003802D7"/>
    <w:rsid w:val="00380678"/>
    <w:rsid w:val="00380925"/>
    <w:rsid w:val="00380FAD"/>
    <w:rsid w:val="0038112F"/>
    <w:rsid w:val="00381680"/>
    <w:rsid w:val="0038173E"/>
    <w:rsid w:val="00381806"/>
    <w:rsid w:val="003818D8"/>
    <w:rsid w:val="00381DF3"/>
    <w:rsid w:val="00382458"/>
    <w:rsid w:val="0038339A"/>
    <w:rsid w:val="003837FC"/>
    <w:rsid w:val="00383F5C"/>
    <w:rsid w:val="0038417B"/>
    <w:rsid w:val="00385437"/>
    <w:rsid w:val="00385651"/>
    <w:rsid w:val="00385E35"/>
    <w:rsid w:val="00385F21"/>
    <w:rsid w:val="00386865"/>
    <w:rsid w:val="0039004D"/>
    <w:rsid w:val="0039050C"/>
    <w:rsid w:val="00390679"/>
    <w:rsid w:val="003907EB"/>
    <w:rsid w:val="00390C3B"/>
    <w:rsid w:val="0039132B"/>
    <w:rsid w:val="0039132D"/>
    <w:rsid w:val="003919F9"/>
    <w:rsid w:val="00391AB8"/>
    <w:rsid w:val="00391E32"/>
    <w:rsid w:val="003920EC"/>
    <w:rsid w:val="003928CC"/>
    <w:rsid w:val="00392FC8"/>
    <w:rsid w:val="00393C5A"/>
    <w:rsid w:val="00395A61"/>
    <w:rsid w:val="00396102"/>
    <w:rsid w:val="00396525"/>
    <w:rsid w:val="0039724D"/>
    <w:rsid w:val="00397912"/>
    <w:rsid w:val="003979C7"/>
    <w:rsid w:val="00397DB9"/>
    <w:rsid w:val="00397DBE"/>
    <w:rsid w:val="00397E82"/>
    <w:rsid w:val="00397EB2"/>
    <w:rsid w:val="00397EEB"/>
    <w:rsid w:val="003A0B68"/>
    <w:rsid w:val="003A1562"/>
    <w:rsid w:val="003A17E0"/>
    <w:rsid w:val="003A17E5"/>
    <w:rsid w:val="003A1841"/>
    <w:rsid w:val="003A184C"/>
    <w:rsid w:val="003A25DD"/>
    <w:rsid w:val="003A3372"/>
    <w:rsid w:val="003A3A3C"/>
    <w:rsid w:val="003A3FCC"/>
    <w:rsid w:val="003A4636"/>
    <w:rsid w:val="003A494A"/>
    <w:rsid w:val="003A4ED0"/>
    <w:rsid w:val="003A4F84"/>
    <w:rsid w:val="003A504C"/>
    <w:rsid w:val="003A519F"/>
    <w:rsid w:val="003A7110"/>
    <w:rsid w:val="003A7B07"/>
    <w:rsid w:val="003B046F"/>
    <w:rsid w:val="003B0986"/>
    <w:rsid w:val="003B0B0D"/>
    <w:rsid w:val="003B0BC3"/>
    <w:rsid w:val="003B0DF2"/>
    <w:rsid w:val="003B1C99"/>
    <w:rsid w:val="003B1DA4"/>
    <w:rsid w:val="003B1EB9"/>
    <w:rsid w:val="003B2F71"/>
    <w:rsid w:val="003B34DF"/>
    <w:rsid w:val="003B3530"/>
    <w:rsid w:val="003B38E4"/>
    <w:rsid w:val="003B39AA"/>
    <w:rsid w:val="003B3BEE"/>
    <w:rsid w:val="003B3EA5"/>
    <w:rsid w:val="003B3EAB"/>
    <w:rsid w:val="003B4078"/>
    <w:rsid w:val="003B49CD"/>
    <w:rsid w:val="003B4B69"/>
    <w:rsid w:val="003B4E77"/>
    <w:rsid w:val="003B4FEF"/>
    <w:rsid w:val="003B514E"/>
    <w:rsid w:val="003B52D8"/>
    <w:rsid w:val="003B5790"/>
    <w:rsid w:val="003B6F86"/>
    <w:rsid w:val="003B71AD"/>
    <w:rsid w:val="003B760B"/>
    <w:rsid w:val="003B7BBB"/>
    <w:rsid w:val="003B7E8D"/>
    <w:rsid w:val="003C0CF2"/>
    <w:rsid w:val="003C0F3E"/>
    <w:rsid w:val="003C1037"/>
    <w:rsid w:val="003C11A7"/>
    <w:rsid w:val="003C1DD4"/>
    <w:rsid w:val="003C2B4C"/>
    <w:rsid w:val="003C2FEE"/>
    <w:rsid w:val="003C307A"/>
    <w:rsid w:val="003C356D"/>
    <w:rsid w:val="003C3E68"/>
    <w:rsid w:val="003C492B"/>
    <w:rsid w:val="003C4BCF"/>
    <w:rsid w:val="003C4DFA"/>
    <w:rsid w:val="003C5347"/>
    <w:rsid w:val="003C55CA"/>
    <w:rsid w:val="003C56A2"/>
    <w:rsid w:val="003C5A15"/>
    <w:rsid w:val="003C652B"/>
    <w:rsid w:val="003C6854"/>
    <w:rsid w:val="003D05C6"/>
    <w:rsid w:val="003D1F37"/>
    <w:rsid w:val="003D20E2"/>
    <w:rsid w:val="003D3253"/>
    <w:rsid w:val="003D41BC"/>
    <w:rsid w:val="003D4867"/>
    <w:rsid w:val="003D4BE8"/>
    <w:rsid w:val="003D4C51"/>
    <w:rsid w:val="003D51FD"/>
    <w:rsid w:val="003D5D08"/>
    <w:rsid w:val="003D5DA1"/>
    <w:rsid w:val="003D6199"/>
    <w:rsid w:val="003D6448"/>
    <w:rsid w:val="003D6AD6"/>
    <w:rsid w:val="003D6DDE"/>
    <w:rsid w:val="003D6FC1"/>
    <w:rsid w:val="003D72FA"/>
    <w:rsid w:val="003D793C"/>
    <w:rsid w:val="003D798F"/>
    <w:rsid w:val="003E1CBD"/>
    <w:rsid w:val="003E26C4"/>
    <w:rsid w:val="003E2C9E"/>
    <w:rsid w:val="003E3281"/>
    <w:rsid w:val="003E33BF"/>
    <w:rsid w:val="003E3891"/>
    <w:rsid w:val="003E43DF"/>
    <w:rsid w:val="003E4F7A"/>
    <w:rsid w:val="003E4F9E"/>
    <w:rsid w:val="003E4FAF"/>
    <w:rsid w:val="003E559D"/>
    <w:rsid w:val="003E5C6A"/>
    <w:rsid w:val="003E5E68"/>
    <w:rsid w:val="003E6B3E"/>
    <w:rsid w:val="003E6B8D"/>
    <w:rsid w:val="003F003F"/>
    <w:rsid w:val="003F00E5"/>
    <w:rsid w:val="003F01D1"/>
    <w:rsid w:val="003F0E63"/>
    <w:rsid w:val="003F1B99"/>
    <w:rsid w:val="003F207D"/>
    <w:rsid w:val="003F26DB"/>
    <w:rsid w:val="003F29D2"/>
    <w:rsid w:val="003F2A1C"/>
    <w:rsid w:val="003F2BDB"/>
    <w:rsid w:val="003F2CCE"/>
    <w:rsid w:val="003F3191"/>
    <w:rsid w:val="003F4033"/>
    <w:rsid w:val="003F4DD4"/>
    <w:rsid w:val="003F57F8"/>
    <w:rsid w:val="003F72F3"/>
    <w:rsid w:val="003F768C"/>
    <w:rsid w:val="003F7C24"/>
    <w:rsid w:val="003F7E8B"/>
    <w:rsid w:val="004002AE"/>
    <w:rsid w:val="004006A7"/>
    <w:rsid w:val="00400D3C"/>
    <w:rsid w:val="00401222"/>
    <w:rsid w:val="004020D0"/>
    <w:rsid w:val="00402D87"/>
    <w:rsid w:val="004030B7"/>
    <w:rsid w:val="00403E12"/>
    <w:rsid w:val="0040425F"/>
    <w:rsid w:val="00404502"/>
    <w:rsid w:val="004047F2"/>
    <w:rsid w:val="00404D88"/>
    <w:rsid w:val="00405931"/>
    <w:rsid w:val="00405C62"/>
    <w:rsid w:val="0040695F"/>
    <w:rsid w:val="004069B4"/>
    <w:rsid w:val="00406A4C"/>
    <w:rsid w:val="00406A4E"/>
    <w:rsid w:val="0040719A"/>
    <w:rsid w:val="004072E6"/>
    <w:rsid w:val="00410279"/>
    <w:rsid w:val="004119A4"/>
    <w:rsid w:val="00411E62"/>
    <w:rsid w:val="00412144"/>
    <w:rsid w:val="0041248C"/>
    <w:rsid w:val="00413317"/>
    <w:rsid w:val="00413709"/>
    <w:rsid w:val="0041406A"/>
    <w:rsid w:val="00414950"/>
    <w:rsid w:val="00415122"/>
    <w:rsid w:val="00415D89"/>
    <w:rsid w:val="004169D1"/>
    <w:rsid w:val="00416D79"/>
    <w:rsid w:val="00417A61"/>
    <w:rsid w:val="00417E1E"/>
    <w:rsid w:val="0042003F"/>
    <w:rsid w:val="004201A9"/>
    <w:rsid w:val="00420AC5"/>
    <w:rsid w:val="00420BAF"/>
    <w:rsid w:val="00420CBC"/>
    <w:rsid w:val="00420E74"/>
    <w:rsid w:val="00421EB7"/>
    <w:rsid w:val="00422039"/>
    <w:rsid w:val="004220CF"/>
    <w:rsid w:val="00422750"/>
    <w:rsid w:val="00422D39"/>
    <w:rsid w:val="00423246"/>
    <w:rsid w:val="0042359C"/>
    <w:rsid w:val="00423699"/>
    <w:rsid w:val="00423780"/>
    <w:rsid w:val="0042379F"/>
    <w:rsid w:val="00423B89"/>
    <w:rsid w:val="00424397"/>
    <w:rsid w:val="00424455"/>
    <w:rsid w:val="004244CE"/>
    <w:rsid w:val="00424915"/>
    <w:rsid w:val="00425545"/>
    <w:rsid w:val="00425E2F"/>
    <w:rsid w:val="00427552"/>
    <w:rsid w:val="0042771A"/>
    <w:rsid w:val="00427A6D"/>
    <w:rsid w:val="00430344"/>
    <w:rsid w:val="00430D36"/>
    <w:rsid w:val="00430E46"/>
    <w:rsid w:val="004312B9"/>
    <w:rsid w:val="00431FA9"/>
    <w:rsid w:val="00431FE8"/>
    <w:rsid w:val="0043213C"/>
    <w:rsid w:val="00432648"/>
    <w:rsid w:val="004333C2"/>
    <w:rsid w:val="00434000"/>
    <w:rsid w:val="004344A5"/>
    <w:rsid w:val="004355CF"/>
    <w:rsid w:val="00435609"/>
    <w:rsid w:val="00435699"/>
    <w:rsid w:val="00436397"/>
    <w:rsid w:val="004364A5"/>
    <w:rsid w:val="00436C09"/>
    <w:rsid w:val="00437259"/>
    <w:rsid w:val="0043729D"/>
    <w:rsid w:val="00437CE2"/>
    <w:rsid w:val="004403B6"/>
    <w:rsid w:val="00440FC7"/>
    <w:rsid w:val="0044107E"/>
    <w:rsid w:val="00441748"/>
    <w:rsid w:val="00442C27"/>
    <w:rsid w:val="00442F02"/>
    <w:rsid w:val="0044376A"/>
    <w:rsid w:val="00443B75"/>
    <w:rsid w:val="00443FED"/>
    <w:rsid w:val="004443CB"/>
    <w:rsid w:val="00444CAA"/>
    <w:rsid w:val="00444F1F"/>
    <w:rsid w:val="0044555D"/>
    <w:rsid w:val="0044573D"/>
    <w:rsid w:val="004457C5"/>
    <w:rsid w:val="004464F1"/>
    <w:rsid w:val="00446574"/>
    <w:rsid w:val="004465ED"/>
    <w:rsid w:val="004470D3"/>
    <w:rsid w:val="00447452"/>
    <w:rsid w:val="0044757A"/>
    <w:rsid w:val="004479C9"/>
    <w:rsid w:val="00447B2C"/>
    <w:rsid w:val="00450252"/>
    <w:rsid w:val="0045031D"/>
    <w:rsid w:val="00450690"/>
    <w:rsid w:val="00450883"/>
    <w:rsid w:val="00451C61"/>
    <w:rsid w:val="00452142"/>
    <w:rsid w:val="00452A32"/>
    <w:rsid w:val="00452FB3"/>
    <w:rsid w:val="004535E5"/>
    <w:rsid w:val="004540AA"/>
    <w:rsid w:val="00454120"/>
    <w:rsid w:val="004545D1"/>
    <w:rsid w:val="0045471E"/>
    <w:rsid w:val="00454989"/>
    <w:rsid w:val="00454A58"/>
    <w:rsid w:val="00455B2D"/>
    <w:rsid w:val="004575F6"/>
    <w:rsid w:val="00457878"/>
    <w:rsid w:val="00460E57"/>
    <w:rsid w:val="00460EC3"/>
    <w:rsid w:val="004611D7"/>
    <w:rsid w:val="00461646"/>
    <w:rsid w:val="004617A3"/>
    <w:rsid w:val="00461C7A"/>
    <w:rsid w:val="00462694"/>
    <w:rsid w:val="00462880"/>
    <w:rsid w:val="0046290D"/>
    <w:rsid w:val="00462A23"/>
    <w:rsid w:val="004639CF"/>
    <w:rsid w:val="00463B48"/>
    <w:rsid w:val="00463BD1"/>
    <w:rsid w:val="00463F9F"/>
    <w:rsid w:val="00463FC1"/>
    <w:rsid w:val="004645A7"/>
    <w:rsid w:val="00464868"/>
    <w:rsid w:val="00465347"/>
    <w:rsid w:val="0046546B"/>
    <w:rsid w:val="00466926"/>
    <w:rsid w:val="00466F08"/>
    <w:rsid w:val="004672DB"/>
    <w:rsid w:val="004672FD"/>
    <w:rsid w:val="0046774E"/>
    <w:rsid w:val="00470659"/>
    <w:rsid w:val="00470D78"/>
    <w:rsid w:val="00471BF3"/>
    <w:rsid w:val="00472A90"/>
    <w:rsid w:val="004735F8"/>
    <w:rsid w:val="00473FBA"/>
    <w:rsid w:val="0047409D"/>
    <w:rsid w:val="0047459D"/>
    <w:rsid w:val="004751FC"/>
    <w:rsid w:val="00475A96"/>
    <w:rsid w:val="0047608A"/>
    <w:rsid w:val="0047636C"/>
    <w:rsid w:val="004771B6"/>
    <w:rsid w:val="004777D7"/>
    <w:rsid w:val="00477868"/>
    <w:rsid w:val="00477D10"/>
    <w:rsid w:val="00480392"/>
    <w:rsid w:val="00480EC2"/>
    <w:rsid w:val="0048112B"/>
    <w:rsid w:val="00481213"/>
    <w:rsid w:val="0048172F"/>
    <w:rsid w:val="00483182"/>
    <w:rsid w:val="00483224"/>
    <w:rsid w:val="0048376A"/>
    <w:rsid w:val="0048385C"/>
    <w:rsid w:val="004846E9"/>
    <w:rsid w:val="00484767"/>
    <w:rsid w:val="00485575"/>
    <w:rsid w:val="00485E0C"/>
    <w:rsid w:val="00486B00"/>
    <w:rsid w:val="004879CE"/>
    <w:rsid w:val="004905BE"/>
    <w:rsid w:val="00490791"/>
    <w:rsid w:val="00490ADF"/>
    <w:rsid w:val="00490EB8"/>
    <w:rsid w:val="00491404"/>
    <w:rsid w:val="0049173E"/>
    <w:rsid w:val="00491C93"/>
    <w:rsid w:val="00491CB8"/>
    <w:rsid w:val="004920D4"/>
    <w:rsid w:val="00492691"/>
    <w:rsid w:val="00492AEC"/>
    <w:rsid w:val="00492E8E"/>
    <w:rsid w:val="00493255"/>
    <w:rsid w:val="0049338B"/>
    <w:rsid w:val="00493D3A"/>
    <w:rsid w:val="00493FBD"/>
    <w:rsid w:val="00494065"/>
    <w:rsid w:val="00494705"/>
    <w:rsid w:val="00494E29"/>
    <w:rsid w:val="00496433"/>
    <w:rsid w:val="004965C7"/>
    <w:rsid w:val="00496F14"/>
    <w:rsid w:val="004972F6"/>
    <w:rsid w:val="004973FB"/>
    <w:rsid w:val="00497C44"/>
    <w:rsid w:val="004A02F1"/>
    <w:rsid w:val="004A0EED"/>
    <w:rsid w:val="004A12A6"/>
    <w:rsid w:val="004A173B"/>
    <w:rsid w:val="004A1A53"/>
    <w:rsid w:val="004A1C53"/>
    <w:rsid w:val="004A1E07"/>
    <w:rsid w:val="004A24E1"/>
    <w:rsid w:val="004A33F3"/>
    <w:rsid w:val="004A3BD6"/>
    <w:rsid w:val="004A424A"/>
    <w:rsid w:val="004A55B7"/>
    <w:rsid w:val="004A657F"/>
    <w:rsid w:val="004A68A6"/>
    <w:rsid w:val="004A70E2"/>
    <w:rsid w:val="004A7E9B"/>
    <w:rsid w:val="004B0B6F"/>
    <w:rsid w:val="004B16DC"/>
    <w:rsid w:val="004B1ADA"/>
    <w:rsid w:val="004B1DE2"/>
    <w:rsid w:val="004B1E5B"/>
    <w:rsid w:val="004B219E"/>
    <w:rsid w:val="004B25AC"/>
    <w:rsid w:val="004B333E"/>
    <w:rsid w:val="004B335E"/>
    <w:rsid w:val="004B3438"/>
    <w:rsid w:val="004B443B"/>
    <w:rsid w:val="004B5A80"/>
    <w:rsid w:val="004B5E8E"/>
    <w:rsid w:val="004B63E7"/>
    <w:rsid w:val="004B71E1"/>
    <w:rsid w:val="004B78D8"/>
    <w:rsid w:val="004B7D88"/>
    <w:rsid w:val="004C06FC"/>
    <w:rsid w:val="004C0E92"/>
    <w:rsid w:val="004C11FE"/>
    <w:rsid w:val="004C15A0"/>
    <w:rsid w:val="004C19C2"/>
    <w:rsid w:val="004C207D"/>
    <w:rsid w:val="004C3792"/>
    <w:rsid w:val="004C3A65"/>
    <w:rsid w:val="004C450E"/>
    <w:rsid w:val="004C460A"/>
    <w:rsid w:val="004C4BD9"/>
    <w:rsid w:val="004C6916"/>
    <w:rsid w:val="004C6EC8"/>
    <w:rsid w:val="004C70DC"/>
    <w:rsid w:val="004C71AC"/>
    <w:rsid w:val="004D071A"/>
    <w:rsid w:val="004D1A75"/>
    <w:rsid w:val="004D1AAE"/>
    <w:rsid w:val="004D2D5A"/>
    <w:rsid w:val="004D32AB"/>
    <w:rsid w:val="004D4724"/>
    <w:rsid w:val="004D4CE9"/>
    <w:rsid w:val="004D5031"/>
    <w:rsid w:val="004D5094"/>
    <w:rsid w:val="004D57C9"/>
    <w:rsid w:val="004D5E53"/>
    <w:rsid w:val="004D63D1"/>
    <w:rsid w:val="004D6C97"/>
    <w:rsid w:val="004D7025"/>
    <w:rsid w:val="004D7033"/>
    <w:rsid w:val="004D705E"/>
    <w:rsid w:val="004D7A6C"/>
    <w:rsid w:val="004D7C55"/>
    <w:rsid w:val="004D7F49"/>
    <w:rsid w:val="004E04BC"/>
    <w:rsid w:val="004E0716"/>
    <w:rsid w:val="004E0A94"/>
    <w:rsid w:val="004E0BA4"/>
    <w:rsid w:val="004E0E62"/>
    <w:rsid w:val="004E1078"/>
    <w:rsid w:val="004E1D65"/>
    <w:rsid w:val="004E202B"/>
    <w:rsid w:val="004E2526"/>
    <w:rsid w:val="004E2A5A"/>
    <w:rsid w:val="004E3319"/>
    <w:rsid w:val="004E3458"/>
    <w:rsid w:val="004E35B2"/>
    <w:rsid w:val="004E3BA2"/>
    <w:rsid w:val="004E4C98"/>
    <w:rsid w:val="004E5DD7"/>
    <w:rsid w:val="004E6068"/>
    <w:rsid w:val="004E631E"/>
    <w:rsid w:val="004E67C7"/>
    <w:rsid w:val="004E6E70"/>
    <w:rsid w:val="004E6E98"/>
    <w:rsid w:val="004F07F0"/>
    <w:rsid w:val="004F1D96"/>
    <w:rsid w:val="004F2697"/>
    <w:rsid w:val="004F2F23"/>
    <w:rsid w:val="004F3A70"/>
    <w:rsid w:val="004F42C1"/>
    <w:rsid w:val="004F5001"/>
    <w:rsid w:val="004F567D"/>
    <w:rsid w:val="004F5912"/>
    <w:rsid w:val="004F60BD"/>
    <w:rsid w:val="004F61D1"/>
    <w:rsid w:val="004F624B"/>
    <w:rsid w:val="004F781F"/>
    <w:rsid w:val="004F7A00"/>
    <w:rsid w:val="004F7A6C"/>
    <w:rsid w:val="00500D8D"/>
    <w:rsid w:val="005019F3"/>
    <w:rsid w:val="00501F04"/>
    <w:rsid w:val="0050209B"/>
    <w:rsid w:val="00503072"/>
    <w:rsid w:val="005034B9"/>
    <w:rsid w:val="00504391"/>
    <w:rsid w:val="00504434"/>
    <w:rsid w:val="00504443"/>
    <w:rsid w:val="005054DD"/>
    <w:rsid w:val="00505637"/>
    <w:rsid w:val="00505B1D"/>
    <w:rsid w:val="00505B50"/>
    <w:rsid w:val="00506BD2"/>
    <w:rsid w:val="005071E3"/>
    <w:rsid w:val="00507306"/>
    <w:rsid w:val="00507E42"/>
    <w:rsid w:val="005105F2"/>
    <w:rsid w:val="005108A5"/>
    <w:rsid w:val="00510940"/>
    <w:rsid w:val="005109F0"/>
    <w:rsid w:val="00510A51"/>
    <w:rsid w:val="00510DCB"/>
    <w:rsid w:val="00510FF0"/>
    <w:rsid w:val="00511E9D"/>
    <w:rsid w:val="00512316"/>
    <w:rsid w:val="00512EC1"/>
    <w:rsid w:val="00512FD9"/>
    <w:rsid w:val="0051401C"/>
    <w:rsid w:val="005142C2"/>
    <w:rsid w:val="00515162"/>
    <w:rsid w:val="005158A0"/>
    <w:rsid w:val="00515EFB"/>
    <w:rsid w:val="00516159"/>
    <w:rsid w:val="005164A8"/>
    <w:rsid w:val="0051748C"/>
    <w:rsid w:val="00517734"/>
    <w:rsid w:val="0051781B"/>
    <w:rsid w:val="00517BCC"/>
    <w:rsid w:val="0052062A"/>
    <w:rsid w:val="00520FE5"/>
    <w:rsid w:val="005215D9"/>
    <w:rsid w:val="0052179D"/>
    <w:rsid w:val="00521CC4"/>
    <w:rsid w:val="00521ED0"/>
    <w:rsid w:val="005238D9"/>
    <w:rsid w:val="00523EF0"/>
    <w:rsid w:val="00523F73"/>
    <w:rsid w:val="00524056"/>
    <w:rsid w:val="005247A1"/>
    <w:rsid w:val="00525140"/>
    <w:rsid w:val="005258E2"/>
    <w:rsid w:val="00525C26"/>
    <w:rsid w:val="005261D1"/>
    <w:rsid w:val="00526A0B"/>
    <w:rsid w:val="00526A7A"/>
    <w:rsid w:val="00527E1D"/>
    <w:rsid w:val="005301D3"/>
    <w:rsid w:val="00530BC2"/>
    <w:rsid w:val="00530F5F"/>
    <w:rsid w:val="00530FEF"/>
    <w:rsid w:val="00530FFC"/>
    <w:rsid w:val="0053116B"/>
    <w:rsid w:val="005317B8"/>
    <w:rsid w:val="00531B2C"/>
    <w:rsid w:val="0053374C"/>
    <w:rsid w:val="00533BBB"/>
    <w:rsid w:val="00534014"/>
    <w:rsid w:val="00534389"/>
    <w:rsid w:val="005346E4"/>
    <w:rsid w:val="0053486F"/>
    <w:rsid w:val="00534FD4"/>
    <w:rsid w:val="00535099"/>
    <w:rsid w:val="00535121"/>
    <w:rsid w:val="0053589B"/>
    <w:rsid w:val="00535B1B"/>
    <w:rsid w:val="00535B9F"/>
    <w:rsid w:val="005408C4"/>
    <w:rsid w:val="0054231E"/>
    <w:rsid w:val="00543822"/>
    <w:rsid w:val="0054391D"/>
    <w:rsid w:val="00543AC3"/>
    <w:rsid w:val="00543F19"/>
    <w:rsid w:val="00544247"/>
    <w:rsid w:val="0054451C"/>
    <w:rsid w:val="00544C1E"/>
    <w:rsid w:val="005459F2"/>
    <w:rsid w:val="00545F9E"/>
    <w:rsid w:val="00545FE5"/>
    <w:rsid w:val="00546D0E"/>
    <w:rsid w:val="00550855"/>
    <w:rsid w:val="00550D8B"/>
    <w:rsid w:val="005511CD"/>
    <w:rsid w:val="00551608"/>
    <w:rsid w:val="00551901"/>
    <w:rsid w:val="005525BC"/>
    <w:rsid w:val="00552689"/>
    <w:rsid w:val="00553085"/>
    <w:rsid w:val="00553FF7"/>
    <w:rsid w:val="00554160"/>
    <w:rsid w:val="00554A55"/>
    <w:rsid w:val="00555246"/>
    <w:rsid w:val="00555720"/>
    <w:rsid w:val="005559F5"/>
    <w:rsid w:val="00556489"/>
    <w:rsid w:val="00556C58"/>
    <w:rsid w:val="00556E46"/>
    <w:rsid w:val="00557571"/>
    <w:rsid w:val="00557F77"/>
    <w:rsid w:val="005605AB"/>
    <w:rsid w:val="00560A6C"/>
    <w:rsid w:val="00561444"/>
    <w:rsid w:val="00561E52"/>
    <w:rsid w:val="00562397"/>
    <w:rsid w:val="005623E2"/>
    <w:rsid w:val="005628D2"/>
    <w:rsid w:val="0056310F"/>
    <w:rsid w:val="0056325C"/>
    <w:rsid w:val="0056354B"/>
    <w:rsid w:val="00563C8F"/>
    <w:rsid w:val="00564389"/>
    <w:rsid w:val="0056526B"/>
    <w:rsid w:val="0056526D"/>
    <w:rsid w:val="005655AC"/>
    <w:rsid w:val="005656D4"/>
    <w:rsid w:val="00566123"/>
    <w:rsid w:val="00566CEE"/>
    <w:rsid w:val="00566E75"/>
    <w:rsid w:val="005676B6"/>
    <w:rsid w:val="00567902"/>
    <w:rsid w:val="00567C4B"/>
    <w:rsid w:val="00567C74"/>
    <w:rsid w:val="00567E39"/>
    <w:rsid w:val="005703F8"/>
    <w:rsid w:val="005710E7"/>
    <w:rsid w:val="00571A85"/>
    <w:rsid w:val="00571B7A"/>
    <w:rsid w:val="00572DA6"/>
    <w:rsid w:val="00574DD5"/>
    <w:rsid w:val="0057529C"/>
    <w:rsid w:val="00575D75"/>
    <w:rsid w:val="00575D83"/>
    <w:rsid w:val="00576492"/>
    <w:rsid w:val="0057692E"/>
    <w:rsid w:val="005769C6"/>
    <w:rsid w:val="00577357"/>
    <w:rsid w:val="00577450"/>
    <w:rsid w:val="00577B3B"/>
    <w:rsid w:val="00580918"/>
    <w:rsid w:val="00581870"/>
    <w:rsid w:val="00581FE5"/>
    <w:rsid w:val="00582719"/>
    <w:rsid w:val="00583114"/>
    <w:rsid w:val="005837B2"/>
    <w:rsid w:val="005838E1"/>
    <w:rsid w:val="00584316"/>
    <w:rsid w:val="00584BA9"/>
    <w:rsid w:val="00584D01"/>
    <w:rsid w:val="005850DA"/>
    <w:rsid w:val="005851B3"/>
    <w:rsid w:val="00585892"/>
    <w:rsid w:val="00585F06"/>
    <w:rsid w:val="00586266"/>
    <w:rsid w:val="00586301"/>
    <w:rsid w:val="005866CE"/>
    <w:rsid w:val="00587366"/>
    <w:rsid w:val="00590E68"/>
    <w:rsid w:val="00591063"/>
    <w:rsid w:val="00592E1C"/>
    <w:rsid w:val="00592E79"/>
    <w:rsid w:val="0059379D"/>
    <w:rsid w:val="00593803"/>
    <w:rsid w:val="00593FB4"/>
    <w:rsid w:val="00593FDC"/>
    <w:rsid w:val="0059402D"/>
    <w:rsid w:val="0059428D"/>
    <w:rsid w:val="0059498B"/>
    <w:rsid w:val="00594CE7"/>
    <w:rsid w:val="00595718"/>
    <w:rsid w:val="00595C91"/>
    <w:rsid w:val="00596524"/>
    <w:rsid w:val="00597824"/>
    <w:rsid w:val="00597B9F"/>
    <w:rsid w:val="005A1105"/>
    <w:rsid w:val="005A1378"/>
    <w:rsid w:val="005A1CC1"/>
    <w:rsid w:val="005A202F"/>
    <w:rsid w:val="005A2FB2"/>
    <w:rsid w:val="005A447B"/>
    <w:rsid w:val="005A4D8A"/>
    <w:rsid w:val="005A4F95"/>
    <w:rsid w:val="005A579D"/>
    <w:rsid w:val="005A72DA"/>
    <w:rsid w:val="005A7CD3"/>
    <w:rsid w:val="005B1704"/>
    <w:rsid w:val="005B18E6"/>
    <w:rsid w:val="005B208B"/>
    <w:rsid w:val="005B243C"/>
    <w:rsid w:val="005B2AC7"/>
    <w:rsid w:val="005B2DAA"/>
    <w:rsid w:val="005B49D7"/>
    <w:rsid w:val="005B4CA5"/>
    <w:rsid w:val="005B55AF"/>
    <w:rsid w:val="005B5706"/>
    <w:rsid w:val="005B577D"/>
    <w:rsid w:val="005B5790"/>
    <w:rsid w:val="005B5D00"/>
    <w:rsid w:val="005B66B2"/>
    <w:rsid w:val="005B694C"/>
    <w:rsid w:val="005B6A6A"/>
    <w:rsid w:val="005B76B2"/>
    <w:rsid w:val="005C0865"/>
    <w:rsid w:val="005C0A0D"/>
    <w:rsid w:val="005C13F2"/>
    <w:rsid w:val="005C2DD2"/>
    <w:rsid w:val="005C3215"/>
    <w:rsid w:val="005C32D4"/>
    <w:rsid w:val="005C3577"/>
    <w:rsid w:val="005C3931"/>
    <w:rsid w:val="005C42B8"/>
    <w:rsid w:val="005C490E"/>
    <w:rsid w:val="005C4EBF"/>
    <w:rsid w:val="005C5A54"/>
    <w:rsid w:val="005C5FD8"/>
    <w:rsid w:val="005C645E"/>
    <w:rsid w:val="005C72BC"/>
    <w:rsid w:val="005C72EC"/>
    <w:rsid w:val="005C7C8E"/>
    <w:rsid w:val="005C7CB2"/>
    <w:rsid w:val="005C7F1F"/>
    <w:rsid w:val="005D0377"/>
    <w:rsid w:val="005D0953"/>
    <w:rsid w:val="005D0A6A"/>
    <w:rsid w:val="005D0AA7"/>
    <w:rsid w:val="005D1DB4"/>
    <w:rsid w:val="005D2519"/>
    <w:rsid w:val="005D2A26"/>
    <w:rsid w:val="005D3F32"/>
    <w:rsid w:val="005D4CCB"/>
    <w:rsid w:val="005D4D72"/>
    <w:rsid w:val="005D54B0"/>
    <w:rsid w:val="005D5C5E"/>
    <w:rsid w:val="005D6728"/>
    <w:rsid w:val="005D6960"/>
    <w:rsid w:val="005D6D60"/>
    <w:rsid w:val="005D7A9F"/>
    <w:rsid w:val="005D7D84"/>
    <w:rsid w:val="005E007C"/>
    <w:rsid w:val="005E0603"/>
    <w:rsid w:val="005E203B"/>
    <w:rsid w:val="005E217A"/>
    <w:rsid w:val="005E2A6A"/>
    <w:rsid w:val="005E2AC5"/>
    <w:rsid w:val="005E2C52"/>
    <w:rsid w:val="005E3334"/>
    <w:rsid w:val="005E3864"/>
    <w:rsid w:val="005E41B9"/>
    <w:rsid w:val="005E435D"/>
    <w:rsid w:val="005E4382"/>
    <w:rsid w:val="005E455B"/>
    <w:rsid w:val="005E508B"/>
    <w:rsid w:val="005E5CB9"/>
    <w:rsid w:val="005E611E"/>
    <w:rsid w:val="005E616E"/>
    <w:rsid w:val="005E691F"/>
    <w:rsid w:val="005E777A"/>
    <w:rsid w:val="005E79D6"/>
    <w:rsid w:val="005E7CFD"/>
    <w:rsid w:val="005E7E6E"/>
    <w:rsid w:val="005F0470"/>
    <w:rsid w:val="005F0DF0"/>
    <w:rsid w:val="005F1BCB"/>
    <w:rsid w:val="005F292F"/>
    <w:rsid w:val="005F2DC9"/>
    <w:rsid w:val="005F2DD6"/>
    <w:rsid w:val="005F3053"/>
    <w:rsid w:val="005F3057"/>
    <w:rsid w:val="005F3C39"/>
    <w:rsid w:val="005F461F"/>
    <w:rsid w:val="005F4761"/>
    <w:rsid w:val="005F4B84"/>
    <w:rsid w:val="005F4E8F"/>
    <w:rsid w:val="005F518F"/>
    <w:rsid w:val="005F588C"/>
    <w:rsid w:val="005F5CCC"/>
    <w:rsid w:val="005F63B8"/>
    <w:rsid w:val="005F6A1D"/>
    <w:rsid w:val="005F6FD2"/>
    <w:rsid w:val="0060099B"/>
    <w:rsid w:val="00600C8D"/>
    <w:rsid w:val="00601473"/>
    <w:rsid w:val="00601727"/>
    <w:rsid w:val="00601EAC"/>
    <w:rsid w:val="00602173"/>
    <w:rsid w:val="0060272D"/>
    <w:rsid w:val="00602D36"/>
    <w:rsid w:val="00602E00"/>
    <w:rsid w:val="00602FF7"/>
    <w:rsid w:val="0060348C"/>
    <w:rsid w:val="0060380E"/>
    <w:rsid w:val="00603977"/>
    <w:rsid w:val="006039BE"/>
    <w:rsid w:val="00603C96"/>
    <w:rsid w:val="00603D71"/>
    <w:rsid w:val="006043DC"/>
    <w:rsid w:val="00606229"/>
    <w:rsid w:val="006063A1"/>
    <w:rsid w:val="00606460"/>
    <w:rsid w:val="0060678B"/>
    <w:rsid w:val="00606B2C"/>
    <w:rsid w:val="0060714A"/>
    <w:rsid w:val="006072A6"/>
    <w:rsid w:val="006072E1"/>
    <w:rsid w:val="006079DA"/>
    <w:rsid w:val="006079ED"/>
    <w:rsid w:val="006101DA"/>
    <w:rsid w:val="006101EC"/>
    <w:rsid w:val="00610687"/>
    <w:rsid w:val="006112B6"/>
    <w:rsid w:val="00611444"/>
    <w:rsid w:val="00611469"/>
    <w:rsid w:val="0061161E"/>
    <w:rsid w:val="006125FE"/>
    <w:rsid w:val="0061267F"/>
    <w:rsid w:val="00612B2F"/>
    <w:rsid w:val="006136DC"/>
    <w:rsid w:val="006137F1"/>
    <w:rsid w:val="00613ECC"/>
    <w:rsid w:val="00614D0E"/>
    <w:rsid w:val="006151A7"/>
    <w:rsid w:val="006159E0"/>
    <w:rsid w:val="00615CAA"/>
    <w:rsid w:val="006165DE"/>
    <w:rsid w:val="00616B58"/>
    <w:rsid w:val="0061731D"/>
    <w:rsid w:val="00617AB3"/>
    <w:rsid w:val="006213C7"/>
    <w:rsid w:val="00621674"/>
    <w:rsid w:val="006217A3"/>
    <w:rsid w:val="006222D4"/>
    <w:rsid w:val="00623064"/>
    <w:rsid w:val="00623494"/>
    <w:rsid w:val="006239FE"/>
    <w:rsid w:val="00624086"/>
    <w:rsid w:val="0062495B"/>
    <w:rsid w:val="00624A18"/>
    <w:rsid w:val="006259BA"/>
    <w:rsid w:val="00625B20"/>
    <w:rsid w:val="00626B11"/>
    <w:rsid w:val="00627118"/>
    <w:rsid w:val="0062727E"/>
    <w:rsid w:val="0063028B"/>
    <w:rsid w:val="00630945"/>
    <w:rsid w:val="00630C32"/>
    <w:rsid w:val="00632037"/>
    <w:rsid w:val="00633253"/>
    <w:rsid w:val="00633D32"/>
    <w:rsid w:val="006344DF"/>
    <w:rsid w:val="0063475D"/>
    <w:rsid w:val="00634787"/>
    <w:rsid w:val="00635163"/>
    <w:rsid w:val="006352EF"/>
    <w:rsid w:val="006353B7"/>
    <w:rsid w:val="00636B40"/>
    <w:rsid w:val="006401B6"/>
    <w:rsid w:val="006408FF"/>
    <w:rsid w:val="00640EF3"/>
    <w:rsid w:val="00641057"/>
    <w:rsid w:val="006417C3"/>
    <w:rsid w:val="00641852"/>
    <w:rsid w:val="00641A32"/>
    <w:rsid w:val="00641BF3"/>
    <w:rsid w:val="00641DA0"/>
    <w:rsid w:val="0064207D"/>
    <w:rsid w:val="006428E8"/>
    <w:rsid w:val="00642A02"/>
    <w:rsid w:val="006433A1"/>
    <w:rsid w:val="00643FB5"/>
    <w:rsid w:val="006447B4"/>
    <w:rsid w:val="00645330"/>
    <w:rsid w:val="00646167"/>
    <w:rsid w:val="00646576"/>
    <w:rsid w:val="0064672A"/>
    <w:rsid w:val="00647332"/>
    <w:rsid w:val="00647648"/>
    <w:rsid w:val="006502D0"/>
    <w:rsid w:val="0065126E"/>
    <w:rsid w:val="00651BE2"/>
    <w:rsid w:val="006523BD"/>
    <w:rsid w:val="00652760"/>
    <w:rsid w:val="00652D6A"/>
    <w:rsid w:val="00652F69"/>
    <w:rsid w:val="00653908"/>
    <w:rsid w:val="00653CDE"/>
    <w:rsid w:val="00654255"/>
    <w:rsid w:val="0065425B"/>
    <w:rsid w:val="00654292"/>
    <w:rsid w:val="00654AA2"/>
    <w:rsid w:val="00655374"/>
    <w:rsid w:val="0065563A"/>
    <w:rsid w:val="00655B0F"/>
    <w:rsid w:val="00655F13"/>
    <w:rsid w:val="00656087"/>
    <w:rsid w:val="00656227"/>
    <w:rsid w:val="006562C4"/>
    <w:rsid w:val="0065660D"/>
    <w:rsid w:val="0065698F"/>
    <w:rsid w:val="00656E22"/>
    <w:rsid w:val="006574EC"/>
    <w:rsid w:val="00657821"/>
    <w:rsid w:val="00657950"/>
    <w:rsid w:val="00657C17"/>
    <w:rsid w:val="00657C64"/>
    <w:rsid w:val="00660309"/>
    <w:rsid w:val="00660447"/>
    <w:rsid w:val="00660815"/>
    <w:rsid w:val="00660C81"/>
    <w:rsid w:val="00660CA7"/>
    <w:rsid w:val="00661C9D"/>
    <w:rsid w:val="006620D0"/>
    <w:rsid w:val="00662A87"/>
    <w:rsid w:val="0066308B"/>
    <w:rsid w:val="006631F9"/>
    <w:rsid w:val="006638AC"/>
    <w:rsid w:val="006645E1"/>
    <w:rsid w:val="0066557D"/>
    <w:rsid w:val="006656DE"/>
    <w:rsid w:val="006657F0"/>
    <w:rsid w:val="006665BA"/>
    <w:rsid w:val="006675F6"/>
    <w:rsid w:val="006707A9"/>
    <w:rsid w:val="006707F5"/>
    <w:rsid w:val="0067103E"/>
    <w:rsid w:val="00671814"/>
    <w:rsid w:val="00672724"/>
    <w:rsid w:val="00672A58"/>
    <w:rsid w:val="006730F8"/>
    <w:rsid w:val="00673433"/>
    <w:rsid w:val="00674167"/>
    <w:rsid w:val="006742FC"/>
    <w:rsid w:val="006746B4"/>
    <w:rsid w:val="00674D38"/>
    <w:rsid w:val="0067551D"/>
    <w:rsid w:val="006758C4"/>
    <w:rsid w:val="00676233"/>
    <w:rsid w:val="0067646F"/>
    <w:rsid w:val="00676F0D"/>
    <w:rsid w:val="0068018D"/>
    <w:rsid w:val="006805B9"/>
    <w:rsid w:val="00681233"/>
    <w:rsid w:val="00681262"/>
    <w:rsid w:val="00681625"/>
    <w:rsid w:val="0068253D"/>
    <w:rsid w:val="006827FB"/>
    <w:rsid w:val="0068290D"/>
    <w:rsid w:val="00683126"/>
    <w:rsid w:val="006834F1"/>
    <w:rsid w:val="00683CE4"/>
    <w:rsid w:val="0068501B"/>
    <w:rsid w:val="00685467"/>
    <w:rsid w:val="006855C5"/>
    <w:rsid w:val="00685C75"/>
    <w:rsid w:val="00685E39"/>
    <w:rsid w:val="006863E9"/>
    <w:rsid w:val="00686AB1"/>
    <w:rsid w:val="00687306"/>
    <w:rsid w:val="00687BBC"/>
    <w:rsid w:val="00687BD3"/>
    <w:rsid w:val="00687E44"/>
    <w:rsid w:val="00690199"/>
    <w:rsid w:val="00690B42"/>
    <w:rsid w:val="0069106D"/>
    <w:rsid w:val="0069149D"/>
    <w:rsid w:val="006916FE"/>
    <w:rsid w:val="006925BE"/>
    <w:rsid w:val="00692615"/>
    <w:rsid w:val="00692BE7"/>
    <w:rsid w:val="00692C4B"/>
    <w:rsid w:val="00692EBC"/>
    <w:rsid w:val="006930EC"/>
    <w:rsid w:val="00693456"/>
    <w:rsid w:val="0069435F"/>
    <w:rsid w:val="006946FF"/>
    <w:rsid w:val="006960F9"/>
    <w:rsid w:val="0069689E"/>
    <w:rsid w:val="00696A34"/>
    <w:rsid w:val="0069710D"/>
    <w:rsid w:val="00697443"/>
    <w:rsid w:val="00697460"/>
    <w:rsid w:val="00697F8A"/>
    <w:rsid w:val="006A2098"/>
    <w:rsid w:val="006A233E"/>
    <w:rsid w:val="006A258E"/>
    <w:rsid w:val="006A30C9"/>
    <w:rsid w:val="006A392E"/>
    <w:rsid w:val="006A3A67"/>
    <w:rsid w:val="006A4860"/>
    <w:rsid w:val="006A521D"/>
    <w:rsid w:val="006A5FA3"/>
    <w:rsid w:val="006A63BC"/>
    <w:rsid w:val="006A6C23"/>
    <w:rsid w:val="006A6FAF"/>
    <w:rsid w:val="006A7521"/>
    <w:rsid w:val="006A76BF"/>
    <w:rsid w:val="006A7C2B"/>
    <w:rsid w:val="006A7D81"/>
    <w:rsid w:val="006B014D"/>
    <w:rsid w:val="006B0444"/>
    <w:rsid w:val="006B0679"/>
    <w:rsid w:val="006B0B24"/>
    <w:rsid w:val="006B0EBB"/>
    <w:rsid w:val="006B159C"/>
    <w:rsid w:val="006B1960"/>
    <w:rsid w:val="006B1D9E"/>
    <w:rsid w:val="006B2064"/>
    <w:rsid w:val="006B2396"/>
    <w:rsid w:val="006B317F"/>
    <w:rsid w:val="006B3F4E"/>
    <w:rsid w:val="006B4FE6"/>
    <w:rsid w:val="006B6F44"/>
    <w:rsid w:val="006B75C5"/>
    <w:rsid w:val="006B798C"/>
    <w:rsid w:val="006B7E80"/>
    <w:rsid w:val="006C0DEE"/>
    <w:rsid w:val="006C10D0"/>
    <w:rsid w:val="006C14F7"/>
    <w:rsid w:val="006C166A"/>
    <w:rsid w:val="006C241A"/>
    <w:rsid w:val="006C25BC"/>
    <w:rsid w:val="006C28CC"/>
    <w:rsid w:val="006C3327"/>
    <w:rsid w:val="006C3625"/>
    <w:rsid w:val="006C374F"/>
    <w:rsid w:val="006C3A29"/>
    <w:rsid w:val="006C3AFF"/>
    <w:rsid w:val="006C54D8"/>
    <w:rsid w:val="006C6641"/>
    <w:rsid w:val="006C6B82"/>
    <w:rsid w:val="006C7367"/>
    <w:rsid w:val="006C7BA9"/>
    <w:rsid w:val="006D0160"/>
    <w:rsid w:val="006D0998"/>
    <w:rsid w:val="006D0CBB"/>
    <w:rsid w:val="006D1834"/>
    <w:rsid w:val="006D19F7"/>
    <w:rsid w:val="006D1D7A"/>
    <w:rsid w:val="006D2556"/>
    <w:rsid w:val="006D28AE"/>
    <w:rsid w:val="006D2943"/>
    <w:rsid w:val="006D3321"/>
    <w:rsid w:val="006D3C4B"/>
    <w:rsid w:val="006D3CFC"/>
    <w:rsid w:val="006D3D47"/>
    <w:rsid w:val="006D4232"/>
    <w:rsid w:val="006D4399"/>
    <w:rsid w:val="006D45A6"/>
    <w:rsid w:val="006D485D"/>
    <w:rsid w:val="006D580C"/>
    <w:rsid w:val="006D5846"/>
    <w:rsid w:val="006D64CA"/>
    <w:rsid w:val="006D73A6"/>
    <w:rsid w:val="006D74A0"/>
    <w:rsid w:val="006D78C4"/>
    <w:rsid w:val="006E0AAB"/>
    <w:rsid w:val="006E0B38"/>
    <w:rsid w:val="006E1314"/>
    <w:rsid w:val="006E1315"/>
    <w:rsid w:val="006E1B1D"/>
    <w:rsid w:val="006E1D04"/>
    <w:rsid w:val="006E2A44"/>
    <w:rsid w:val="006E3868"/>
    <w:rsid w:val="006E3ABA"/>
    <w:rsid w:val="006E4109"/>
    <w:rsid w:val="006E4501"/>
    <w:rsid w:val="006E45DA"/>
    <w:rsid w:val="006E62D7"/>
    <w:rsid w:val="006E678A"/>
    <w:rsid w:val="006E6EAC"/>
    <w:rsid w:val="006E6EFB"/>
    <w:rsid w:val="006E7C35"/>
    <w:rsid w:val="006F01E7"/>
    <w:rsid w:val="006F030A"/>
    <w:rsid w:val="006F078D"/>
    <w:rsid w:val="006F0BAB"/>
    <w:rsid w:val="006F1230"/>
    <w:rsid w:val="006F1C7B"/>
    <w:rsid w:val="006F1EA6"/>
    <w:rsid w:val="006F2118"/>
    <w:rsid w:val="006F219F"/>
    <w:rsid w:val="006F2967"/>
    <w:rsid w:val="006F38BC"/>
    <w:rsid w:val="006F3C7D"/>
    <w:rsid w:val="006F4474"/>
    <w:rsid w:val="006F4621"/>
    <w:rsid w:val="006F4F51"/>
    <w:rsid w:val="006F55E2"/>
    <w:rsid w:val="006F5E2C"/>
    <w:rsid w:val="006F603F"/>
    <w:rsid w:val="006F630C"/>
    <w:rsid w:val="006F6861"/>
    <w:rsid w:val="006F6F7E"/>
    <w:rsid w:val="006F7978"/>
    <w:rsid w:val="006F7A87"/>
    <w:rsid w:val="006F7BA1"/>
    <w:rsid w:val="0070068B"/>
    <w:rsid w:val="007009E4"/>
    <w:rsid w:val="00700D91"/>
    <w:rsid w:val="00700FCD"/>
    <w:rsid w:val="00701070"/>
    <w:rsid w:val="007018A6"/>
    <w:rsid w:val="0070237E"/>
    <w:rsid w:val="00702C87"/>
    <w:rsid w:val="00702FAC"/>
    <w:rsid w:val="00703048"/>
    <w:rsid w:val="007041B3"/>
    <w:rsid w:val="007041C3"/>
    <w:rsid w:val="0070506F"/>
    <w:rsid w:val="007052B0"/>
    <w:rsid w:val="007053CA"/>
    <w:rsid w:val="007056F0"/>
    <w:rsid w:val="00705D5B"/>
    <w:rsid w:val="0070613D"/>
    <w:rsid w:val="007068EB"/>
    <w:rsid w:val="00706A65"/>
    <w:rsid w:val="007075BD"/>
    <w:rsid w:val="00707E49"/>
    <w:rsid w:val="007101F2"/>
    <w:rsid w:val="007106BE"/>
    <w:rsid w:val="00710CDB"/>
    <w:rsid w:val="00710D70"/>
    <w:rsid w:val="00711C52"/>
    <w:rsid w:val="00711DBF"/>
    <w:rsid w:val="00712328"/>
    <w:rsid w:val="0071262E"/>
    <w:rsid w:val="00712E57"/>
    <w:rsid w:val="007137BF"/>
    <w:rsid w:val="00713FF0"/>
    <w:rsid w:val="007141FE"/>
    <w:rsid w:val="00714F6D"/>
    <w:rsid w:val="007150E2"/>
    <w:rsid w:val="00715C74"/>
    <w:rsid w:val="00716C9B"/>
    <w:rsid w:val="007203C9"/>
    <w:rsid w:val="007203FF"/>
    <w:rsid w:val="0072052F"/>
    <w:rsid w:val="007211C9"/>
    <w:rsid w:val="00721756"/>
    <w:rsid w:val="00721D09"/>
    <w:rsid w:val="00722802"/>
    <w:rsid w:val="00722829"/>
    <w:rsid w:val="00722A55"/>
    <w:rsid w:val="00723192"/>
    <w:rsid w:val="00723544"/>
    <w:rsid w:val="007241FE"/>
    <w:rsid w:val="0072452D"/>
    <w:rsid w:val="007254EA"/>
    <w:rsid w:val="0072568C"/>
    <w:rsid w:val="00725ADC"/>
    <w:rsid w:val="00725EF1"/>
    <w:rsid w:val="007260BB"/>
    <w:rsid w:val="0072621E"/>
    <w:rsid w:val="00726389"/>
    <w:rsid w:val="007274FD"/>
    <w:rsid w:val="00727FB0"/>
    <w:rsid w:val="00730192"/>
    <w:rsid w:val="00730ECE"/>
    <w:rsid w:val="007318EF"/>
    <w:rsid w:val="00731C0B"/>
    <w:rsid w:val="00731FF9"/>
    <w:rsid w:val="0073214B"/>
    <w:rsid w:val="00732AE1"/>
    <w:rsid w:val="007331AA"/>
    <w:rsid w:val="0073372E"/>
    <w:rsid w:val="007344BB"/>
    <w:rsid w:val="00734BE4"/>
    <w:rsid w:val="00735901"/>
    <w:rsid w:val="00735918"/>
    <w:rsid w:val="007365EB"/>
    <w:rsid w:val="00736653"/>
    <w:rsid w:val="00736D11"/>
    <w:rsid w:val="007407C2"/>
    <w:rsid w:val="00740893"/>
    <w:rsid w:val="00740E35"/>
    <w:rsid w:val="007410C5"/>
    <w:rsid w:val="007441FD"/>
    <w:rsid w:val="00744240"/>
    <w:rsid w:val="00744310"/>
    <w:rsid w:val="00745B29"/>
    <w:rsid w:val="00745D76"/>
    <w:rsid w:val="00745EDC"/>
    <w:rsid w:val="0074665B"/>
    <w:rsid w:val="007468A4"/>
    <w:rsid w:val="00746A87"/>
    <w:rsid w:val="00747109"/>
    <w:rsid w:val="00747A25"/>
    <w:rsid w:val="00750F59"/>
    <w:rsid w:val="00751153"/>
    <w:rsid w:val="00751CA6"/>
    <w:rsid w:val="00751DE6"/>
    <w:rsid w:val="0075282D"/>
    <w:rsid w:val="00752D4A"/>
    <w:rsid w:val="00752DDE"/>
    <w:rsid w:val="00752EEB"/>
    <w:rsid w:val="00753D2B"/>
    <w:rsid w:val="007550F8"/>
    <w:rsid w:val="00755129"/>
    <w:rsid w:val="00755FCF"/>
    <w:rsid w:val="00756760"/>
    <w:rsid w:val="007570BC"/>
    <w:rsid w:val="00760481"/>
    <w:rsid w:val="007610D6"/>
    <w:rsid w:val="0076129A"/>
    <w:rsid w:val="007618DC"/>
    <w:rsid w:val="00761F53"/>
    <w:rsid w:val="00762448"/>
    <w:rsid w:val="00762909"/>
    <w:rsid w:val="00762E7C"/>
    <w:rsid w:val="007634F4"/>
    <w:rsid w:val="007634FC"/>
    <w:rsid w:val="00763756"/>
    <w:rsid w:val="007638F0"/>
    <w:rsid w:val="00764518"/>
    <w:rsid w:val="00764B3D"/>
    <w:rsid w:val="00764E96"/>
    <w:rsid w:val="00765602"/>
    <w:rsid w:val="0076681F"/>
    <w:rsid w:val="0076692E"/>
    <w:rsid w:val="00766F68"/>
    <w:rsid w:val="0077106F"/>
    <w:rsid w:val="007716BC"/>
    <w:rsid w:val="00771FFE"/>
    <w:rsid w:val="007723F0"/>
    <w:rsid w:val="007728CE"/>
    <w:rsid w:val="00772B15"/>
    <w:rsid w:val="0077304A"/>
    <w:rsid w:val="007731CB"/>
    <w:rsid w:val="00774DB5"/>
    <w:rsid w:val="0077530B"/>
    <w:rsid w:val="00776F24"/>
    <w:rsid w:val="00777ADF"/>
    <w:rsid w:val="00777CB9"/>
    <w:rsid w:val="00780005"/>
    <w:rsid w:val="007810D6"/>
    <w:rsid w:val="00781292"/>
    <w:rsid w:val="00781966"/>
    <w:rsid w:val="007819B1"/>
    <w:rsid w:val="00781D65"/>
    <w:rsid w:val="00782124"/>
    <w:rsid w:val="00782547"/>
    <w:rsid w:val="00782695"/>
    <w:rsid w:val="00782864"/>
    <w:rsid w:val="0078362D"/>
    <w:rsid w:val="00783AC8"/>
    <w:rsid w:val="00783DA1"/>
    <w:rsid w:val="00783EDA"/>
    <w:rsid w:val="0078520B"/>
    <w:rsid w:val="00785ABD"/>
    <w:rsid w:val="00785BCA"/>
    <w:rsid w:val="00786646"/>
    <w:rsid w:val="00786787"/>
    <w:rsid w:val="00786C7E"/>
    <w:rsid w:val="007910B3"/>
    <w:rsid w:val="00791147"/>
    <w:rsid w:val="0079256F"/>
    <w:rsid w:val="00794BD4"/>
    <w:rsid w:val="00795068"/>
    <w:rsid w:val="0079719F"/>
    <w:rsid w:val="00797C70"/>
    <w:rsid w:val="00797EC5"/>
    <w:rsid w:val="00797FCD"/>
    <w:rsid w:val="007A00CC"/>
    <w:rsid w:val="007A017B"/>
    <w:rsid w:val="007A01E2"/>
    <w:rsid w:val="007A09E9"/>
    <w:rsid w:val="007A126C"/>
    <w:rsid w:val="007A250F"/>
    <w:rsid w:val="007A2C69"/>
    <w:rsid w:val="007A2C7A"/>
    <w:rsid w:val="007A2C82"/>
    <w:rsid w:val="007A39A1"/>
    <w:rsid w:val="007A3AC8"/>
    <w:rsid w:val="007A3E63"/>
    <w:rsid w:val="007A4558"/>
    <w:rsid w:val="007A4606"/>
    <w:rsid w:val="007A4AC5"/>
    <w:rsid w:val="007A4F43"/>
    <w:rsid w:val="007A5226"/>
    <w:rsid w:val="007A5344"/>
    <w:rsid w:val="007A542D"/>
    <w:rsid w:val="007A5FF2"/>
    <w:rsid w:val="007A6C9D"/>
    <w:rsid w:val="007A6D45"/>
    <w:rsid w:val="007A6EAD"/>
    <w:rsid w:val="007A7AB4"/>
    <w:rsid w:val="007B0247"/>
    <w:rsid w:val="007B02D3"/>
    <w:rsid w:val="007B0C6D"/>
    <w:rsid w:val="007B1087"/>
    <w:rsid w:val="007B14C4"/>
    <w:rsid w:val="007B1622"/>
    <w:rsid w:val="007B1D8D"/>
    <w:rsid w:val="007B3226"/>
    <w:rsid w:val="007B33BD"/>
    <w:rsid w:val="007B47DD"/>
    <w:rsid w:val="007B4CF8"/>
    <w:rsid w:val="007B51B6"/>
    <w:rsid w:val="007B60A9"/>
    <w:rsid w:val="007B66F2"/>
    <w:rsid w:val="007B6991"/>
    <w:rsid w:val="007B6B03"/>
    <w:rsid w:val="007B78CF"/>
    <w:rsid w:val="007B7A31"/>
    <w:rsid w:val="007C1885"/>
    <w:rsid w:val="007C1A82"/>
    <w:rsid w:val="007C1D2F"/>
    <w:rsid w:val="007C2305"/>
    <w:rsid w:val="007C24EB"/>
    <w:rsid w:val="007C2D68"/>
    <w:rsid w:val="007C2E91"/>
    <w:rsid w:val="007C391A"/>
    <w:rsid w:val="007C397C"/>
    <w:rsid w:val="007C399F"/>
    <w:rsid w:val="007C3B2F"/>
    <w:rsid w:val="007C3E84"/>
    <w:rsid w:val="007C444B"/>
    <w:rsid w:val="007C4B1D"/>
    <w:rsid w:val="007C4DE7"/>
    <w:rsid w:val="007C5114"/>
    <w:rsid w:val="007C5638"/>
    <w:rsid w:val="007C5C3F"/>
    <w:rsid w:val="007C5D62"/>
    <w:rsid w:val="007C70BD"/>
    <w:rsid w:val="007C7325"/>
    <w:rsid w:val="007C73E4"/>
    <w:rsid w:val="007C7580"/>
    <w:rsid w:val="007C7641"/>
    <w:rsid w:val="007C7AF6"/>
    <w:rsid w:val="007C7CE1"/>
    <w:rsid w:val="007C7F48"/>
    <w:rsid w:val="007D09E8"/>
    <w:rsid w:val="007D1687"/>
    <w:rsid w:val="007D173C"/>
    <w:rsid w:val="007D1926"/>
    <w:rsid w:val="007D19F2"/>
    <w:rsid w:val="007D2195"/>
    <w:rsid w:val="007D21DF"/>
    <w:rsid w:val="007D269C"/>
    <w:rsid w:val="007D2AC5"/>
    <w:rsid w:val="007D2DB6"/>
    <w:rsid w:val="007D2F5E"/>
    <w:rsid w:val="007D3005"/>
    <w:rsid w:val="007D3274"/>
    <w:rsid w:val="007D3A22"/>
    <w:rsid w:val="007D3DD1"/>
    <w:rsid w:val="007D473B"/>
    <w:rsid w:val="007D4FA4"/>
    <w:rsid w:val="007D5225"/>
    <w:rsid w:val="007D57CA"/>
    <w:rsid w:val="007D7D3A"/>
    <w:rsid w:val="007E0C09"/>
    <w:rsid w:val="007E0C55"/>
    <w:rsid w:val="007E0E43"/>
    <w:rsid w:val="007E19A7"/>
    <w:rsid w:val="007E1C76"/>
    <w:rsid w:val="007E2C0C"/>
    <w:rsid w:val="007E2D93"/>
    <w:rsid w:val="007E2F59"/>
    <w:rsid w:val="007E3350"/>
    <w:rsid w:val="007E33F2"/>
    <w:rsid w:val="007E3973"/>
    <w:rsid w:val="007E3FEE"/>
    <w:rsid w:val="007E4277"/>
    <w:rsid w:val="007E4C65"/>
    <w:rsid w:val="007E4C9F"/>
    <w:rsid w:val="007E5059"/>
    <w:rsid w:val="007E576E"/>
    <w:rsid w:val="007E5984"/>
    <w:rsid w:val="007E6097"/>
    <w:rsid w:val="007E6166"/>
    <w:rsid w:val="007E6325"/>
    <w:rsid w:val="007E6364"/>
    <w:rsid w:val="007E6676"/>
    <w:rsid w:val="007E7A5A"/>
    <w:rsid w:val="007F01B9"/>
    <w:rsid w:val="007F01EC"/>
    <w:rsid w:val="007F0361"/>
    <w:rsid w:val="007F070A"/>
    <w:rsid w:val="007F0E4C"/>
    <w:rsid w:val="007F1190"/>
    <w:rsid w:val="007F14DD"/>
    <w:rsid w:val="007F2230"/>
    <w:rsid w:val="007F2902"/>
    <w:rsid w:val="007F2AA2"/>
    <w:rsid w:val="007F31A5"/>
    <w:rsid w:val="007F3CB8"/>
    <w:rsid w:val="007F46F4"/>
    <w:rsid w:val="007F518D"/>
    <w:rsid w:val="007F5479"/>
    <w:rsid w:val="007F5486"/>
    <w:rsid w:val="007F54E1"/>
    <w:rsid w:val="007F744A"/>
    <w:rsid w:val="007F7764"/>
    <w:rsid w:val="007F7E40"/>
    <w:rsid w:val="00800326"/>
    <w:rsid w:val="00800AF6"/>
    <w:rsid w:val="00800D99"/>
    <w:rsid w:val="00800DBD"/>
    <w:rsid w:val="008017B7"/>
    <w:rsid w:val="00801AFD"/>
    <w:rsid w:val="00802702"/>
    <w:rsid w:val="00803343"/>
    <w:rsid w:val="0080365D"/>
    <w:rsid w:val="00804E85"/>
    <w:rsid w:val="00804E90"/>
    <w:rsid w:val="00805074"/>
    <w:rsid w:val="0080518E"/>
    <w:rsid w:val="00805385"/>
    <w:rsid w:val="008054A6"/>
    <w:rsid w:val="00805636"/>
    <w:rsid w:val="008056EA"/>
    <w:rsid w:val="00805CF7"/>
    <w:rsid w:val="00805D86"/>
    <w:rsid w:val="00805F5F"/>
    <w:rsid w:val="008062C8"/>
    <w:rsid w:val="008064FD"/>
    <w:rsid w:val="00810A67"/>
    <w:rsid w:val="00810E0E"/>
    <w:rsid w:val="0081118F"/>
    <w:rsid w:val="00811A09"/>
    <w:rsid w:val="00811CF6"/>
    <w:rsid w:val="00812012"/>
    <w:rsid w:val="008122D7"/>
    <w:rsid w:val="00812326"/>
    <w:rsid w:val="0081245F"/>
    <w:rsid w:val="00813989"/>
    <w:rsid w:val="008150C7"/>
    <w:rsid w:val="008157B3"/>
    <w:rsid w:val="00815A02"/>
    <w:rsid w:val="0081688F"/>
    <w:rsid w:val="008172B6"/>
    <w:rsid w:val="00817807"/>
    <w:rsid w:val="00820DE7"/>
    <w:rsid w:val="008211B4"/>
    <w:rsid w:val="00822186"/>
    <w:rsid w:val="008230DB"/>
    <w:rsid w:val="00824510"/>
    <w:rsid w:val="00824985"/>
    <w:rsid w:val="00824A24"/>
    <w:rsid w:val="008259EB"/>
    <w:rsid w:val="00826574"/>
    <w:rsid w:val="008268DB"/>
    <w:rsid w:val="00826AA5"/>
    <w:rsid w:val="00830637"/>
    <w:rsid w:val="008309FF"/>
    <w:rsid w:val="0083138F"/>
    <w:rsid w:val="00831692"/>
    <w:rsid w:val="00831EEA"/>
    <w:rsid w:val="00832D85"/>
    <w:rsid w:val="008338A8"/>
    <w:rsid w:val="00833987"/>
    <w:rsid w:val="00833D7E"/>
    <w:rsid w:val="00833E03"/>
    <w:rsid w:val="00834127"/>
    <w:rsid w:val="00834A83"/>
    <w:rsid w:val="00835399"/>
    <w:rsid w:val="00835706"/>
    <w:rsid w:val="00835C47"/>
    <w:rsid w:val="008361E3"/>
    <w:rsid w:val="00836243"/>
    <w:rsid w:val="0083625B"/>
    <w:rsid w:val="008365CB"/>
    <w:rsid w:val="008365E8"/>
    <w:rsid w:val="008367AB"/>
    <w:rsid w:val="00836F23"/>
    <w:rsid w:val="0083716B"/>
    <w:rsid w:val="00837497"/>
    <w:rsid w:val="00837E0C"/>
    <w:rsid w:val="00837E89"/>
    <w:rsid w:val="00840895"/>
    <w:rsid w:val="00840A81"/>
    <w:rsid w:val="00840EA2"/>
    <w:rsid w:val="0084117C"/>
    <w:rsid w:val="008416B5"/>
    <w:rsid w:val="00841DE4"/>
    <w:rsid w:val="00841E47"/>
    <w:rsid w:val="00842239"/>
    <w:rsid w:val="00842C2E"/>
    <w:rsid w:val="008438EE"/>
    <w:rsid w:val="0084393B"/>
    <w:rsid w:val="0084399F"/>
    <w:rsid w:val="00843A42"/>
    <w:rsid w:val="00843C1F"/>
    <w:rsid w:val="00843E28"/>
    <w:rsid w:val="00844013"/>
    <w:rsid w:val="00844271"/>
    <w:rsid w:val="00844453"/>
    <w:rsid w:val="00844581"/>
    <w:rsid w:val="008447BD"/>
    <w:rsid w:val="0084488E"/>
    <w:rsid w:val="00845C63"/>
    <w:rsid w:val="0084646C"/>
    <w:rsid w:val="00846760"/>
    <w:rsid w:val="00850A10"/>
    <w:rsid w:val="008510D4"/>
    <w:rsid w:val="0085209E"/>
    <w:rsid w:val="00852E5C"/>
    <w:rsid w:val="00852F2D"/>
    <w:rsid w:val="008537CE"/>
    <w:rsid w:val="00853B49"/>
    <w:rsid w:val="00855657"/>
    <w:rsid w:val="0085573C"/>
    <w:rsid w:val="00855884"/>
    <w:rsid w:val="00855C12"/>
    <w:rsid w:val="00855E5B"/>
    <w:rsid w:val="008561CD"/>
    <w:rsid w:val="008605D4"/>
    <w:rsid w:val="00860C70"/>
    <w:rsid w:val="00860D13"/>
    <w:rsid w:val="00860D79"/>
    <w:rsid w:val="0086114F"/>
    <w:rsid w:val="008612B1"/>
    <w:rsid w:val="00861F2B"/>
    <w:rsid w:val="008620C9"/>
    <w:rsid w:val="0086245B"/>
    <w:rsid w:val="00862F4E"/>
    <w:rsid w:val="00864256"/>
    <w:rsid w:val="0086446F"/>
    <w:rsid w:val="008644B9"/>
    <w:rsid w:val="00864C35"/>
    <w:rsid w:val="00864F18"/>
    <w:rsid w:val="00864F3E"/>
    <w:rsid w:val="00865EE8"/>
    <w:rsid w:val="0086695B"/>
    <w:rsid w:val="008710E7"/>
    <w:rsid w:val="008716C2"/>
    <w:rsid w:val="00871C3B"/>
    <w:rsid w:val="00872330"/>
    <w:rsid w:val="0087250F"/>
    <w:rsid w:val="008729CA"/>
    <w:rsid w:val="00874701"/>
    <w:rsid w:val="0087479F"/>
    <w:rsid w:val="00874A9C"/>
    <w:rsid w:val="00875213"/>
    <w:rsid w:val="008752DB"/>
    <w:rsid w:val="00875599"/>
    <w:rsid w:val="0087603E"/>
    <w:rsid w:val="00877210"/>
    <w:rsid w:val="00877362"/>
    <w:rsid w:val="00877505"/>
    <w:rsid w:val="00877E46"/>
    <w:rsid w:val="00880769"/>
    <w:rsid w:val="00880AD5"/>
    <w:rsid w:val="00883C42"/>
    <w:rsid w:val="00883DA1"/>
    <w:rsid w:val="00884456"/>
    <w:rsid w:val="008844D4"/>
    <w:rsid w:val="00884AFE"/>
    <w:rsid w:val="00884C90"/>
    <w:rsid w:val="00884EF7"/>
    <w:rsid w:val="008857B8"/>
    <w:rsid w:val="00886CA6"/>
    <w:rsid w:val="00886D1B"/>
    <w:rsid w:val="0088797E"/>
    <w:rsid w:val="00890AFB"/>
    <w:rsid w:val="00890B4A"/>
    <w:rsid w:val="00891182"/>
    <w:rsid w:val="008914F5"/>
    <w:rsid w:val="008919F9"/>
    <w:rsid w:val="00891A91"/>
    <w:rsid w:val="00891FE5"/>
    <w:rsid w:val="008932E7"/>
    <w:rsid w:val="00893554"/>
    <w:rsid w:val="0089557E"/>
    <w:rsid w:val="008969EF"/>
    <w:rsid w:val="00896C71"/>
    <w:rsid w:val="00897C10"/>
    <w:rsid w:val="00897C42"/>
    <w:rsid w:val="00897CAF"/>
    <w:rsid w:val="00897F57"/>
    <w:rsid w:val="008A0041"/>
    <w:rsid w:val="008A03B1"/>
    <w:rsid w:val="008A0832"/>
    <w:rsid w:val="008A0A32"/>
    <w:rsid w:val="008A16F1"/>
    <w:rsid w:val="008A1A6B"/>
    <w:rsid w:val="008A20A0"/>
    <w:rsid w:val="008A2D71"/>
    <w:rsid w:val="008A2F98"/>
    <w:rsid w:val="008A3DE0"/>
    <w:rsid w:val="008A454D"/>
    <w:rsid w:val="008A4BB2"/>
    <w:rsid w:val="008A4DE8"/>
    <w:rsid w:val="008A4F55"/>
    <w:rsid w:val="008A5F4C"/>
    <w:rsid w:val="008A5F78"/>
    <w:rsid w:val="008A6B96"/>
    <w:rsid w:val="008A72AC"/>
    <w:rsid w:val="008A77C7"/>
    <w:rsid w:val="008A7BC4"/>
    <w:rsid w:val="008B06F3"/>
    <w:rsid w:val="008B122F"/>
    <w:rsid w:val="008B240A"/>
    <w:rsid w:val="008B2D89"/>
    <w:rsid w:val="008B342B"/>
    <w:rsid w:val="008B35F5"/>
    <w:rsid w:val="008B36B4"/>
    <w:rsid w:val="008B3BFA"/>
    <w:rsid w:val="008B3D65"/>
    <w:rsid w:val="008B3F1F"/>
    <w:rsid w:val="008B41FB"/>
    <w:rsid w:val="008B5B01"/>
    <w:rsid w:val="008B6978"/>
    <w:rsid w:val="008B6F52"/>
    <w:rsid w:val="008B7934"/>
    <w:rsid w:val="008C09DF"/>
    <w:rsid w:val="008C0B21"/>
    <w:rsid w:val="008C11A6"/>
    <w:rsid w:val="008C12E5"/>
    <w:rsid w:val="008C1521"/>
    <w:rsid w:val="008C15BB"/>
    <w:rsid w:val="008C21CB"/>
    <w:rsid w:val="008C3A9D"/>
    <w:rsid w:val="008C45B5"/>
    <w:rsid w:val="008C4B33"/>
    <w:rsid w:val="008C4B41"/>
    <w:rsid w:val="008C4DB6"/>
    <w:rsid w:val="008C55F5"/>
    <w:rsid w:val="008C5972"/>
    <w:rsid w:val="008C5ACA"/>
    <w:rsid w:val="008C607E"/>
    <w:rsid w:val="008C70DA"/>
    <w:rsid w:val="008C79D5"/>
    <w:rsid w:val="008D04F6"/>
    <w:rsid w:val="008D0865"/>
    <w:rsid w:val="008D0A2D"/>
    <w:rsid w:val="008D0D2B"/>
    <w:rsid w:val="008D0DE6"/>
    <w:rsid w:val="008D106A"/>
    <w:rsid w:val="008D1471"/>
    <w:rsid w:val="008D14EC"/>
    <w:rsid w:val="008D1C56"/>
    <w:rsid w:val="008D24AA"/>
    <w:rsid w:val="008D446C"/>
    <w:rsid w:val="008D5020"/>
    <w:rsid w:val="008D50A8"/>
    <w:rsid w:val="008D5B37"/>
    <w:rsid w:val="008D63C0"/>
    <w:rsid w:val="008D6C1E"/>
    <w:rsid w:val="008D7662"/>
    <w:rsid w:val="008D7EDC"/>
    <w:rsid w:val="008E0034"/>
    <w:rsid w:val="008E1819"/>
    <w:rsid w:val="008E27BA"/>
    <w:rsid w:val="008E2CC4"/>
    <w:rsid w:val="008E30A7"/>
    <w:rsid w:val="008E376A"/>
    <w:rsid w:val="008E444D"/>
    <w:rsid w:val="008E44CA"/>
    <w:rsid w:val="008E4ADB"/>
    <w:rsid w:val="008E4E79"/>
    <w:rsid w:val="008E52C2"/>
    <w:rsid w:val="008E5540"/>
    <w:rsid w:val="008E5593"/>
    <w:rsid w:val="008E66E0"/>
    <w:rsid w:val="008E6EE4"/>
    <w:rsid w:val="008E7DBA"/>
    <w:rsid w:val="008F02A8"/>
    <w:rsid w:val="008F02E1"/>
    <w:rsid w:val="008F07AF"/>
    <w:rsid w:val="008F223B"/>
    <w:rsid w:val="008F2DB5"/>
    <w:rsid w:val="008F37B0"/>
    <w:rsid w:val="008F383A"/>
    <w:rsid w:val="008F3AC4"/>
    <w:rsid w:val="008F43A4"/>
    <w:rsid w:val="008F4795"/>
    <w:rsid w:val="008F48FB"/>
    <w:rsid w:val="008F4F98"/>
    <w:rsid w:val="008F5C67"/>
    <w:rsid w:val="008F5DB0"/>
    <w:rsid w:val="008F701F"/>
    <w:rsid w:val="008F72AA"/>
    <w:rsid w:val="008F7736"/>
    <w:rsid w:val="008F7AD9"/>
    <w:rsid w:val="0090017E"/>
    <w:rsid w:val="00900AA2"/>
    <w:rsid w:val="00900C0C"/>
    <w:rsid w:val="00900FD9"/>
    <w:rsid w:val="009011FD"/>
    <w:rsid w:val="00901C7F"/>
    <w:rsid w:val="00901F3B"/>
    <w:rsid w:val="00901FB8"/>
    <w:rsid w:val="0090367F"/>
    <w:rsid w:val="00903A33"/>
    <w:rsid w:val="00903D65"/>
    <w:rsid w:val="00904A37"/>
    <w:rsid w:val="009051B8"/>
    <w:rsid w:val="0090700F"/>
    <w:rsid w:val="00907210"/>
    <w:rsid w:val="00907245"/>
    <w:rsid w:val="00907BC0"/>
    <w:rsid w:val="00907EE6"/>
    <w:rsid w:val="009118C6"/>
    <w:rsid w:val="00911F50"/>
    <w:rsid w:val="009120B0"/>
    <w:rsid w:val="00912507"/>
    <w:rsid w:val="009126A8"/>
    <w:rsid w:val="009131C1"/>
    <w:rsid w:val="00913263"/>
    <w:rsid w:val="0091394B"/>
    <w:rsid w:val="00913A10"/>
    <w:rsid w:val="00914188"/>
    <w:rsid w:val="0091439A"/>
    <w:rsid w:val="00914B6D"/>
    <w:rsid w:val="00915AED"/>
    <w:rsid w:val="00916706"/>
    <w:rsid w:val="00916895"/>
    <w:rsid w:val="00916F26"/>
    <w:rsid w:val="009171B8"/>
    <w:rsid w:val="00917445"/>
    <w:rsid w:val="00920090"/>
    <w:rsid w:val="00920093"/>
    <w:rsid w:val="009215F7"/>
    <w:rsid w:val="00922367"/>
    <w:rsid w:val="00922682"/>
    <w:rsid w:val="00923028"/>
    <w:rsid w:val="00923349"/>
    <w:rsid w:val="0092353B"/>
    <w:rsid w:val="009238EC"/>
    <w:rsid w:val="0092394A"/>
    <w:rsid w:val="009242B6"/>
    <w:rsid w:val="00924343"/>
    <w:rsid w:val="00924923"/>
    <w:rsid w:val="00924A11"/>
    <w:rsid w:val="00924BD6"/>
    <w:rsid w:val="0092505D"/>
    <w:rsid w:val="009256C5"/>
    <w:rsid w:val="00925CCE"/>
    <w:rsid w:val="00925D41"/>
    <w:rsid w:val="00926C48"/>
    <w:rsid w:val="00926CEC"/>
    <w:rsid w:val="009272CE"/>
    <w:rsid w:val="009301B2"/>
    <w:rsid w:val="00931BCC"/>
    <w:rsid w:val="00932373"/>
    <w:rsid w:val="00932536"/>
    <w:rsid w:val="00932C87"/>
    <w:rsid w:val="009336F1"/>
    <w:rsid w:val="00934A6E"/>
    <w:rsid w:val="0093537E"/>
    <w:rsid w:val="00935529"/>
    <w:rsid w:val="00935F86"/>
    <w:rsid w:val="00936174"/>
    <w:rsid w:val="009365C5"/>
    <w:rsid w:val="00936D9B"/>
    <w:rsid w:val="00937C4D"/>
    <w:rsid w:val="00937E58"/>
    <w:rsid w:val="00937F60"/>
    <w:rsid w:val="00940DF5"/>
    <w:rsid w:val="009416AC"/>
    <w:rsid w:val="0094245B"/>
    <w:rsid w:val="00942618"/>
    <w:rsid w:val="00944666"/>
    <w:rsid w:val="00944952"/>
    <w:rsid w:val="00944AB3"/>
    <w:rsid w:val="00944CC7"/>
    <w:rsid w:val="00946096"/>
    <w:rsid w:val="00946261"/>
    <w:rsid w:val="00947C20"/>
    <w:rsid w:val="00950311"/>
    <w:rsid w:val="0095104D"/>
    <w:rsid w:val="00951842"/>
    <w:rsid w:val="00952E27"/>
    <w:rsid w:val="009530AC"/>
    <w:rsid w:val="0095388C"/>
    <w:rsid w:val="00953F52"/>
    <w:rsid w:val="009545D2"/>
    <w:rsid w:val="0095460A"/>
    <w:rsid w:val="009549A7"/>
    <w:rsid w:val="00955199"/>
    <w:rsid w:val="009553DC"/>
    <w:rsid w:val="00955675"/>
    <w:rsid w:val="00955973"/>
    <w:rsid w:val="00956084"/>
    <w:rsid w:val="0095747F"/>
    <w:rsid w:val="009575B5"/>
    <w:rsid w:val="009575EF"/>
    <w:rsid w:val="009576C8"/>
    <w:rsid w:val="0096044D"/>
    <w:rsid w:val="0096076C"/>
    <w:rsid w:val="009611D8"/>
    <w:rsid w:val="0096176F"/>
    <w:rsid w:val="00961AB7"/>
    <w:rsid w:val="00962A53"/>
    <w:rsid w:val="00962C2D"/>
    <w:rsid w:val="00962EB5"/>
    <w:rsid w:val="00963638"/>
    <w:rsid w:val="00963C0D"/>
    <w:rsid w:val="00964850"/>
    <w:rsid w:val="00964CAD"/>
    <w:rsid w:val="00965644"/>
    <w:rsid w:val="00965E5A"/>
    <w:rsid w:val="00966FDC"/>
    <w:rsid w:val="00967C6A"/>
    <w:rsid w:val="009708E7"/>
    <w:rsid w:val="009709E9"/>
    <w:rsid w:val="00971255"/>
    <w:rsid w:val="00971736"/>
    <w:rsid w:val="00971C08"/>
    <w:rsid w:val="00973200"/>
    <w:rsid w:val="00974411"/>
    <w:rsid w:val="009757BA"/>
    <w:rsid w:val="00976097"/>
    <w:rsid w:val="00976357"/>
    <w:rsid w:val="009767C5"/>
    <w:rsid w:val="00976DA2"/>
    <w:rsid w:val="00977047"/>
    <w:rsid w:val="00977202"/>
    <w:rsid w:val="0097768A"/>
    <w:rsid w:val="00977ED7"/>
    <w:rsid w:val="009802F7"/>
    <w:rsid w:val="00980569"/>
    <w:rsid w:val="009817FF"/>
    <w:rsid w:val="00981AD9"/>
    <w:rsid w:val="00982131"/>
    <w:rsid w:val="009823A8"/>
    <w:rsid w:val="009828E7"/>
    <w:rsid w:val="0098369E"/>
    <w:rsid w:val="00983BAD"/>
    <w:rsid w:val="00983E17"/>
    <w:rsid w:val="00983E83"/>
    <w:rsid w:val="00985095"/>
    <w:rsid w:val="00985724"/>
    <w:rsid w:val="00985B7F"/>
    <w:rsid w:val="00985CE3"/>
    <w:rsid w:val="0098607E"/>
    <w:rsid w:val="00987710"/>
    <w:rsid w:val="00987829"/>
    <w:rsid w:val="00990671"/>
    <w:rsid w:val="00990A4F"/>
    <w:rsid w:val="00990F04"/>
    <w:rsid w:val="0099123E"/>
    <w:rsid w:val="0099141D"/>
    <w:rsid w:val="00991C21"/>
    <w:rsid w:val="00991FEE"/>
    <w:rsid w:val="00992141"/>
    <w:rsid w:val="009924E0"/>
    <w:rsid w:val="0099271F"/>
    <w:rsid w:val="00992E59"/>
    <w:rsid w:val="00993D4D"/>
    <w:rsid w:val="0099442E"/>
    <w:rsid w:val="009947F8"/>
    <w:rsid w:val="00995A25"/>
    <w:rsid w:val="00995D9D"/>
    <w:rsid w:val="0099643B"/>
    <w:rsid w:val="00996534"/>
    <w:rsid w:val="00996675"/>
    <w:rsid w:val="009A0433"/>
    <w:rsid w:val="009A0C68"/>
    <w:rsid w:val="009A1498"/>
    <w:rsid w:val="009A1530"/>
    <w:rsid w:val="009A1A93"/>
    <w:rsid w:val="009A1BE2"/>
    <w:rsid w:val="009A1F7F"/>
    <w:rsid w:val="009A2BCF"/>
    <w:rsid w:val="009A2C2B"/>
    <w:rsid w:val="009A356C"/>
    <w:rsid w:val="009A39FE"/>
    <w:rsid w:val="009A4F36"/>
    <w:rsid w:val="009A5B57"/>
    <w:rsid w:val="009A6394"/>
    <w:rsid w:val="009A7792"/>
    <w:rsid w:val="009A7CC4"/>
    <w:rsid w:val="009B0AAC"/>
    <w:rsid w:val="009B15F2"/>
    <w:rsid w:val="009B19E1"/>
    <w:rsid w:val="009B1C04"/>
    <w:rsid w:val="009B1E63"/>
    <w:rsid w:val="009B206A"/>
    <w:rsid w:val="009B2D70"/>
    <w:rsid w:val="009B355A"/>
    <w:rsid w:val="009B39B6"/>
    <w:rsid w:val="009B41BF"/>
    <w:rsid w:val="009B486F"/>
    <w:rsid w:val="009B4EA1"/>
    <w:rsid w:val="009B54D5"/>
    <w:rsid w:val="009B5DC1"/>
    <w:rsid w:val="009B62BB"/>
    <w:rsid w:val="009B6698"/>
    <w:rsid w:val="009B6C03"/>
    <w:rsid w:val="009B7515"/>
    <w:rsid w:val="009B7636"/>
    <w:rsid w:val="009B7676"/>
    <w:rsid w:val="009B78F5"/>
    <w:rsid w:val="009B7979"/>
    <w:rsid w:val="009C0178"/>
    <w:rsid w:val="009C0DC1"/>
    <w:rsid w:val="009C1A67"/>
    <w:rsid w:val="009C1E72"/>
    <w:rsid w:val="009C1ECC"/>
    <w:rsid w:val="009C21C6"/>
    <w:rsid w:val="009C2AF2"/>
    <w:rsid w:val="009C2B22"/>
    <w:rsid w:val="009C318E"/>
    <w:rsid w:val="009C3AF0"/>
    <w:rsid w:val="009C3BEA"/>
    <w:rsid w:val="009C40A0"/>
    <w:rsid w:val="009C4223"/>
    <w:rsid w:val="009C4968"/>
    <w:rsid w:val="009C4F9A"/>
    <w:rsid w:val="009C5336"/>
    <w:rsid w:val="009C6DB0"/>
    <w:rsid w:val="009C783D"/>
    <w:rsid w:val="009C78D9"/>
    <w:rsid w:val="009D03A7"/>
    <w:rsid w:val="009D0D80"/>
    <w:rsid w:val="009D17C6"/>
    <w:rsid w:val="009D2744"/>
    <w:rsid w:val="009D2811"/>
    <w:rsid w:val="009D35C4"/>
    <w:rsid w:val="009D4C56"/>
    <w:rsid w:val="009D4CD4"/>
    <w:rsid w:val="009D5454"/>
    <w:rsid w:val="009D5512"/>
    <w:rsid w:val="009D6101"/>
    <w:rsid w:val="009D62DC"/>
    <w:rsid w:val="009D6464"/>
    <w:rsid w:val="009D668B"/>
    <w:rsid w:val="009D66AB"/>
    <w:rsid w:val="009D6C2C"/>
    <w:rsid w:val="009D7C8D"/>
    <w:rsid w:val="009E0528"/>
    <w:rsid w:val="009E13FF"/>
    <w:rsid w:val="009E1449"/>
    <w:rsid w:val="009E1BA1"/>
    <w:rsid w:val="009E1E1B"/>
    <w:rsid w:val="009E2495"/>
    <w:rsid w:val="009E2ACC"/>
    <w:rsid w:val="009E2E97"/>
    <w:rsid w:val="009E3CCE"/>
    <w:rsid w:val="009E4276"/>
    <w:rsid w:val="009E4DB5"/>
    <w:rsid w:val="009E57BB"/>
    <w:rsid w:val="009E60A4"/>
    <w:rsid w:val="009E66FA"/>
    <w:rsid w:val="009E6CE1"/>
    <w:rsid w:val="009E77C9"/>
    <w:rsid w:val="009E7C64"/>
    <w:rsid w:val="009E7E8D"/>
    <w:rsid w:val="009F0B64"/>
    <w:rsid w:val="009F0BC3"/>
    <w:rsid w:val="009F154F"/>
    <w:rsid w:val="009F171C"/>
    <w:rsid w:val="009F1BCF"/>
    <w:rsid w:val="009F23D0"/>
    <w:rsid w:val="009F23E7"/>
    <w:rsid w:val="009F260A"/>
    <w:rsid w:val="009F27F0"/>
    <w:rsid w:val="009F2E51"/>
    <w:rsid w:val="009F3712"/>
    <w:rsid w:val="009F463E"/>
    <w:rsid w:val="009F4A34"/>
    <w:rsid w:val="009F5484"/>
    <w:rsid w:val="009F603C"/>
    <w:rsid w:val="009F6160"/>
    <w:rsid w:val="009F677E"/>
    <w:rsid w:val="009F6A48"/>
    <w:rsid w:val="009F7941"/>
    <w:rsid w:val="00A0045C"/>
    <w:rsid w:val="00A00C4A"/>
    <w:rsid w:val="00A01815"/>
    <w:rsid w:val="00A01AB2"/>
    <w:rsid w:val="00A025EB"/>
    <w:rsid w:val="00A02868"/>
    <w:rsid w:val="00A02B2B"/>
    <w:rsid w:val="00A02CCA"/>
    <w:rsid w:val="00A03C26"/>
    <w:rsid w:val="00A03F79"/>
    <w:rsid w:val="00A040D8"/>
    <w:rsid w:val="00A04189"/>
    <w:rsid w:val="00A04776"/>
    <w:rsid w:val="00A0492C"/>
    <w:rsid w:val="00A04D6E"/>
    <w:rsid w:val="00A054BF"/>
    <w:rsid w:val="00A05939"/>
    <w:rsid w:val="00A05D64"/>
    <w:rsid w:val="00A05F56"/>
    <w:rsid w:val="00A06297"/>
    <w:rsid w:val="00A065EB"/>
    <w:rsid w:val="00A07939"/>
    <w:rsid w:val="00A103FF"/>
    <w:rsid w:val="00A10B88"/>
    <w:rsid w:val="00A112A4"/>
    <w:rsid w:val="00A11DF0"/>
    <w:rsid w:val="00A123CE"/>
    <w:rsid w:val="00A125F5"/>
    <w:rsid w:val="00A133CB"/>
    <w:rsid w:val="00A13887"/>
    <w:rsid w:val="00A13ACF"/>
    <w:rsid w:val="00A13F5A"/>
    <w:rsid w:val="00A1452A"/>
    <w:rsid w:val="00A149EC"/>
    <w:rsid w:val="00A154DB"/>
    <w:rsid w:val="00A15646"/>
    <w:rsid w:val="00A15988"/>
    <w:rsid w:val="00A15A58"/>
    <w:rsid w:val="00A15FA7"/>
    <w:rsid w:val="00A16E9E"/>
    <w:rsid w:val="00A1701E"/>
    <w:rsid w:val="00A17826"/>
    <w:rsid w:val="00A21D08"/>
    <w:rsid w:val="00A22414"/>
    <w:rsid w:val="00A225E8"/>
    <w:rsid w:val="00A23032"/>
    <w:rsid w:val="00A23259"/>
    <w:rsid w:val="00A2360F"/>
    <w:rsid w:val="00A23E09"/>
    <w:rsid w:val="00A23FFD"/>
    <w:rsid w:val="00A24756"/>
    <w:rsid w:val="00A24780"/>
    <w:rsid w:val="00A24D6A"/>
    <w:rsid w:val="00A257A6"/>
    <w:rsid w:val="00A26AAC"/>
    <w:rsid w:val="00A27D58"/>
    <w:rsid w:val="00A30C46"/>
    <w:rsid w:val="00A30DC4"/>
    <w:rsid w:val="00A310DD"/>
    <w:rsid w:val="00A316D3"/>
    <w:rsid w:val="00A317DF"/>
    <w:rsid w:val="00A328C1"/>
    <w:rsid w:val="00A331C5"/>
    <w:rsid w:val="00A3367A"/>
    <w:rsid w:val="00A33A16"/>
    <w:rsid w:val="00A33E4A"/>
    <w:rsid w:val="00A34B28"/>
    <w:rsid w:val="00A34BDE"/>
    <w:rsid w:val="00A34CEC"/>
    <w:rsid w:val="00A35227"/>
    <w:rsid w:val="00A35ED4"/>
    <w:rsid w:val="00A367B2"/>
    <w:rsid w:val="00A36F24"/>
    <w:rsid w:val="00A37470"/>
    <w:rsid w:val="00A3798C"/>
    <w:rsid w:val="00A37D8A"/>
    <w:rsid w:val="00A405DD"/>
    <w:rsid w:val="00A40B7D"/>
    <w:rsid w:val="00A414E6"/>
    <w:rsid w:val="00A419AD"/>
    <w:rsid w:val="00A42447"/>
    <w:rsid w:val="00A42B7C"/>
    <w:rsid w:val="00A433F5"/>
    <w:rsid w:val="00A43D4E"/>
    <w:rsid w:val="00A43D65"/>
    <w:rsid w:val="00A43D77"/>
    <w:rsid w:val="00A45147"/>
    <w:rsid w:val="00A45699"/>
    <w:rsid w:val="00A456D6"/>
    <w:rsid w:val="00A46022"/>
    <w:rsid w:val="00A46881"/>
    <w:rsid w:val="00A46911"/>
    <w:rsid w:val="00A470F2"/>
    <w:rsid w:val="00A47692"/>
    <w:rsid w:val="00A47BE0"/>
    <w:rsid w:val="00A47D61"/>
    <w:rsid w:val="00A5004B"/>
    <w:rsid w:val="00A50304"/>
    <w:rsid w:val="00A50643"/>
    <w:rsid w:val="00A50922"/>
    <w:rsid w:val="00A512F0"/>
    <w:rsid w:val="00A5135B"/>
    <w:rsid w:val="00A51E8D"/>
    <w:rsid w:val="00A52DB2"/>
    <w:rsid w:val="00A53AD9"/>
    <w:rsid w:val="00A547CF"/>
    <w:rsid w:val="00A54AEC"/>
    <w:rsid w:val="00A54B49"/>
    <w:rsid w:val="00A54D49"/>
    <w:rsid w:val="00A55FE1"/>
    <w:rsid w:val="00A568EE"/>
    <w:rsid w:val="00A56BEC"/>
    <w:rsid w:val="00A57767"/>
    <w:rsid w:val="00A57A8D"/>
    <w:rsid w:val="00A602EB"/>
    <w:rsid w:val="00A6113E"/>
    <w:rsid w:val="00A62181"/>
    <w:rsid w:val="00A625C0"/>
    <w:rsid w:val="00A635AE"/>
    <w:rsid w:val="00A6370B"/>
    <w:rsid w:val="00A63769"/>
    <w:rsid w:val="00A6386A"/>
    <w:rsid w:val="00A63D3B"/>
    <w:rsid w:val="00A64152"/>
    <w:rsid w:val="00A65A67"/>
    <w:rsid w:val="00A65AF9"/>
    <w:rsid w:val="00A66135"/>
    <w:rsid w:val="00A664B4"/>
    <w:rsid w:val="00A672BA"/>
    <w:rsid w:val="00A6753A"/>
    <w:rsid w:val="00A67735"/>
    <w:rsid w:val="00A67A65"/>
    <w:rsid w:val="00A67C84"/>
    <w:rsid w:val="00A7022A"/>
    <w:rsid w:val="00A702F1"/>
    <w:rsid w:val="00A704C7"/>
    <w:rsid w:val="00A70A34"/>
    <w:rsid w:val="00A70AA2"/>
    <w:rsid w:val="00A70BC4"/>
    <w:rsid w:val="00A717AF"/>
    <w:rsid w:val="00A71CEF"/>
    <w:rsid w:val="00A735AB"/>
    <w:rsid w:val="00A74046"/>
    <w:rsid w:val="00A7433E"/>
    <w:rsid w:val="00A74A9E"/>
    <w:rsid w:val="00A75030"/>
    <w:rsid w:val="00A75CA8"/>
    <w:rsid w:val="00A761B5"/>
    <w:rsid w:val="00A7692F"/>
    <w:rsid w:val="00A769F3"/>
    <w:rsid w:val="00A80144"/>
    <w:rsid w:val="00A80195"/>
    <w:rsid w:val="00A806E7"/>
    <w:rsid w:val="00A80EFC"/>
    <w:rsid w:val="00A81589"/>
    <w:rsid w:val="00A8181A"/>
    <w:rsid w:val="00A81E21"/>
    <w:rsid w:val="00A82512"/>
    <w:rsid w:val="00A827F0"/>
    <w:rsid w:val="00A8289D"/>
    <w:rsid w:val="00A8297C"/>
    <w:rsid w:val="00A837EA"/>
    <w:rsid w:val="00A83BC6"/>
    <w:rsid w:val="00A83BF7"/>
    <w:rsid w:val="00A847F3"/>
    <w:rsid w:val="00A85DEF"/>
    <w:rsid w:val="00A85E2C"/>
    <w:rsid w:val="00A861CA"/>
    <w:rsid w:val="00A87234"/>
    <w:rsid w:val="00A87490"/>
    <w:rsid w:val="00A877E9"/>
    <w:rsid w:val="00A90BC1"/>
    <w:rsid w:val="00A91022"/>
    <w:rsid w:val="00A9136E"/>
    <w:rsid w:val="00A914D2"/>
    <w:rsid w:val="00A91FEE"/>
    <w:rsid w:val="00A92445"/>
    <w:rsid w:val="00A92697"/>
    <w:rsid w:val="00A92812"/>
    <w:rsid w:val="00A928E8"/>
    <w:rsid w:val="00A92CDF"/>
    <w:rsid w:val="00A92F55"/>
    <w:rsid w:val="00A9391B"/>
    <w:rsid w:val="00A93C37"/>
    <w:rsid w:val="00A94024"/>
    <w:rsid w:val="00A94029"/>
    <w:rsid w:val="00A94241"/>
    <w:rsid w:val="00A94E78"/>
    <w:rsid w:val="00A94EAC"/>
    <w:rsid w:val="00A96016"/>
    <w:rsid w:val="00A9633E"/>
    <w:rsid w:val="00A97D5D"/>
    <w:rsid w:val="00AA0109"/>
    <w:rsid w:val="00AA02F2"/>
    <w:rsid w:val="00AA0C77"/>
    <w:rsid w:val="00AA0E44"/>
    <w:rsid w:val="00AA2202"/>
    <w:rsid w:val="00AA2C0F"/>
    <w:rsid w:val="00AA2C12"/>
    <w:rsid w:val="00AA3068"/>
    <w:rsid w:val="00AA3FDB"/>
    <w:rsid w:val="00AA44F6"/>
    <w:rsid w:val="00AA4F25"/>
    <w:rsid w:val="00AA5B99"/>
    <w:rsid w:val="00AA736E"/>
    <w:rsid w:val="00AA77A2"/>
    <w:rsid w:val="00AA7EE3"/>
    <w:rsid w:val="00AB05B1"/>
    <w:rsid w:val="00AB0DC7"/>
    <w:rsid w:val="00AB0F29"/>
    <w:rsid w:val="00AB0FA7"/>
    <w:rsid w:val="00AB17C0"/>
    <w:rsid w:val="00AB2525"/>
    <w:rsid w:val="00AB277C"/>
    <w:rsid w:val="00AB29AC"/>
    <w:rsid w:val="00AB2E7E"/>
    <w:rsid w:val="00AB3734"/>
    <w:rsid w:val="00AB45F7"/>
    <w:rsid w:val="00AB53C4"/>
    <w:rsid w:val="00AB5BF0"/>
    <w:rsid w:val="00AB7F6F"/>
    <w:rsid w:val="00AC0888"/>
    <w:rsid w:val="00AC0D44"/>
    <w:rsid w:val="00AC28FB"/>
    <w:rsid w:val="00AC2C19"/>
    <w:rsid w:val="00AC2EC2"/>
    <w:rsid w:val="00AC2ECE"/>
    <w:rsid w:val="00AC2F3F"/>
    <w:rsid w:val="00AC2FF2"/>
    <w:rsid w:val="00AC32EE"/>
    <w:rsid w:val="00AC349E"/>
    <w:rsid w:val="00AC3E9D"/>
    <w:rsid w:val="00AC4431"/>
    <w:rsid w:val="00AC58BB"/>
    <w:rsid w:val="00AC5BE5"/>
    <w:rsid w:val="00AC69A0"/>
    <w:rsid w:val="00AC6CBA"/>
    <w:rsid w:val="00AC6FED"/>
    <w:rsid w:val="00AC7133"/>
    <w:rsid w:val="00AC7AB0"/>
    <w:rsid w:val="00AC7AF6"/>
    <w:rsid w:val="00AC7F89"/>
    <w:rsid w:val="00AD0004"/>
    <w:rsid w:val="00AD0235"/>
    <w:rsid w:val="00AD19AB"/>
    <w:rsid w:val="00AD1F06"/>
    <w:rsid w:val="00AD2323"/>
    <w:rsid w:val="00AD244C"/>
    <w:rsid w:val="00AD3B36"/>
    <w:rsid w:val="00AD476F"/>
    <w:rsid w:val="00AD6902"/>
    <w:rsid w:val="00AD6AC6"/>
    <w:rsid w:val="00AD6B50"/>
    <w:rsid w:val="00AD73CC"/>
    <w:rsid w:val="00AD7D3F"/>
    <w:rsid w:val="00AE05B0"/>
    <w:rsid w:val="00AE0801"/>
    <w:rsid w:val="00AE08F6"/>
    <w:rsid w:val="00AE0C7C"/>
    <w:rsid w:val="00AE17B7"/>
    <w:rsid w:val="00AE1B4E"/>
    <w:rsid w:val="00AE316A"/>
    <w:rsid w:val="00AE35D3"/>
    <w:rsid w:val="00AE3ABA"/>
    <w:rsid w:val="00AE3B8A"/>
    <w:rsid w:val="00AE3EE7"/>
    <w:rsid w:val="00AE4242"/>
    <w:rsid w:val="00AE4577"/>
    <w:rsid w:val="00AE6AE2"/>
    <w:rsid w:val="00AE6BC9"/>
    <w:rsid w:val="00AE6E7D"/>
    <w:rsid w:val="00AE70DF"/>
    <w:rsid w:val="00AE77DC"/>
    <w:rsid w:val="00AE7866"/>
    <w:rsid w:val="00AE7D67"/>
    <w:rsid w:val="00AF03A9"/>
    <w:rsid w:val="00AF323F"/>
    <w:rsid w:val="00AF4C4C"/>
    <w:rsid w:val="00AF4F88"/>
    <w:rsid w:val="00AF5AEE"/>
    <w:rsid w:val="00AF5BDC"/>
    <w:rsid w:val="00AF5DA6"/>
    <w:rsid w:val="00AF6363"/>
    <w:rsid w:val="00AF64B0"/>
    <w:rsid w:val="00AF6577"/>
    <w:rsid w:val="00AF7DE8"/>
    <w:rsid w:val="00AF7FA7"/>
    <w:rsid w:val="00B002DF"/>
    <w:rsid w:val="00B017C9"/>
    <w:rsid w:val="00B02277"/>
    <w:rsid w:val="00B048B4"/>
    <w:rsid w:val="00B04E4B"/>
    <w:rsid w:val="00B052CF"/>
    <w:rsid w:val="00B0561E"/>
    <w:rsid w:val="00B063BB"/>
    <w:rsid w:val="00B06D43"/>
    <w:rsid w:val="00B075F5"/>
    <w:rsid w:val="00B07838"/>
    <w:rsid w:val="00B101E0"/>
    <w:rsid w:val="00B10301"/>
    <w:rsid w:val="00B1054A"/>
    <w:rsid w:val="00B10853"/>
    <w:rsid w:val="00B108D3"/>
    <w:rsid w:val="00B1107B"/>
    <w:rsid w:val="00B115CB"/>
    <w:rsid w:val="00B119FF"/>
    <w:rsid w:val="00B11EB9"/>
    <w:rsid w:val="00B129FB"/>
    <w:rsid w:val="00B1303A"/>
    <w:rsid w:val="00B13617"/>
    <w:rsid w:val="00B13ECC"/>
    <w:rsid w:val="00B146CA"/>
    <w:rsid w:val="00B14C60"/>
    <w:rsid w:val="00B155E4"/>
    <w:rsid w:val="00B157F7"/>
    <w:rsid w:val="00B16279"/>
    <w:rsid w:val="00B162FE"/>
    <w:rsid w:val="00B1647D"/>
    <w:rsid w:val="00B165D6"/>
    <w:rsid w:val="00B16815"/>
    <w:rsid w:val="00B16A4E"/>
    <w:rsid w:val="00B16F7C"/>
    <w:rsid w:val="00B17C7A"/>
    <w:rsid w:val="00B17DFE"/>
    <w:rsid w:val="00B20182"/>
    <w:rsid w:val="00B20F65"/>
    <w:rsid w:val="00B2241A"/>
    <w:rsid w:val="00B2286E"/>
    <w:rsid w:val="00B230F1"/>
    <w:rsid w:val="00B23619"/>
    <w:rsid w:val="00B23659"/>
    <w:rsid w:val="00B238B1"/>
    <w:rsid w:val="00B238E9"/>
    <w:rsid w:val="00B24573"/>
    <w:rsid w:val="00B2488B"/>
    <w:rsid w:val="00B2505B"/>
    <w:rsid w:val="00B25097"/>
    <w:rsid w:val="00B25932"/>
    <w:rsid w:val="00B25B07"/>
    <w:rsid w:val="00B25C01"/>
    <w:rsid w:val="00B26C35"/>
    <w:rsid w:val="00B272C2"/>
    <w:rsid w:val="00B27928"/>
    <w:rsid w:val="00B27B1D"/>
    <w:rsid w:val="00B313D0"/>
    <w:rsid w:val="00B31B70"/>
    <w:rsid w:val="00B31C1F"/>
    <w:rsid w:val="00B3255B"/>
    <w:rsid w:val="00B331D6"/>
    <w:rsid w:val="00B332E9"/>
    <w:rsid w:val="00B337C8"/>
    <w:rsid w:val="00B3382B"/>
    <w:rsid w:val="00B33BBC"/>
    <w:rsid w:val="00B354D7"/>
    <w:rsid w:val="00B35970"/>
    <w:rsid w:val="00B35D91"/>
    <w:rsid w:val="00B36112"/>
    <w:rsid w:val="00B365E1"/>
    <w:rsid w:val="00B36894"/>
    <w:rsid w:val="00B36EB3"/>
    <w:rsid w:val="00B3766A"/>
    <w:rsid w:val="00B42394"/>
    <w:rsid w:val="00B4242E"/>
    <w:rsid w:val="00B42604"/>
    <w:rsid w:val="00B447E3"/>
    <w:rsid w:val="00B449AF"/>
    <w:rsid w:val="00B44B06"/>
    <w:rsid w:val="00B454BA"/>
    <w:rsid w:val="00B45ADB"/>
    <w:rsid w:val="00B46AFB"/>
    <w:rsid w:val="00B46E9D"/>
    <w:rsid w:val="00B473E3"/>
    <w:rsid w:val="00B475B5"/>
    <w:rsid w:val="00B47D58"/>
    <w:rsid w:val="00B50400"/>
    <w:rsid w:val="00B5111F"/>
    <w:rsid w:val="00B51A40"/>
    <w:rsid w:val="00B51DEA"/>
    <w:rsid w:val="00B51F8D"/>
    <w:rsid w:val="00B524C1"/>
    <w:rsid w:val="00B52727"/>
    <w:rsid w:val="00B53E7C"/>
    <w:rsid w:val="00B542A9"/>
    <w:rsid w:val="00B55642"/>
    <w:rsid w:val="00B55ACD"/>
    <w:rsid w:val="00B55FFE"/>
    <w:rsid w:val="00B56231"/>
    <w:rsid w:val="00B56961"/>
    <w:rsid w:val="00B56B85"/>
    <w:rsid w:val="00B56CDF"/>
    <w:rsid w:val="00B605AE"/>
    <w:rsid w:val="00B6112F"/>
    <w:rsid w:val="00B6160E"/>
    <w:rsid w:val="00B61F2E"/>
    <w:rsid w:val="00B62234"/>
    <w:rsid w:val="00B626B2"/>
    <w:rsid w:val="00B627B9"/>
    <w:rsid w:val="00B62DF3"/>
    <w:rsid w:val="00B6310A"/>
    <w:rsid w:val="00B6325C"/>
    <w:rsid w:val="00B637AC"/>
    <w:rsid w:val="00B63E73"/>
    <w:rsid w:val="00B642C4"/>
    <w:rsid w:val="00B644A5"/>
    <w:rsid w:val="00B64E28"/>
    <w:rsid w:val="00B652AE"/>
    <w:rsid w:val="00B654EB"/>
    <w:rsid w:val="00B6567A"/>
    <w:rsid w:val="00B6627F"/>
    <w:rsid w:val="00B668DB"/>
    <w:rsid w:val="00B66BE4"/>
    <w:rsid w:val="00B67022"/>
    <w:rsid w:val="00B673E6"/>
    <w:rsid w:val="00B71462"/>
    <w:rsid w:val="00B71632"/>
    <w:rsid w:val="00B7183C"/>
    <w:rsid w:val="00B71B23"/>
    <w:rsid w:val="00B71D35"/>
    <w:rsid w:val="00B71D6A"/>
    <w:rsid w:val="00B7282E"/>
    <w:rsid w:val="00B72B71"/>
    <w:rsid w:val="00B73079"/>
    <w:rsid w:val="00B7344F"/>
    <w:rsid w:val="00B73EA9"/>
    <w:rsid w:val="00B73EE9"/>
    <w:rsid w:val="00B746D6"/>
    <w:rsid w:val="00B75464"/>
    <w:rsid w:val="00B757E2"/>
    <w:rsid w:val="00B758ED"/>
    <w:rsid w:val="00B75CBC"/>
    <w:rsid w:val="00B75F0F"/>
    <w:rsid w:val="00B76E10"/>
    <w:rsid w:val="00B76EFA"/>
    <w:rsid w:val="00B77525"/>
    <w:rsid w:val="00B776DF"/>
    <w:rsid w:val="00B77C32"/>
    <w:rsid w:val="00B8012D"/>
    <w:rsid w:val="00B807F2"/>
    <w:rsid w:val="00B80C60"/>
    <w:rsid w:val="00B815D7"/>
    <w:rsid w:val="00B817E6"/>
    <w:rsid w:val="00B82395"/>
    <w:rsid w:val="00B82D3A"/>
    <w:rsid w:val="00B83057"/>
    <w:rsid w:val="00B83749"/>
    <w:rsid w:val="00B845D5"/>
    <w:rsid w:val="00B846F2"/>
    <w:rsid w:val="00B84D09"/>
    <w:rsid w:val="00B84D8F"/>
    <w:rsid w:val="00B8584A"/>
    <w:rsid w:val="00B85906"/>
    <w:rsid w:val="00B85908"/>
    <w:rsid w:val="00B85A5A"/>
    <w:rsid w:val="00B86133"/>
    <w:rsid w:val="00B8666C"/>
    <w:rsid w:val="00B86949"/>
    <w:rsid w:val="00B86C2F"/>
    <w:rsid w:val="00B87674"/>
    <w:rsid w:val="00B9177A"/>
    <w:rsid w:val="00B918E1"/>
    <w:rsid w:val="00B92172"/>
    <w:rsid w:val="00B92174"/>
    <w:rsid w:val="00B923AA"/>
    <w:rsid w:val="00B92767"/>
    <w:rsid w:val="00B92846"/>
    <w:rsid w:val="00B9328B"/>
    <w:rsid w:val="00B93434"/>
    <w:rsid w:val="00B93B15"/>
    <w:rsid w:val="00B94A8A"/>
    <w:rsid w:val="00B94DF4"/>
    <w:rsid w:val="00B95104"/>
    <w:rsid w:val="00B956E6"/>
    <w:rsid w:val="00B95744"/>
    <w:rsid w:val="00B9576C"/>
    <w:rsid w:val="00B95C9E"/>
    <w:rsid w:val="00B966DA"/>
    <w:rsid w:val="00B96DF1"/>
    <w:rsid w:val="00B96F13"/>
    <w:rsid w:val="00B97B9B"/>
    <w:rsid w:val="00B97E62"/>
    <w:rsid w:val="00B97F95"/>
    <w:rsid w:val="00BA00CD"/>
    <w:rsid w:val="00BA074A"/>
    <w:rsid w:val="00BA0DDD"/>
    <w:rsid w:val="00BA1B24"/>
    <w:rsid w:val="00BA1E26"/>
    <w:rsid w:val="00BA25AE"/>
    <w:rsid w:val="00BA3285"/>
    <w:rsid w:val="00BA332B"/>
    <w:rsid w:val="00BA3E2B"/>
    <w:rsid w:val="00BA45E1"/>
    <w:rsid w:val="00BA50F1"/>
    <w:rsid w:val="00BA552C"/>
    <w:rsid w:val="00BA59AC"/>
    <w:rsid w:val="00BA5BAA"/>
    <w:rsid w:val="00BA5F02"/>
    <w:rsid w:val="00BA613C"/>
    <w:rsid w:val="00BA6306"/>
    <w:rsid w:val="00BA66F1"/>
    <w:rsid w:val="00BA69AD"/>
    <w:rsid w:val="00BA7A65"/>
    <w:rsid w:val="00BB03F4"/>
    <w:rsid w:val="00BB0C3D"/>
    <w:rsid w:val="00BB1884"/>
    <w:rsid w:val="00BB1D72"/>
    <w:rsid w:val="00BB24C9"/>
    <w:rsid w:val="00BB2851"/>
    <w:rsid w:val="00BB2A52"/>
    <w:rsid w:val="00BB2CCB"/>
    <w:rsid w:val="00BB312E"/>
    <w:rsid w:val="00BB3236"/>
    <w:rsid w:val="00BB3B86"/>
    <w:rsid w:val="00BB3F05"/>
    <w:rsid w:val="00BB43F6"/>
    <w:rsid w:val="00BB450D"/>
    <w:rsid w:val="00BB4872"/>
    <w:rsid w:val="00BB4AE2"/>
    <w:rsid w:val="00BB594E"/>
    <w:rsid w:val="00BB6190"/>
    <w:rsid w:val="00BB6532"/>
    <w:rsid w:val="00BB6B6D"/>
    <w:rsid w:val="00BB6ED9"/>
    <w:rsid w:val="00BB716B"/>
    <w:rsid w:val="00BB729D"/>
    <w:rsid w:val="00BB747E"/>
    <w:rsid w:val="00BC0129"/>
    <w:rsid w:val="00BC01D8"/>
    <w:rsid w:val="00BC0CED"/>
    <w:rsid w:val="00BC1780"/>
    <w:rsid w:val="00BC235E"/>
    <w:rsid w:val="00BC2807"/>
    <w:rsid w:val="00BC2B95"/>
    <w:rsid w:val="00BC33C2"/>
    <w:rsid w:val="00BC3A1B"/>
    <w:rsid w:val="00BC477B"/>
    <w:rsid w:val="00BC5627"/>
    <w:rsid w:val="00BC565D"/>
    <w:rsid w:val="00BC596E"/>
    <w:rsid w:val="00BC5C39"/>
    <w:rsid w:val="00BC69B5"/>
    <w:rsid w:val="00BC6D14"/>
    <w:rsid w:val="00BC7139"/>
    <w:rsid w:val="00BC772F"/>
    <w:rsid w:val="00BC7D0C"/>
    <w:rsid w:val="00BD0425"/>
    <w:rsid w:val="00BD0427"/>
    <w:rsid w:val="00BD06C3"/>
    <w:rsid w:val="00BD0744"/>
    <w:rsid w:val="00BD0900"/>
    <w:rsid w:val="00BD12B8"/>
    <w:rsid w:val="00BD1850"/>
    <w:rsid w:val="00BD2D95"/>
    <w:rsid w:val="00BD376D"/>
    <w:rsid w:val="00BD409C"/>
    <w:rsid w:val="00BD4278"/>
    <w:rsid w:val="00BD4748"/>
    <w:rsid w:val="00BD49DF"/>
    <w:rsid w:val="00BD4CD2"/>
    <w:rsid w:val="00BD5158"/>
    <w:rsid w:val="00BD552C"/>
    <w:rsid w:val="00BD679F"/>
    <w:rsid w:val="00BD771E"/>
    <w:rsid w:val="00BD7BBF"/>
    <w:rsid w:val="00BE03C5"/>
    <w:rsid w:val="00BE1C72"/>
    <w:rsid w:val="00BE2240"/>
    <w:rsid w:val="00BE2D2C"/>
    <w:rsid w:val="00BE340F"/>
    <w:rsid w:val="00BE3861"/>
    <w:rsid w:val="00BE3BF8"/>
    <w:rsid w:val="00BE3E12"/>
    <w:rsid w:val="00BE487A"/>
    <w:rsid w:val="00BE60DE"/>
    <w:rsid w:val="00BE61E7"/>
    <w:rsid w:val="00BE64FD"/>
    <w:rsid w:val="00BE68CE"/>
    <w:rsid w:val="00BE70AC"/>
    <w:rsid w:val="00BE7400"/>
    <w:rsid w:val="00BF0D9F"/>
    <w:rsid w:val="00BF0E84"/>
    <w:rsid w:val="00BF113E"/>
    <w:rsid w:val="00BF1662"/>
    <w:rsid w:val="00BF2A34"/>
    <w:rsid w:val="00BF3006"/>
    <w:rsid w:val="00BF3117"/>
    <w:rsid w:val="00BF337B"/>
    <w:rsid w:val="00BF3D9D"/>
    <w:rsid w:val="00BF3F91"/>
    <w:rsid w:val="00BF4545"/>
    <w:rsid w:val="00BF47DF"/>
    <w:rsid w:val="00BF5179"/>
    <w:rsid w:val="00BF554E"/>
    <w:rsid w:val="00BF5646"/>
    <w:rsid w:val="00BF568B"/>
    <w:rsid w:val="00BF5F63"/>
    <w:rsid w:val="00BF64B8"/>
    <w:rsid w:val="00BF76C0"/>
    <w:rsid w:val="00BF7889"/>
    <w:rsid w:val="00BF7ADB"/>
    <w:rsid w:val="00C00E62"/>
    <w:rsid w:val="00C01140"/>
    <w:rsid w:val="00C01921"/>
    <w:rsid w:val="00C01C49"/>
    <w:rsid w:val="00C0208E"/>
    <w:rsid w:val="00C0209B"/>
    <w:rsid w:val="00C02172"/>
    <w:rsid w:val="00C023DE"/>
    <w:rsid w:val="00C02C63"/>
    <w:rsid w:val="00C03322"/>
    <w:rsid w:val="00C03469"/>
    <w:rsid w:val="00C0376C"/>
    <w:rsid w:val="00C03BBE"/>
    <w:rsid w:val="00C05975"/>
    <w:rsid w:val="00C05D88"/>
    <w:rsid w:val="00C06731"/>
    <w:rsid w:val="00C0696F"/>
    <w:rsid w:val="00C069A9"/>
    <w:rsid w:val="00C069C9"/>
    <w:rsid w:val="00C06BF3"/>
    <w:rsid w:val="00C07A63"/>
    <w:rsid w:val="00C10173"/>
    <w:rsid w:val="00C1025A"/>
    <w:rsid w:val="00C105C2"/>
    <w:rsid w:val="00C107E2"/>
    <w:rsid w:val="00C10FE6"/>
    <w:rsid w:val="00C11AA7"/>
    <w:rsid w:val="00C11B3C"/>
    <w:rsid w:val="00C11F05"/>
    <w:rsid w:val="00C1241D"/>
    <w:rsid w:val="00C12531"/>
    <w:rsid w:val="00C12BC4"/>
    <w:rsid w:val="00C13596"/>
    <w:rsid w:val="00C137C3"/>
    <w:rsid w:val="00C13B43"/>
    <w:rsid w:val="00C13D0F"/>
    <w:rsid w:val="00C14111"/>
    <w:rsid w:val="00C150D6"/>
    <w:rsid w:val="00C1522B"/>
    <w:rsid w:val="00C16275"/>
    <w:rsid w:val="00C16581"/>
    <w:rsid w:val="00C16611"/>
    <w:rsid w:val="00C16EC1"/>
    <w:rsid w:val="00C17117"/>
    <w:rsid w:val="00C17D4E"/>
    <w:rsid w:val="00C20F0D"/>
    <w:rsid w:val="00C21377"/>
    <w:rsid w:val="00C21668"/>
    <w:rsid w:val="00C23078"/>
    <w:rsid w:val="00C232EE"/>
    <w:rsid w:val="00C23DBA"/>
    <w:rsid w:val="00C24653"/>
    <w:rsid w:val="00C2520C"/>
    <w:rsid w:val="00C25A9B"/>
    <w:rsid w:val="00C25EBD"/>
    <w:rsid w:val="00C2625F"/>
    <w:rsid w:val="00C2730C"/>
    <w:rsid w:val="00C274DA"/>
    <w:rsid w:val="00C278CB"/>
    <w:rsid w:val="00C27ABF"/>
    <w:rsid w:val="00C27E86"/>
    <w:rsid w:val="00C27EBE"/>
    <w:rsid w:val="00C27FBE"/>
    <w:rsid w:val="00C30905"/>
    <w:rsid w:val="00C30C89"/>
    <w:rsid w:val="00C31235"/>
    <w:rsid w:val="00C31514"/>
    <w:rsid w:val="00C31A26"/>
    <w:rsid w:val="00C328C0"/>
    <w:rsid w:val="00C335F4"/>
    <w:rsid w:val="00C34636"/>
    <w:rsid w:val="00C34829"/>
    <w:rsid w:val="00C34C46"/>
    <w:rsid w:val="00C35117"/>
    <w:rsid w:val="00C35584"/>
    <w:rsid w:val="00C356A5"/>
    <w:rsid w:val="00C35B4F"/>
    <w:rsid w:val="00C36045"/>
    <w:rsid w:val="00C361BD"/>
    <w:rsid w:val="00C3621A"/>
    <w:rsid w:val="00C365B0"/>
    <w:rsid w:val="00C3689B"/>
    <w:rsid w:val="00C36BF6"/>
    <w:rsid w:val="00C36C78"/>
    <w:rsid w:val="00C3711F"/>
    <w:rsid w:val="00C37127"/>
    <w:rsid w:val="00C3759E"/>
    <w:rsid w:val="00C377FD"/>
    <w:rsid w:val="00C4021A"/>
    <w:rsid w:val="00C4156B"/>
    <w:rsid w:val="00C421C5"/>
    <w:rsid w:val="00C4263F"/>
    <w:rsid w:val="00C432E4"/>
    <w:rsid w:val="00C43430"/>
    <w:rsid w:val="00C43C41"/>
    <w:rsid w:val="00C444E5"/>
    <w:rsid w:val="00C44DD8"/>
    <w:rsid w:val="00C44EDE"/>
    <w:rsid w:val="00C4522F"/>
    <w:rsid w:val="00C45EB6"/>
    <w:rsid w:val="00C46A81"/>
    <w:rsid w:val="00C47262"/>
    <w:rsid w:val="00C47507"/>
    <w:rsid w:val="00C50222"/>
    <w:rsid w:val="00C509CB"/>
    <w:rsid w:val="00C50B2D"/>
    <w:rsid w:val="00C521CC"/>
    <w:rsid w:val="00C524B9"/>
    <w:rsid w:val="00C526CC"/>
    <w:rsid w:val="00C52773"/>
    <w:rsid w:val="00C52BFD"/>
    <w:rsid w:val="00C530E7"/>
    <w:rsid w:val="00C5328C"/>
    <w:rsid w:val="00C5375C"/>
    <w:rsid w:val="00C53790"/>
    <w:rsid w:val="00C53BB4"/>
    <w:rsid w:val="00C5421C"/>
    <w:rsid w:val="00C545B3"/>
    <w:rsid w:val="00C54C9D"/>
    <w:rsid w:val="00C54D60"/>
    <w:rsid w:val="00C54EFB"/>
    <w:rsid w:val="00C55027"/>
    <w:rsid w:val="00C5568B"/>
    <w:rsid w:val="00C55B50"/>
    <w:rsid w:val="00C55CB8"/>
    <w:rsid w:val="00C56113"/>
    <w:rsid w:val="00C5647C"/>
    <w:rsid w:val="00C5668F"/>
    <w:rsid w:val="00C567D2"/>
    <w:rsid w:val="00C567F6"/>
    <w:rsid w:val="00C57937"/>
    <w:rsid w:val="00C57C2A"/>
    <w:rsid w:val="00C57D5B"/>
    <w:rsid w:val="00C57D6E"/>
    <w:rsid w:val="00C601F5"/>
    <w:rsid w:val="00C6037D"/>
    <w:rsid w:val="00C60B61"/>
    <w:rsid w:val="00C60E5B"/>
    <w:rsid w:val="00C60FCE"/>
    <w:rsid w:val="00C616E5"/>
    <w:rsid w:val="00C6208A"/>
    <w:rsid w:val="00C628FD"/>
    <w:rsid w:val="00C62B50"/>
    <w:rsid w:val="00C63A2B"/>
    <w:rsid w:val="00C640E1"/>
    <w:rsid w:val="00C6441F"/>
    <w:rsid w:val="00C65C27"/>
    <w:rsid w:val="00C6633F"/>
    <w:rsid w:val="00C665E8"/>
    <w:rsid w:val="00C666BC"/>
    <w:rsid w:val="00C670D1"/>
    <w:rsid w:val="00C67BDD"/>
    <w:rsid w:val="00C67FD9"/>
    <w:rsid w:val="00C67FE3"/>
    <w:rsid w:val="00C7098B"/>
    <w:rsid w:val="00C70D1F"/>
    <w:rsid w:val="00C71159"/>
    <w:rsid w:val="00C718A2"/>
    <w:rsid w:val="00C71AE9"/>
    <w:rsid w:val="00C72452"/>
    <w:rsid w:val="00C7271A"/>
    <w:rsid w:val="00C7279B"/>
    <w:rsid w:val="00C729C7"/>
    <w:rsid w:val="00C72CA6"/>
    <w:rsid w:val="00C73022"/>
    <w:rsid w:val="00C7372E"/>
    <w:rsid w:val="00C73B7E"/>
    <w:rsid w:val="00C745B4"/>
    <w:rsid w:val="00C74BE4"/>
    <w:rsid w:val="00C7535A"/>
    <w:rsid w:val="00C754AE"/>
    <w:rsid w:val="00C75A2E"/>
    <w:rsid w:val="00C75C49"/>
    <w:rsid w:val="00C76274"/>
    <w:rsid w:val="00C762EC"/>
    <w:rsid w:val="00C76AD7"/>
    <w:rsid w:val="00C77380"/>
    <w:rsid w:val="00C778F3"/>
    <w:rsid w:val="00C80421"/>
    <w:rsid w:val="00C80D81"/>
    <w:rsid w:val="00C80E3D"/>
    <w:rsid w:val="00C8109B"/>
    <w:rsid w:val="00C811C4"/>
    <w:rsid w:val="00C81642"/>
    <w:rsid w:val="00C81E71"/>
    <w:rsid w:val="00C827C7"/>
    <w:rsid w:val="00C8321D"/>
    <w:rsid w:val="00C84CE6"/>
    <w:rsid w:val="00C84E92"/>
    <w:rsid w:val="00C85833"/>
    <w:rsid w:val="00C8644A"/>
    <w:rsid w:val="00C867E7"/>
    <w:rsid w:val="00C86D29"/>
    <w:rsid w:val="00C873D4"/>
    <w:rsid w:val="00C8750F"/>
    <w:rsid w:val="00C876B4"/>
    <w:rsid w:val="00C87B3D"/>
    <w:rsid w:val="00C87C74"/>
    <w:rsid w:val="00C87DC8"/>
    <w:rsid w:val="00C9003C"/>
    <w:rsid w:val="00C901FD"/>
    <w:rsid w:val="00C90CEB"/>
    <w:rsid w:val="00C9196A"/>
    <w:rsid w:val="00C92465"/>
    <w:rsid w:val="00C924D9"/>
    <w:rsid w:val="00C92E22"/>
    <w:rsid w:val="00C931AF"/>
    <w:rsid w:val="00C93429"/>
    <w:rsid w:val="00C939D3"/>
    <w:rsid w:val="00C94137"/>
    <w:rsid w:val="00C94FBD"/>
    <w:rsid w:val="00C95B10"/>
    <w:rsid w:val="00C96206"/>
    <w:rsid w:val="00C96324"/>
    <w:rsid w:val="00C9736A"/>
    <w:rsid w:val="00C977E5"/>
    <w:rsid w:val="00C97ECC"/>
    <w:rsid w:val="00C97FF1"/>
    <w:rsid w:val="00CA01BA"/>
    <w:rsid w:val="00CA0A33"/>
    <w:rsid w:val="00CA12C9"/>
    <w:rsid w:val="00CA166C"/>
    <w:rsid w:val="00CA16B4"/>
    <w:rsid w:val="00CA1C45"/>
    <w:rsid w:val="00CA202F"/>
    <w:rsid w:val="00CA20D0"/>
    <w:rsid w:val="00CA2C71"/>
    <w:rsid w:val="00CA2FF3"/>
    <w:rsid w:val="00CA353F"/>
    <w:rsid w:val="00CA3D98"/>
    <w:rsid w:val="00CA4E4A"/>
    <w:rsid w:val="00CA5673"/>
    <w:rsid w:val="00CA5688"/>
    <w:rsid w:val="00CA5744"/>
    <w:rsid w:val="00CA5C74"/>
    <w:rsid w:val="00CA5DF5"/>
    <w:rsid w:val="00CA6DCA"/>
    <w:rsid w:val="00CA70D7"/>
    <w:rsid w:val="00CA7EEF"/>
    <w:rsid w:val="00CB01D7"/>
    <w:rsid w:val="00CB065E"/>
    <w:rsid w:val="00CB0E21"/>
    <w:rsid w:val="00CB0EAE"/>
    <w:rsid w:val="00CB18A7"/>
    <w:rsid w:val="00CB18CD"/>
    <w:rsid w:val="00CB1DCC"/>
    <w:rsid w:val="00CB2EC4"/>
    <w:rsid w:val="00CB2F57"/>
    <w:rsid w:val="00CB3F5E"/>
    <w:rsid w:val="00CB48DD"/>
    <w:rsid w:val="00CB524C"/>
    <w:rsid w:val="00CB5AB3"/>
    <w:rsid w:val="00CB5D6B"/>
    <w:rsid w:val="00CB62EA"/>
    <w:rsid w:val="00CB6830"/>
    <w:rsid w:val="00CB7716"/>
    <w:rsid w:val="00CB7824"/>
    <w:rsid w:val="00CB7C83"/>
    <w:rsid w:val="00CB7CA2"/>
    <w:rsid w:val="00CC0673"/>
    <w:rsid w:val="00CC119F"/>
    <w:rsid w:val="00CC2120"/>
    <w:rsid w:val="00CC2639"/>
    <w:rsid w:val="00CC2726"/>
    <w:rsid w:val="00CC2BA2"/>
    <w:rsid w:val="00CC3284"/>
    <w:rsid w:val="00CC4BC7"/>
    <w:rsid w:val="00CC6D64"/>
    <w:rsid w:val="00CD00AC"/>
    <w:rsid w:val="00CD0789"/>
    <w:rsid w:val="00CD0C44"/>
    <w:rsid w:val="00CD1549"/>
    <w:rsid w:val="00CD2CFB"/>
    <w:rsid w:val="00CD2FC5"/>
    <w:rsid w:val="00CD2FD5"/>
    <w:rsid w:val="00CD3C74"/>
    <w:rsid w:val="00CD4992"/>
    <w:rsid w:val="00CD49D6"/>
    <w:rsid w:val="00CD4BD3"/>
    <w:rsid w:val="00CD50D0"/>
    <w:rsid w:val="00CD52DB"/>
    <w:rsid w:val="00CD61DA"/>
    <w:rsid w:val="00CD76D0"/>
    <w:rsid w:val="00CD7B9C"/>
    <w:rsid w:val="00CE0130"/>
    <w:rsid w:val="00CE05ED"/>
    <w:rsid w:val="00CE0EC0"/>
    <w:rsid w:val="00CE154B"/>
    <w:rsid w:val="00CE600A"/>
    <w:rsid w:val="00CE6EDF"/>
    <w:rsid w:val="00CF03D6"/>
    <w:rsid w:val="00CF09CE"/>
    <w:rsid w:val="00CF0DE7"/>
    <w:rsid w:val="00CF1223"/>
    <w:rsid w:val="00CF12D9"/>
    <w:rsid w:val="00CF1EE6"/>
    <w:rsid w:val="00CF2909"/>
    <w:rsid w:val="00CF2C58"/>
    <w:rsid w:val="00CF31D5"/>
    <w:rsid w:val="00CF3342"/>
    <w:rsid w:val="00CF465D"/>
    <w:rsid w:val="00CF6959"/>
    <w:rsid w:val="00CF6A9D"/>
    <w:rsid w:val="00CF6C9A"/>
    <w:rsid w:val="00CF6CCA"/>
    <w:rsid w:val="00CF6E0F"/>
    <w:rsid w:val="00CF70BE"/>
    <w:rsid w:val="00CF712E"/>
    <w:rsid w:val="00D001BC"/>
    <w:rsid w:val="00D00711"/>
    <w:rsid w:val="00D01B71"/>
    <w:rsid w:val="00D01CE4"/>
    <w:rsid w:val="00D02767"/>
    <w:rsid w:val="00D030FC"/>
    <w:rsid w:val="00D033DA"/>
    <w:rsid w:val="00D03A77"/>
    <w:rsid w:val="00D040F9"/>
    <w:rsid w:val="00D04140"/>
    <w:rsid w:val="00D04554"/>
    <w:rsid w:val="00D0474A"/>
    <w:rsid w:val="00D04E71"/>
    <w:rsid w:val="00D061FB"/>
    <w:rsid w:val="00D06224"/>
    <w:rsid w:val="00D06319"/>
    <w:rsid w:val="00D069C2"/>
    <w:rsid w:val="00D06A5E"/>
    <w:rsid w:val="00D07210"/>
    <w:rsid w:val="00D07B2F"/>
    <w:rsid w:val="00D07EB9"/>
    <w:rsid w:val="00D1037E"/>
    <w:rsid w:val="00D12163"/>
    <w:rsid w:val="00D124A8"/>
    <w:rsid w:val="00D12525"/>
    <w:rsid w:val="00D128C6"/>
    <w:rsid w:val="00D13061"/>
    <w:rsid w:val="00D13842"/>
    <w:rsid w:val="00D13FC3"/>
    <w:rsid w:val="00D147A6"/>
    <w:rsid w:val="00D14A37"/>
    <w:rsid w:val="00D14D23"/>
    <w:rsid w:val="00D15BE7"/>
    <w:rsid w:val="00D15BF9"/>
    <w:rsid w:val="00D1603F"/>
    <w:rsid w:val="00D16137"/>
    <w:rsid w:val="00D1690F"/>
    <w:rsid w:val="00D16951"/>
    <w:rsid w:val="00D16C03"/>
    <w:rsid w:val="00D16DF8"/>
    <w:rsid w:val="00D1724F"/>
    <w:rsid w:val="00D17919"/>
    <w:rsid w:val="00D17F77"/>
    <w:rsid w:val="00D2099B"/>
    <w:rsid w:val="00D21241"/>
    <w:rsid w:val="00D21DA8"/>
    <w:rsid w:val="00D22117"/>
    <w:rsid w:val="00D227B2"/>
    <w:rsid w:val="00D23D00"/>
    <w:rsid w:val="00D240F3"/>
    <w:rsid w:val="00D257BA"/>
    <w:rsid w:val="00D25B56"/>
    <w:rsid w:val="00D25EDD"/>
    <w:rsid w:val="00D26472"/>
    <w:rsid w:val="00D26834"/>
    <w:rsid w:val="00D2692F"/>
    <w:rsid w:val="00D27A49"/>
    <w:rsid w:val="00D27A8F"/>
    <w:rsid w:val="00D27AF0"/>
    <w:rsid w:val="00D3006B"/>
    <w:rsid w:val="00D304AB"/>
    <w:rsid w:val="00D30643"/>
    <w:rsid w:val="00D30E2D"/>
    <w:rsid w:val="00D31FB7"/>
    <w:rsid w:val="00D31FE3"/>
    <w:rsid w:val="00D33E73"/>
    <w:rsid w:val="00D3440A"/>
    <w:rsid w:val="00D34642"/>
    <w:rsid w:val="00D3534D"/>
    <w:rsid w:val="00D354FD"/>
    <w:rsid w:val="00D36AED"/>
    <w:rsid w:val="00D36D4A"/>
    <w:rsid w:val="00D37151"/>
    <w:rsid w:val="00D4068A"/>
    <w:rsid w:val="00D41275"/>
    <w:rsid w:val="00D412DB"/>
    <w:rsid w:val="00D415A1"/>
    <w:rsid w:val="00D415A5"/>
    <w:rsid w:val="00D41B7B"/>
    <w:rsid w:val="00D425CC"/>
    <w:rsid w:val="00D42C8E"/>
    <w:rsid w:val="00D42C8F"/>
    <w:rsid w:val="00D4319C"/>
    <w:rsid w:val="00D43329"/>
    <w:rsid w:val="00D4458E"/>
    <w:rsid w:val="00D4519F"/>
    <w:rsid w:val="00D4613F"/>
    <w:rsid w:val="00D46223"/>
    <w:rsid w:val="00D46811"/>
    <w:rsid w:val="00D46EDC"/>
    <w:rsid w:val="00D47516"/>
    <w:rsid w:val="00D47E49"/>
    <w:rsid w:val="00D50E6C"/>
    <w:rsid w:val="00D510BA"/>
    <w:rsid w:val="00D516E2"/>
    <w:rsid w:val="00D53196"/>
    <w:rsid w:val="00D54DAD"/>
    <w:rsid w:val="00D54FEE"/>
    <w:rsid w:val="00D5636E"/>
    <w:rsid w:val="00D56ABB"/>
    <w:rsid w:val="00D56B68"/>
    <w:rsid w:val="00D57CA7"/>
    <w:rsid w:val="00D601F2"/>
    <w:rsid w:val="00D6145B"/>
    <w:rsid w:val="00D6192E"/>
    <w:rsid w:val="00D61A63"/>
    <w:rsid w:val="00D61BD0"/>
    <w:rsid w:val="00D61CB3"/>
    <w:rsid w:val="00D6224F"/>
    <w:rsid w:val="00D63001"/>
    <w:rsid w:val="00D63CBA"/>
    <w:rsid w:val="00D64BFF"/>
    <w:rsid w:val="00D65832"/>
    <w:rsid w:val="00D66790"/>
    <w:rsid w:val="00D67424"/>
    <w:rsid w:val="00D67BAA"/>
    <w:rsid w:val="00D67E70"/>
    <w:rsid w:val="00D716DB"/>
    <w:rsid w:val="00D726C9"/>
    <w:rsid w:val="00D72B27"/>
    <w:rsid w:val="00D72C57"/>
    <w:rsid w:val="00D7393D"/>
    <w:rsid w:val="00D73DF5"/>
    <w:rsid w:val="00D7405B"/>
    <w:rsid w:val="00D740E4"/>
    <w:rsid w:val="00D74772"/>
    <w:rsid w:val="00D74EA7"/>
    <w:rsid w:val="00D753E8"/>
    <w:rsid w:val="00D7669F"/>
    <w:rsid w:val="00D768C3"/>
    <w:rsid w:val="00D76E33"/>
    <w:rsid w:val="00D774CF"/>
    <w:rsid w:val="00D77707"/>
    <w:rsid w:val="00D77FF5"/>
    <w:rsid w:val="00D8022B"/>
    <w:rsid w:val="00D80319"/>
    <w:rsid w:val="00D808BF"/>
    <w:rsid w:val="00D80CE8"/>
    <w:rsid w:val="00D80EC7"/>
    <w:rsid w:val="00D8106C"/>
    <w:rsid w:val="00D812A3"/>
    <w:rsid w:val="00D823A4"/>
    <w:rsid w:val="00D84254"/>
    <w:rsid w:val="00D8472D"/>
    <w:rsid w:val="00D84FDD"/>
    <w:rsid w:val="00D8584E"/>
    <w:rsid w:val="00D85BEF"/>
    <w:rsid w:val="00D86781"/>
    <w:rsid w:val="00D87519"/>
    <w:rsid w:val="00D87520"/>
    <w:rsid w:val="00D87E2B"/>
    <w:rsid w:val="00D90941"/>
    <w:rsid w:val="00D90C42"/>
    <w:rsid w:val="00D912D4"/>
    <w:rsid w:val="00D91E9A"/>
    <w:rsid w:val="00D92056"/>
    <w:rsid w:val="00D9205E"/>
    <w:rsid w:val="00D9215E"/>
    <w:rsid w:val="00D9225D"/>
    <w:rsid w:val="00D92813"/>
    <w:rsid w:val="00D92B6C"/>
    <w:rsid w:val="00D92C1E"/>
    <w:rsid w:val="00D92EE4"/>
    <w:rsid w:val="00D9539C"/>
    <w:rsid w:val="00D95455"/>
    <w:rsid w:val="00D9545D"/>
    <w:rsid w:val="00D95465"/>
    <w:rsid w:val="00D95609"/>
    <w:rsid w:val="00D95BF7"/>
    <w:rsid w:val="00D95EFC"/>
    <w:rsid w:val="00D9697A"/>
    <w:rsid w:val="00D96A93"/>
    <w:rsid w:val="00D975C7"/>
    <w:rsid w:val="00D9789C"/>
    <w:rsid w:val="00DA09F6"/>
    <w:rsid w:val="00DA0B85"/>
    <w:rsid w:val="00DA0DF7"/>
    <w:rsid w:val="00DA0F60"/>
    <w:rsid w:val="00DA105A"/>
    <w:rsid w:val="00DA1423"/>
    <w:rsid w:val="00DA18B8"/>
    <w:rsid w:val="00DA2716"/>
    <w:rsid w:val="00DA2BAD"/>
    <w:rsid w:val="00DA301B"/>
    <w:rsid w:val="00DA307E"/>
    <w:rsid w:val="00DA31AF"/>
    <w:rsid w:val="00DA3674"/>
    <w:rsid w:val="00DA4199"/>
    <w:rsid w:val="00DA47FD"/>
    <w:rsid w:val="00DA5BBE"/>
    <w:rsid w:val="00DA6119"/>
    <w:rsid w:val="00DA623A"/>
    <w:rsid w:val="00DA6326"/>
    <w:rsid w:val="00DA666F"/>
    <w:rsid w:val="00DA681A"/>
    <w:rsid w:val="00DA6DCF"/>
    <w:rsid w:val="00DA74AE"/>
    <w:rsid w:val="00DA753B"/>
    <w:rsid w:val="00DB01C8"/>
    <w:rsid w:val="00DB082A"/>
    <w:rsid w:val="00DB0970"/>
    <w:rsid w:val="00DB0B94"/>
    <w:rsid w:val="00DB0FC3"/>
    <w:rsid w:val="00DB1271"/>
    <w:rsid w:val="00DB174C"/>
    <w:rsid w:val="00DB18F8"/>
    <w:rsid w:val="00DB19F2"/>
    <w:rsid w:val="00DB3E83"/>
    <w:rsid w:val="00DB4B9A"/>
    <w:rsid w:val="00DB56FF"/>
    <w:rsid w:val="00DB58FC"/>
    <w:rsid w:val="00DB58FD"/>
    <w:rsid w:val="00DB621D"/>
    <w:rsid w:val="00DB63FF"/>
    <w:rsid w:val="00DB6C16"/>
    <w:rsid w:val="00DB6EB6"/>
    <w:rsid w:val="00DB7354"/>
    <w:rsid w:val="00DB736B"/>
    <w:rsid w:val="00DB7C62"/>
    <w:rsid w:val="00DB7F06"/>
    <w:rsid w:val="00DC193D"/>
    <w:rsid w:val="00DC26BB"/>
    <w:rsid w:val="00DC2820"/>
    <w:rsid w:val="00DC29A9"/>
    <w:rsid w:val="00DC2DA5"/>
    <w:rsid w:val="00DC3FCD"/>
    <w:rsid w:val="00DC49E7"/>
    <w:rsid w:val="00DC4F66"/>
    <w:rsid w:val="00DC53A9"/>
    <w:rsid w:val="00DC5532"/>
    <w:rsid w:val="00DC6180"/>
    <w:rsid w:val="00DC71D1"/>
    <w:rsid w:val="00DC7F13"/>
    <w:rsid w:val="00DD0227"/>
    <w:rsid w:val="00DD0B6C"/>
    <w:rsid w:val="00DD10B0"/>
    <w:rsid w:val="00DD22C2"/>
    <w:rsid w:val="00DD28EC"/>
    <w:rsid w:val="00DD2BE1"/>
    <w:rsid w:val="00DD2EFC"/>
    <w:rsid w:val="00DD30DF"/>
    <w:rsid w:val="00DD4EF6"/>
    <w:rsid w:val="00DD5A52"/>
    <w:rsid w:val="00DD6515"/>
    <w:rsid w:val="00DD67E5"/>
    <w:rsid w:val="00DD6D82"/>
    <w:rsid w:val="00DD7305"/>
    <w:rsid w:val="00DD739A"/>
    <w:rsid w:val="00DD74F0"/>
    <w:rsid w:val="00DD7768"/>
    <w:rsid w:val="00DD7D6E"/>
    <w:rsid w:val="00DE02E0"/>
    <w:rsid w:val="00DE229E"/>
    <w:rsid w:val="00DE28DE"/>
    <w:rsid w:val="00DE2941"/>
    <w:rsid w:val="00DE2A49"/>
    <w:rsid w:val="00DE2AB2"/>
    <w:rsid w:val="00DE3128"/>
    <w:rsid w:val="00DE3387"/>
    <w:rsid w:val="00DE3CD6"/>
    <w:rsid w:val="00DE63A8"/>
    <w:rsid w:val="00DE6978"/>
    <w:rsid w:val="00DF0150"/>
    <w:rsid w:val="00DF0681"/>
    <w:rsid w:val="00DF0960"/>
    <w:rsid w:val="00DF2494"/>
    <w:rsid w:val="00DF333C"/>
    <w:rsid w:val="00DF41C4"/>
    <w:rsid w:val="00DF54AB"/>
    <w:rsid w:val="00DF5715"/>
    <w:rsid w:val="00DF595A"/>
    <w:rsid w:val="00DF655B"/>
    <w:rsid w:val="00DF6C8F"/>
    <w:rsid w:val="00DF715C"/>
    <w:rsid w:val="00DF768C"/>
    <w:rsid w:val="00DF7F95"/>
    <w:rsid w:val="00E01E89"/>
    <w:rsid w:val="00E02296"/>
    <w:rsid w:val="00E02CAB"/>
    <w:rsid w:val="00E03DA1"/>
    <w:rsid w:val="00E043BE"/>
    <w:rsid w:val="00E04883"/>
    <w:rsid w:val="00E04CFE"/>
    <w:rsid w:val="00E05616"/>
    <w:rsid w:val="00E0637B"/>
    <w:rsid w:val="00E065B7"/>
    <w:rsid w:val="00E075F8"/>
    <w:rsid w:val="00E07F36"/>
    <w:rsid w:val="00E100D5"/>
    <w:rsid w:val="00E1045F"/>
    <w:rsid w:val="00E11DA9"/>
    <w:rsid w:val="00E11F96"/>
    <w:rsid w:val="00E1267F"/>
    <w:rsid w:val="00E12BA7"/>
    <w:rsid w:val="00E13BBD"/>
    <w:rsid w:val="00E13E9F"/>
    <w:rsid w:val="00E1424A"/>
    <w:rsid w:val="00E14A57"/>
    <w:rsid w:val="00E14A6A"/>
    <w:rsid w:val="00E15CB6"/>
    <w:rsid w:val="00E15F1C"/>
    <w:rsid w:val="00E164EC"/>
    <w:rsid w:val="00E1729C"/>
    <w:rsid w:val="00E17827"/>
    <w:rsid w:val="00E208B5"/>
    <w:rsid w:val="00E20EC8"/>
    <w:rsid w:val="00E21178"/>
    <w:rsid w:val="00E212C6"/>
    <w:rsid w:val="00E21D6C"/>
    <w:rsid w:val="00E21F0F"/>
    <w:rsid w:val="00E22771"/>
    <w:rsid w:val="00E22840"/>
    <w:rsid w:val="00E22D37"/>
    <w:rsid w:val="00E23175"/>
    <w:rsid w:val="00E23563"/>
    <w:rsid w:val="00E2427D"/>
    <w:rsid w:val="00E24E0D"/>
    <w:rsid w:val="00E24F42"/>
    <w:rsid w:val="00E25D29"/>
    <w:rsid w:val="00E26A6A"/>
    <w:rsid w:val="00E26ACF"/>
    <w:rsid w:val="00E26E4B"/>
    <w:rsid w:val="00E278FD"/>
    <w:rsid w:val="00E27BCA"/>
    <w:rsid w:val="00E27C77"/>
    <w:rsid w:val="00E3000B"/>
    <w:rsid w:val="00E3030A"/>
    <w:rsid w:val="00E30A6F"/>
    <w:rsid w:val="00E30B73"/>
    <w:rsid w:val="00E30C21"/>
    <w:rsid w:val="00E30ECD"/>
    <w:rsid w:val="00E3191D"/>
    <w:rsid w:val="00E32728"/>
    <w:rsid w:val="00E32997"/>
    <w:rsid w:val="00E32A26"/>
    <w:rsid w:val="00E335EA"/>
    <w:rsid w:val="00E33956"/>
    <w:rsid w:val="00E3419F"/>
    <w:rsid w:val="00E34762"/>
    <w:rsid w:val="00E34CD7"/>
    <w:rsid w:val="00E35D69"/>
    <w:rsid w:val="00E3615A"/>
    <w:rsid w:val="00E36E22"/>
    <w:rsid w:val="00E37014"/>
    <w:rsid w:val="00E37195"/>
    <w:rsid w:val="00E3728D"/>
    <w:rsid w:val="00E3777C"/>
    <w:rsid w:val="00E377F7"/>
    <w:rsid w:val="00E4019E"/>
    <w:rsid w:val="00E40345"/>
    <w:rsid w:val="00E40434"/>
    <w:rsid w:val="00E40629"/>
    <w:rsid w:val="00E41019"/>
    <w:rsid w:val="00E419DB"/>
    <w:rsid w:val="00E41A4B"/>
    <w:rsid w:val="00E41C5F"/>
    <w:rsid w:val="00E43485"/>
    <w:rsid w:val="00E4478F"/>
    <w:rsid w:val="00E45361"/>
    <w:rsid w:val="00E454E0"/>
    <w:rsid w:val="00E45858"/>
    <w:rsid w:val="00E461E7"/>
    <w:rsid w:val="00E463FC"/>
    <w:rsid w:val="00E46EF8"/>
    <w:rsid w:val="00E471D4"/>
    <w:rsid w:val="00E477B8"/>
    <w:rsid w:val="00E477EB"/>
    <w:rsid w:val="00E47D73"/>
    <w:rsid w:val="00E502F8"/>
    <w:rsid w:val="00E50469"/>
    <w:rsid w:val="00E51C52"/>
    <w:rsid w:val="00E52EE7"/>
    <w:rsid w:val="00E530F9"/>
    <w:rsid w:val="00E5333A"/>
    <w:rsid w:val="00E541B2"/>
    <w:rsid w:val="00E5490F"/>
    <w:rsid w:val="00E55381"/>
    <w:rsid w:val="00E55482"/>
    <w:rsid w:val="00E5559B"/>
    <w:rsid w:val="00E55ACF"/>
    <w:rsid w:val="00E564E7"/>
    <w:rsid w:val="00E56937"/>
    <w:rsid w:val="00E57498"/>
    <w:rsid w:val="00E57865"/>
    <w:rsid w:val="00E606AA"/>
    <w:rsid w:val="00E6121F"/>
    <w:rsid w:val="00E612DD"/>
    <w:rsid w:val="00E61877"/>
    <w:rsid w:val="00E62E56"/>
    <w:rsid w:val="00E634E3"/>
    <w:rsid w:val="00E63A19"/>
    <w:rsid w:val="00E64420"/>
    <w:rsid w:val="00E64DA9"/>
    <w:rsid w:val="00E64DC6"/>
    <w:rsid w:val="00E654BD"/>
    <w:rsid w:val="00E65797"/>
    <w:rsid w:val="00E65B85"/>
    <w:rsid w:val="00E6617D"/>
    <w:rsid w:val="00E663A0"/>
    <w:rsid w:val="00E66C3F"/>
    <w:rsid w:val="00E6752D"/>
    <w:rsid w:val="00E677AC"/>
    <w:rsid w:val="00E7058E"/>
    <w:rsid w:val="00E7211F"/>
    <w:rsid w:val="00E723C4"/>
    <w:rsid w:val="00E72D11"/>
    <w:rsid w:val="00E72F47"/>
    <w:rsid w:val="00E73676"/>
    <w:rsid w:val="00E7386E"/>
    <w:rsid w:val="00E73884"/>
    <w:rsid w:val="00E73929"/>
    <w:rsid w:val="00E74459"/>
    <w:rsid w:val="00E74DCD"/>
    <w:rsid w:val="00E75A68"/>
    <w:rsid w:val="00E75BF5"/>
    <w:rsid w:val="00E75CEE"/>
    <w:rsid w:val="00E766C8"/>
    <w:rsid w:val="00E76AAF"/>
    <w:rsid w:val="00E76D55"/>
    <w:rsid w:val="00E77598"/>
    <w:rsid w:val="00E8031C"/>
    <w:rsid w:val="00E81E4C"/>
    <w:rsid w:val="00E82A02"/>
    <w:rsid w:val="00E82E07"/>
    <w:rsid w:val="00E83919"/>
    <w:rsid w:val="00E83920"/>
    <w:rsid w:val="00E844EE"/>
    <w:rsid w:val="00E8471E"/>
    <w:rsid w:val="00E8578C"/>
    <w:rsid w:val="00E85BD4"/>
    <w:rsid w:val="00E85C39"/>
    <w:rsid w:val="00E86022"/>
    <w:rsid w:val="00E86B69"/>
    <w:rsid w:val="00E86F73"/>
    <w:rsid w:val="00E86F78"/>
    <w:rsid w:val="00E86FFD"/>
    <w:rsid w:val="00E8788B"/>
    <w:rsid w:val="00E902CE"/>
    <w:rsid w:val="00E90E82"/>
    <w:rsid w:val="00E92143"/>
    <w:rsid w:val="00E923CE"/>
    <w:rsid w:val="00E92690"/>
    <w:rsid w:val="00E92E1E"/>
    <w:rsid w:val="00E935CD"/>
    <w:rsid w:val="00E936E3"/>
    <w:rsid w:val="00E9385E"/>
    <w:rsid w:val="00E93E9F"/>
    <w:rsid w:val="00E945E1"/>
    <w:rsid w:val="00E94D2F"/>
    <w:rsid w:val="00E950F8"/>
    <w:rsid w:val="00E9530E"/>
    <w:rsid w:val="00E95372"/>
    <w:rsid w:val="00E9584A"/>
    <w:rsid w:val="00E95CC6"/>
    <w:rsid w:val="00E96695"/>
    <w:rsid w:val="00E966B2"/>
    <w:rsid w:val="00E97000"/>
    <w:rsid w:val="00E97DC2"/>
    <w:rsid w:val="00E97F50"/>
    <w:rsid w:val="00EA00E3"/>
    <w:rsid w:val="00EA0896"/>
    <w:rsid w:val="00EA0BA5"/>
    <w:rsid w:val="00EA1942"/>
    <w:rsid w:val="00EA19D0"/>
    <w:rsid w:val="00EA1A89"/>
    <w:rsid w:val="00EA2193"/>
    <w:rsid w:val="00EA24A4"/>
    <w:rsid w:val="00EA2525"/>
    <w:rsid w:val="00EA2586"/>
    <w:rsid w:val="00EA2835"/>
    <w:rsid w:val="00EA2E45"/>
    <w:rsid w:val="00EA3786"/>
    <w:rsid w:val="00EA38B9"/>
    <w:rsid w:val="00EA3C04"/>
    <w:rsid w:val="00EA3EA5"/>
    <w:rsid w:val="00EA400C"/>
    <w:rsid w:val="00EA40F3"/>
    <w:rsid w:val="00EA55BE"/>
    <w:rsid w:val="00EA622E"/>
    <w:rsid w:val="00EA6C72"/>
    <w:rsid w:val="00EA6DFB"/>
    <w:rsid w:val="00EA7074"/>
    <w:rsid w:val="00EA7156"/>
    <w:rsid w:val="00EB021E"/>
    <w:rsid w:val="00EB10FB"/>
    <w:rsid w:val="00EB1F84"/>
    <w:rsid w:val="00EB214C"/>
    <w:rsid w:val="00EB21BA"/>
    <w:rsid w:val="00EB223F"/>
    <w:rsid w:val="00EB237E"/>
    <w:rsid w:val="00EB2E78"/>
    <w:rsid w:val="00EB2E9B"/>
    <w:rsid w:val="00EB49B0"/>
    <w:rsid w:val="00EB650A"/>
    <w:rsid w:val="00EB6578"/>
    <w:rsid w:val="00EB68CF"/>
    <w:rsid w:val="00EB6E96"/>
    <w:rsid w:val="00EB6FC4"/>
    <w:rsid w:val="00EB7813"/>
    <w:rsid w:val="00EC019E"/>
    <w:rsid w:val="00EC0837"/>
    <w:rsid w:val="00EC15B6"/>
    <w:rsid w:val="00EC1612"/>
    <w:rsid w:val="00EC22C5"/>
    <w:rsid w:val="00EC2622"/>
    <w:rsid w:val="00EC2788"/>
    <w:rsid w:val="00EC2F0D"/>
    <w:rsid w:val="00EC309F"/>
    <w:rsid w:val="00EC35AE"/>
    <w:rsid w:val="00EC36A4"/>
    <w:rsid w:val="00EC4137"/>
    <w:rsid w:val="00EC4BED"/>
    <w:rsid w:val="00EC4CF1"/>
    <w:rsid w:val="00EC58AA"/>
    <w:rsid w:val="00EC6687"/>
    <w:rsid w:val="00EC69B4"/>
    <w:rsid w:val="00EC6C97"/>
    <w:rsid w:val="00EC7A4B"/>
    <w:rsid w:val="00ED146B"/>
    <w:rsid w:val="00ED152A"/>
    <w:rsid w:val="00ED1AF8"/>
    <w:rsid w:val="00ED317B"/>
    <w:rsid w:val="00ED33B0"/>
    <w:rsid w:val="00ED37AC"/>
    <w:rsid w:val="00ED4C5D"/>
    <w:rsid w:val="00ED4CC1"/>
    <w:rsid w:val="00ED5B05"/>
    <w:rsid w:val="00ED5B21"/>
    <w:rsid w:val="00ED5F48"/>
    <w:rsid w:val="00ED6575"/>
    <w:rsid w:val="00ED6FB8"/>
    <w:rsid w:val="00ED6FF4"/>
    <w:rsid w:val="00ED787D"/>
    <w:rsid w:val="00ED789B"/>
    <w:rsid w:val="00ED7F01"/>
    <w:rsid w:val="00EE124E"/>
    <w:rsid w:val="00EE1939"/>
    <w:rsid w:val="00EE1BA6"/>
    <w:rsid w:val="00EE1BE6"/>
    <w:rsid w:val="00EE21E3"/>
    <w:rsid w:val="00EE2860"/>
    <w:rsid w:val="00EE2A1F"/>
    <w:rsid w:val="00EE2CAB"/>
    <w:rsid w:val="00EE3265"/>
    <w:rsid w:val="00EE3858"/>
    <w:rsid w:val="00EE393C"/>
    <w:rsid w:val="00EE3E85"/>
    <w:rsid w:val="00EE3F2A"/>
    <w:rsid w:val="00EE40E9"/>
    <w:rsid w:val="00EE43B6"/>
    <w:rsid w:val="00EE4EA7"/>
    <w:rsid w:val="00EE50C7"/>
    <w:rsid w:val="00EE50E9"/>
    <w:rsid w:val="00EE58E0"/>
    <w:rsid w:val="00EE66AE"/>
    <w:rsid w:val="00EE715C"/>
    <w:rsid w:val="00EE776D"/>
    <w:rsid w:val="00EE77DD"/>
    <w:rsid w:val="00EF0017"/>
    <w:rsid w:val="00EF0235"/>
    <w:rsid w:val="00EF05C4"/>
    <w:rsid w:val="00EF0603"/>
    <w:rsid w:val="00EF07F8"/>
    <w:rsid w:val="00EF089F"/>
    <w:rsid w:val="00EF16E3"/>
    <w:rsid w:val="00EF36ED"/>
    <w:rsid w:val="00EF3787"/>
    <w:rsid w:val="00EF498D"/>
    <w:rsid w:val="00EF4BCD"/>
    <w:rsid w:val="00EF518A"/>
    <w:rsid w:val="00EF6551"/>
    <w:rsid w:val="00EF76CD"/>
    <w:rsid w:val="00F003A9"/>
    <w:rsid w:val="00F00472"/>
    <w:rsid w:val="00F01733"/>
    <w:rsid w:val="00F01FC8"/>
    <w:rsid w:val="00F021DB"/>
    <w:rsid w:val="00F029C6"/>
    <w:rsid w:val="00F02DC9"/>
    <w:rsid w:val="00F02E9A"/>
    <w:rsid w:val="00F03B76"/>
    <w:rsid w:val="00F04070"/>
    <w:rsid w:val="00F0458C"/>
    <w:rsid w:val="00F0477C"/>
    <w:rsid w:val="00F04A6F"/>
    <w:rsid w:val="00F05619"/>
    <w:rsid w:val="00F05977"/>
    <w:rsid w:val="00F05F49"/>
    <w:rsid w:val="00F0627C"/>
    <w:rsid w:val="00F0660A"/>
    <w:rsid w:val="00F06878"/>
    <w:rsid w:val="00F07417"/>
    <w:rsid w:val="00F077AC"/>
    <w:rsid w:val="00F077B3"/>
    <w:rsid w:val="00F0780A"/>
    <w:rsid w:val="00F1028A"/>
    <w:rsid w:val="00F103C7"/>
    <w:rsid w:val="00F103E8"/>
    <w:rsid w:val="00F10A43"/>
    <w:rsid w:val="00F114A7"/>
    <w:rsid w:val="00F1289D"/>
    <w:rsid w:val="00F12B34"/>
    <w:rsid w:val="00F137B1"/>
    <w:rsid w:val="00F144C3"/>
    <w:rsid w:val="00F14F6F"/>
    <w:rsid w:val="00F15345"/>
    <w:rsid w:val="00F1608B"/>
    <w:rsid w:val="00F17093"/>
    <w:rsid w:val="00F17BFD"/>
    <w:rsid w:val="00F21601"/>
    <w:rsid w:val="00F222A0"/>
    <w:rsid w:val="00F22666"/>
    <w:rsid w:val="00F22F31"/>
    <w:rsid w:val="00F233C5"/>
    <w:rsid w:val="00F2346A"/>
    <w:rsid w:val="00F23C14"/>
    <w:rsid w:val="00F23CBE"/>
    <w:rsid w:val="00F23F77"/>
    <w:rsid w:val="00F24234"/>
    <w:rsid w:val="00F24B0B"/>
    <w:rsid w:val="00F250A1"/>
    <w:rsid w:val="00F2521E"/>
    <w:rsid w:val="00F25B4B"/>
    <w:rsid w:val="00F26D1B"/>
    <w:rsid w:val="00F273AD"/>
    <w:rsid w:val="00F27431"/>
    <w:rsid w:val="00F2758E"/>
    <w:rsid w:val="00F27ACB"/>
    <w:rsid w:val="00F30293"/>
    <w:rsid w:val="00F30A50"/>
    <w:rsid w:val="00F30C6A"/>
    <w:rsid w:val="00F3106A"/>
    <w:rsid w:val="00F314A9"/>
    <w:rsid w:val="00F31521"/>
    <w:rsid w:val="00F3211D"/>
    <w:rsid w:val="00F32613"/>
    <w:rsid w:val="00F32707"/>
    <w:rsid w:val="00F32A52"/>
    <w:rsid w:val="00F32CC7"/>
    <w:rsid w:val="00F33313"/>
    <w:rsid w:val="00F33899"/>
    <w:rsid w:val="00F33BC8"/>
    <w:rsid w:val="00F345B5"/>
    <w:rsid w:val="00F34F25"/>
    <w:rsid w:val="00F350FA"/>
    <w:rsid w:val="00F35B17"/>
    <w:rsid w:val="00F35BCA"/>
    <w:rsid w:val="00F36E7E"/>
    <w:rsid w:val="00F37082"/>
    <w:rsid w:val="00F3773C"/>
    <w:rsid w:val="00F379E7"/>
    <w:rsid w:val="00F4022C"/>
    <w:rsid w:val="00F40BB5"/>
    <w:rsid w:val="00F41046"/>
    <w:rsid w:val="00F42D9E"/>
    <w:rsid w:val="00F42ED7"/>
    <w:rsid w:val="00F43024"/>
    <w:rsid w:val="00F430D0"/>
    <w:rsid w:val="00F44324"/>
    <w:rsid w:val="00F4490A"/>
    <w:rsid w:val="00F44D67"/>
    <w:rsid w:val="00F44FAC"/>
    <w:rsid w:val="00F453DA"/>
    <w:rsid w:val="00F45DF6"/>
    <w:rsid w:val="00F46007"/>
    <w:rsid w:val="00F4631D"/>
    <w:rsid w:val="00F465AD"/>
    <w:rsid w:val="00F465EF"/>
    <w:rsid w:val="00F46AC2"/>
    <w:rsid w:val="00F46DE5"/>
    <w:rsid w:val="00F47559"/>
    <w:rsid w:val="00F47B01"/>
    <w:rsid w:val="00F47DEE"/>
    <w:rsid w:val="00F50008"/>
    <w:rsid w:val="00F5038E"/>
    <w:rsid w:val="00F506E9"/>
    <w:rsid w:val="00F50C72"/>
    <w:rsid w:val="00F51FA7"/>
    <w:rsid w:val="00F523A1"/>
    <w:rsid w:val="00F526A6"/>
    <w:rsid w:val="00F52A35"/>
    <w:rsid w:val="00F533FE"/>
    <w:rsid w:val="00F53D3F"/>
    <w:rsid w:val="00F53EA5"/>
    <w:rsid w:val="00F543A1"/>
    <w:rsid w:val="00F54669"/>
    <w:rsid w:val="00F54680"/>
    <w:rsid w:val="00F54A8F"/>
    <w:rsid w:val="00F54E5E"/>
    <w:rsid w:val="00F5528E"/>
    <w:rsid w:val="00F55314"/>
    <w:rsid w:val="00F55BA8"/>
    <w:rsid w:val="00F56631"/>
    <w:rsid w:val="00F57666"/>
    <w:rsid w:val="00F576C3"/>
    <w:rsid w:val="00F57D72"/>
    <w:rsid w:val="00F6062D"/>
    <w:rsid w:val="00F609DD"/>
    <w:rsid w:val="00F60C5E"/>
    <w:rsid w:val="00F61AA7"/>
    <w:rsid w:val="00F61AEA"/>
    <w:rsid w:val="00F61DD8"/>
    <w:rsid w:val="00F62116"/>
    <w:rsid w:val="00F626CB"/>
    <w:rsid w:val="00F627D0"/>
    <w:rsid w:val="00F62D3E"/>
    <w:rsid w:val="00F6327D"/>
    <w:rsid w:val="00F63A0C"/>
    <w:rsid w:val="00F64057"/>
    <w:rsid w:val="00F643D3"/>
    <w:rsid w:val="00F64D2C"/>
    <w:rsid w:val="00F65A7D"/>
    <w:rsid w:val="00F66583"/>
    <w:rsid w:val="00F665E2"/>
    <w:rsid w:val="00F666AF"/>
    <w:rsid w:val="00F6695B"/>
    <w:rsid w:val="00F67267"/>
    <w:rsid w:val="00F677F7"/>
    <w:rsid w:val="00F679F4"/>
    <w:rsid w:val="00F708FC"/>
    <w:rsid w:val="00F70C47"/>
    <w:rsid w:val="00F71379"/>
    <w:rsid w:val="00F71830"/>
    <w:rsid w:val="00F71BE1"/>
    <w:rsid w:val="00F7216C"/>
    <w:rsid w:val="00F72436"/>
    <w:rsid w:val="00F72F30"/>
    <w:rsid w:val="00F73391"/>
    <w:rsid w:val="00F74535"/>
    <w:rsid w:val="00F75307"/>
    <w:rsid w:val="00F7533A"/>
    <w:rsid w:val="00F7587B"/>
    <w:rsid w:val="00F765D9"/>
    <w:rsid w:val="00F77CED"/>
    <w:rsid w:val="00F77FC4"/>
    <w:rsid w:val="00F800DB"/>
    <w:rsid w:val="00F80979"/>
    <w:rsid w:val="00F80AD1"/>
    <w:rsid w:val="00F81522"/>
    <w:rsid w:val="00F81F2C"/>
    <w:rsid w:val="00F82504"/>
    <w:rsid w:val="00F8292D"/>
    <w:rsid w:val="00F82A59"/>
    <w:rsid w:val="00F82D17"/>
    <w:rsid w:val="00F82FF1"/>
    <w:rsid w:val="00F843C1"/>
    <w:rsid w:val="00F845D7"/>
    <w:rsid w:val="00F84A12"/>
    <w:rsid w:val="00F859CE"/>
    <w:rsid w:val="00F85CB7"/>
    <w:rsid w:val="00F86D4F"/>
    <w:rsid w:val="00F86FC9"/>
    <w:rsid w:val="00F876CD"/>
    <w:rsid w:val="00F901C5"/>
    <w:rsid w:val="00F908FE"/>
    <w:rsid w:val="00F90A7A"/>
    <w:rsid w:val="00F91203"/>
    <w:rsid w:val="00F91582"/>
    <w:rsid w:val="00F9158B"/>
    <w:rsid w:val="00F917F7"/>
    <w:rsid w:val="00F92CAE"/>
    <w:rsid w:val="00F9354A"/>
    <w:rsid w:val="00F939D4"/>
    <w:rsid w:val="00F9439E"/>
    <w:rsid w:val="00F94684"/>
    <w:rsid w:val="00F9484A"/>
    <w:rsid w:val="00F94AD4"/>
    <w:rsid w:val="00F94EC4"/>
    <w:rsid w:val="00F94FB7"/>
    <w:rsid w:val="00F9572C"/>
    <w:rsid w:val="00F964EE"/>
    <w:rsid w:val="00F969CD"/>
    <w:rsid w:val="00F974F6"/>
    <w:rsid w:val="00F97814"/>
    <w:rsid w:val="00F9782D"/>
    <w:rsid w:val="00FA0446"/>
    <w:rsid w:val="00FA06B1"/>
    <w:rsid w:val="00FA0E37"/>
    <w:rsid w:val="00FA130B"/>
    <w:rsid w:val="00FA14E3"/>
    <w:rsid w:val="00FA18F0"/>
    <w:rsid w:val="00FA35BB"/>
    <w:rsid w:val="00FA365A"/>
    <w:rsid w:val="00FA4B31"/>
    <w:rsid w:val="00FA4BF7"/>
    <w:rsid w:val="00FA51ED"/>
    <w:rsid w:val="00FA54CF"/>
    <w:rsid w:val="00FA5822"/>
    <w:rsid w:val="00FA68A6"/>
    <w:rsid w:val="00FA71EC"/>
    <w:rsid w:val="00FA7806"/>
    <w:rsid w:val="00FA7A68"/>
    <w:rsid w:val="00FA7E8E"/>
    <w:rsid w:val="00FB09E3"/>
    <w:rsid w:val="00FB0C0A"/>
    <w:rsid w:val="00FB0CE6"/>
    <w:rsid w:val="00FB1036"/>
    <w:rsid w:val="00FB14EE"/>
    <w:rsid w:val="00FB183B"/>
    <w:rsid w:val="00FB18CB"/>
    <w:rsid w:val="00FB1FB9"/>
    <w:rsid w:val="00FB237B"/>
    <w:rsid w:val="00FB29A0"/>
    <w:rsid w:val="00FB29F7"/>
    <w:rsid w:val="00FB3AB7"/>
    <w:rsid w:val="00FB4A70"/>
    <w:rsid w:val="00FB4DB1"/>
    <w:rsid w:val="00FB4E97"/>
    <w:rsid w:val="00FB4F4D"/>
    <w:rsid w:val="00FB5065"/>
    <w:rsid w:val="00FB51D3"/>
    <w:rsid w:val="00FB5628"/>
    <w:rsid w:val="00FB5C38"/>
    <w:rsid w:val="00FB637C"/>
    <w:rsid w:val="00FB644A"/>
    <w:rsid w:val="00FB6518"/>
    <w:rsid w:val="00FB6B2C"/>
    <w:rsid w:val="00FB6EA7"/>
    <w:rsid w:val="00FB7306"/>
    <w:rsid w:val="00FB7B5A"/>
    <w:rsid w:val="00FB7EFE"/>
    <w:rsid w:val="00FC1094"/>
    <w:rsid w:val="00FC11D0"/>
    <w:rsid w:val="00FC248A"/>
    <w:rsid w:val="00FC2AF8"/>
    <w:rsid w:val="00FC2E12"/>
    <w:rsid w:val="00FC37EA"/>
    <w:rsid w:val="00FC3FE1"/>
    <w:rsid w:val="00FC4536"/>
    <w:rsid w:val="00FC4909"/>
    <w:rsid w:val="00FC496E"/>
    <w:rsid w:val="00FC4E68"/>
    <w:rsid w:val="00FC5215"/>
    <w:rsid w:val="00FC5DF2"/>
    <w:rsid w:val="00FC67D8"/>
    <w:rsid w:val="00FC69F5"/>
    <w:rsid w:val="00FC73A2"/>
    <w:rsid w:val="00FC740A"/>
    <w:rsid w:val="00FC7CBB"/>
    <w:rsid w:val="00FC7D59"/>
    <w:rsid w:val="00FC7FBF"/>
    <w:rsid w:val="00FD037D"/>
    <w:rsid w:val="00FD0904"/>
    <w:rsid w:val="00FD0D74"/>
    <w:rsid w:val="00FD1CCF"/>
    <w:rsid w:val="00FD1D02"/>
    <w:rsid w:val="00FD1D2F"/>
    <w:rsid w:val="00FD3DFD"/>
    <w:rsid w:val="00FD3E6C"/>
    <w:rsid w:val="00FD4934"/>
    <w:rsid w:val="00FD5AB7"/>
    <w:rsid w:val="00FD5D0D"/>
    <w:rsid w:val="00FD6099"/>
    <w:rsid w:val="00FD6BE3"/>
    <w:rsid w:val="00FD766E"/>
    <w:rsid w:val="00FD775B"/>
    <w:rsid w:val="00FE0D6F"/>
    <w:rsid w:val="00FE18C5"/>
    <w:rsid w:val="00FE1B1A"/>
    <w:rsid w:val="00FE1CD7"/>
    <w:rsid w:val="00FE202F"/>
    <w:rsid w:val="00FE20F4"/>
    <w:rsid w:val="00FE324B"/>
    <w:rsid w:val="00FE3DC9"/>
    <w:rsid w:val="00FE416D"/>
    <w:rsid w:val="00FE4940"/>
    <w:rsid w:val="00FE6D66"/>
    <w:rsid w:val="00FE6D85"/>
    <w:rsid w:val="00FE7279"/>
    <w:rsid w:val="00FE7687"/>
    <w:rsid w:val="00FF08FA"/>
    <w:rsid w:val="00FF0C01"/>
    <w:rsid w:val="00FF121E"/>
    <w:rsid w:val="00FF1B84"/>
    <w:rsid w:val="00FF1EA0"/>
    <w:rsid w:val="00FF21CD"/>
    <w:rsid w:val="00FF30F1"/>
    <w:rsid w:val="00FF33DF"/>
    <w:rsid w:val="00FF3AB8"/>
    <w:rsid w:val="00FF3CD7"/>
    <w:rsid w:val="00FF3CF6"/>
    <w:rsid w:val="00FF3CFC"/>
    <w:rsid w:val="00FF4354"/>
    <w:rsid w:val="00FF4710"/>
    <w:rsid w:val="00FF4A62"/>
    <w:rsid w:val="00FF4D11"/>
    <w:rsid w:val="00FF5229"/>
    <w:rsid w:val="00FF5EE1"/>
    <w:rsid w:val="00FF730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49D752"/>
  <w15:docId w15:val="{7FCF27F1-3170-4BAA-954F-2E48F20AE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locked="0" w:uiPriority="1" w:qFormat="1"/>
    <w:lsdException w:name="Light Shading" w:locked="0" w:uiPriority="60"/>
    <w:lsdException w:name="Light List" w:uiPriority="61"/>
    <w:lsdException w:name="Light Grid" w:locked="0"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locked="0"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locked="0"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Standard">
    <w:name w:val="Normal"/>
    <w:rsid w:val="00601EAC"/>
    <w:pPr>
      <w:spacing w:after="0" w:line="288" w:lineRule="auto"/>
    </w:pPr>
    <w:rPr>
      <w:rFonts w:ascii="Arial" w:eastAsia="Times New Roman" w:hAnsi="Arial" w:cs="Times New Roman"/>
      <w:color w:val="000000" w:themeColor="text1"/>
      <w:spacing w:val="4"/>
      <w:sz w:val="20"/>
      <w:szCs w:val="24"/>
      <w:lang w:val="en-GB" w:eastAsia="nl-NL"/>
    </w:rPr>
  </w:style>
  <w:style w:type="paragraph" w:styleId="berschrift1">
    <w:name w:val="heading 1"/>
    <w:basedOn w:val="Standard"/>
    <w:next w:val="Standard"/>
    <w:link w:val="berschrift1Zchn"/>
    <w:uiPriority w:val="9"/>
    <w:qFormat/>
    <w:locked/>
    <w:rsid w:val="00F80AD1"/>
    <w:pPr>
      <w:keepNext/>
      <w:keepLines/>
      <w:spacing w:before="480"/>
      <w:outlineLvl w:val="0"/>
    </w:pPr>
    <w:rPr>
      <w:rFonts w:eastAsiaTheme="majorEastAsia" w:cs="Arial"/>
      <w:b/>
      <w:bCs/>
      <w:color w:val="00A651" w:themeColor="accent1"/>
      <w:sz w:val="48"/>
      <w:szCs w:val="48"/>
    </w:rPr>
  </w:style>
  <w:style w:type="paragraph" w:styleId="berschrift2">
    <w:name w:val="heading 2"/>
    <w:basedOn w:val="KeinLeerraum"/>
    <w:next w:val="Standard"/>
    <w:link w:val="berschrift2Zchn"/>
    <w:uiPriority w:val="9"/>
    <w:unhideWhenUsed/>
    <w:qFormat/>
    <w:locked/>
    <w:rsid w:val="00D77FF5"/>
    <w:pPr>
      <w:keepNext/>
      <w:keepLines/>
      <w:spacing w:before="240" w:after="120"/>
      <w:outlineLvl w:val="1"/>
    </w:pPr>
    <w:rPr>
      <w:b/>
      <w:color w:val="00A651" w:themeColor="accent1"/>
      <w:sz w:val="28"/>
      <w:szCs w:val="28"/>
    </w:rPr>
  </w:style>
  <w:style w:type="paragraph" w:styleId="berschrift3">
    <w:name w:val="heading 3"/>
    <w:basedOn w:val="Standard"/>
    <w:next w:val="Standard"/>
    <w:link w:val="berschrift3Zchn"/>
    <w:uiPriority w:val="9"/>
    <w:unhideWhenUsed/>
    <w:qFormat/>
    <w:locked/>
    <w:rsid w:val="00552689"/>
    <w:pPr>
      <w:keepNext/>
      <w:keepLines/>
      <w:spacing w:before="300"/>
      <w:outlineLvl w:val="2"/>
    </w:pPr>
    <w:rPr>
      <w:rFonts w:eastAsiaTheme="majorEastAsia" w:cs="Arial"/>
      <w:b/>
      <w:bCs/>
      <w:color w:val="7F7F7F" w:themeColor="text1" w:themeTint="80"/>
      <w:sz w:val="24"/>
    </w:rPr>
  </w:style>
  <w:style w:type="paragraph" w:styleId="berschrift4">
    <w:name w:val="heading 4"/>
    <w:basedOn w:val="Standard"/>
    <w:next w:val="Standard"/>
    <w:link w:val="berschrift4Zchn"/>
    <w:uiPriority w:val="9"/>
    <w:unhideWhenUsed/>
    <w:qFormat/>
    <w:locked/>
    <w:rsid w:val="0086446F"/>
    <w:pPr>
      <w:keepNext/>
      <w:keepLines/>
      <w:spacing w:before="240"/>
      <w:outlineLvl w:val="3"/>
    </w:pPr>
    <w:rPr>
      <w:b/>
    </w:rPr>
  </w:style>
  <w:style w:type="paragraph" w:styleId="berschrift5">
    <w:name w:val="heading 5"/>
    <w:basedOn w:val="Standard"/>
    <w:next w:val="Standard"/>
    <w:link w:val="berschrift5Zchn"/>
    <w:uiPriority w:val="9"/>
    <w:unhideWhenUsed/>
    <w:qFormat/>
    <w:locked/>
    <w:rsid w:val="006B0B24"/>
    <w:pPr>
      <w:keepNext/>
      <w:keepLines/>
      <w:spacing w:before="200"/>
      <w:outlineLvl w:val="4"/>
    </w:pPr>
    <w:rPr>
      <w:rFonts w:asciiTheme="majorHAnsi" w:eastAsiaTheme="majorEastAsia" w:hAnsiTheme="majorHAnsi" w:cstheme="majorBidi"/>
      <w:color w:val="005228" w:themeColor="accent1" w:themeShade="7F"/>
    </w:rPr>
  </w:style>
  <w:style w:type="paragraph" w:styleId="berschrift6">
    <w:name w:val="heading 6"/>
    <w:basedOn w:val="Standard"/>
    <w:next w:val="Standard"/>
    <w:link w:val="berschrift6Zchn"/>
    <w:uiPriority w:val="9"/>
    <w:unhideWhenUsed/>
    <w:qFormat/>
    <w:locked/>
    <w:rsid w:val="00000F7B"/>
    <w:pPr>
      <w:keepNext/>
      <w:keepLines/>
      <w:widowControl w:val="0"/>
      <w:spacing w:before="200" w:line="276" w:lineRule="auto"/>
      <w:ind w:left="1152" w:hanging="1152"/>
      <w:outlineLvl w:val="5"/>
    </w:pPr>
    <w:rPr>
      <w:rFonts w:asciiTheme="majorHAnsi" w:eastAsiaTheme="majorEastAsia" w:hAnsiTheme="majorHAnsi" w:cstheme="majorBidi"/>
      <w:iCs/>
      <w:color w:val="auto"/>
      <w:spacing w:val="0"/>
      <w:szCs w:val="20"/>
      <w:lang w:val="en-US" w:eastAsia="fr-FR" w:bidi="en-US"/>
    </w:rPr>
  </w:style>
  <w:style w:type="paragraph" w:styleId="berschrift7">
    <w:name w:val="heading 7"/>
    <w:basedOn w:val="Standard"/>
    <w:next w:val="Standard"/>
    <w:link w:val="berschrift7Zchn"/>
    <w:uiPriority w:val="9"/>
    <w:unhideWhenUsed/>
    <w:qFormat/>
    <w:locked/>
    <w:rsid w:val="00000F7B"/>
    <w:pPr>
      <w:keepNext/>
      <w:keepLines/>
      <w:widowControl w:val="0"/>
      <w:spacing w:before="200" w:line="276" w:lineRule="auto"/>
      <w:ind w:left="1296" w:hanging="1296"/>
      <w:outlineLvl w:val="6"/>
    </w:pPr>
    <w:rPr>
      <w:rFonts w:asciiTheme="majorHAnsi" w:eastAsiaTheme="majorEastAsia" w:hAnsiTheme="majorHAnsi" w:cstheme="majorBidi"/>
      <w:iCs/>
      <w:color w:val="auto"/>
      <w:spacing w:val="0"/>
      <w:szCs w:val="20"/>
      <w:lang w:val="en-US" w:eastAsia="fr-FR" w:bidi="en-US"/>
    </w:rPr>
  </w:style>
  <w:style w:type="paragraph" w:styleId="berschrift8">
    <w:name w:val="heading 8"/>
    <w:basedOn w:val="Standard"/>
    <w:next w:val="Standard"/>
    <w:link w:val="berschrift8Zchn"/>
    <w:uiPriority w:val="9"/>
    <w:unhideWhenUsed/>
    <w:qFormat/>
    <w:locked/>
    <w:rsid w:val="00000F7B"/>
    <w:pPr>
      <w:keepNext/>
      <w:keepLines/>
      <w:widowControl w:val="0"/>
      <w:spacing w:before="200" w:line="276" w:lineRule="auto"/>
      <w:ind w:left="1440" w:hanging="1440"/>
      <w:outlineLvl w:val="7"/>
    </w:pPr>
    <w:rPr>
      <w:rFonts w:asciiTheme="majorHAnsi" w:eastAsiaTheme="majorEastAsia" w:hAnsiTheme="majorHAnsi" w:cstheme="majorBidi"/>
      <w:color w:val="auto"/>
      <w:spacing w:val="0"/>
      <w:szCs w:val="20"/>
      <w:lang w:val="en-US" w:eastAsia="fr-FR" w:bidi="en-US"/>
    </w:rPr>
  </w:style>
  <w:style w:type="paragraph" w:styleId="berschrift9">
    <w:name w:val="heading 9"/>
    <w:basedOn w:val="Standard"/>
    <w:next w:val="Standard"/>
    <w:link w:val="berschrift9Zchn"/>
    <w:uiPriority w:val="9"/>
    <w:semiHidden/>
    <w:unhideWhenUsed/>
    <w:qFormat/>
    <w:locked/>
    <w:rsid w:val="00000F7B"/>
    <w:pPr>
      <w:keepNext/>
      <w:keepLines/>
      <w:widowControl w:val="0"/>
      <w:spacing w:before="200" w:line="276" w:lineRule="auto"/>
      <w:ind w:left="1584" w:hanging="1584"/>
      <w:outlineLvl w:val="8"/>
    </w:pPr>
    <w:rPr>
      <w:rFonts w:asciiTheme="majorHAnsi" w:eastAsiaTheme="majorEastAsia" w:hAnsiTheme="majorHAnsi" w:cstheme="majorBidi"/>
      <w:i/>
      <w:iCs/>
      <w:color w:val="404040" w:themeColor="text1" w:themeTint="BF"/>
      <w:spacing w:val="0"/>
      <w:szCs w:val="20"/>
      <w:lang w:val="en-US" w:eastAsia="fr-FR" w:bidi="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80AD1"/>
    <w:rPr>
      <w:rFonts w:ascii="Arial" w:eastAsiaTheme="majorEastAsia" w:hAnsi="Arial" w:cs="Arial"/>
      <w:b/>
      <w:bCs/>
      <w:color w:val="00A651" w:themeColor="accent1"/>
      <w:spacing w:val="4"/>
      <w:sz w:val="48"/>
      <w:szCs w:val="48"/>
      <w:lang w:val="en-GB" w:eastAsia="nl-NL"/>
    </w:rPr>
  </w:style>
  <w:style w:type="paragraph" w:styleId="KeinLeerraum">
    <w:name w:val="No Spacing"/>
    <w:link w:val="KeinLeerraumZchn"/>
    <w:uiPriority w:val="1"/>
    <w:qFormat/>
    <w:locked/>
    <w:rsid w:val="006B0B24"/>
    <w:pPr>
      <w:spacing w:after="0"/>
    </w:pPr>
    <w:rPr>
      <w:rFonts w:ascii="Arial" w:hAnsi="Arial"/>
      <w:color w:val="000000" w:themeColor="text1"/>
      <w:sz w:val="20"/>
    </w:rPr>
  </w:style>
  <w:style w:type="character" w:customStyle="1" w:styleId="berschrift2Zchn">
    <w:name w:val="Überschrift 2 Zchn"/>
    <w:basedOn w:val="Absatz-Standardschriftart"/>
    <w:link w:val="berschrift2"/>
    <w:uiPriority w:val="9"/>
    <w:rsid w:val="00D77FF5"/>
    <w:rPr>
      <w:rFonts w:ascii="Arial" w:hAnsi="Arial"/>
      <w:b/>
      <w:color w:val="00A651" w:themeColor="accent1"/>
      <w:sz w:val="28"/>
      <w:szCs w:val="28"/>
    </w:rPr>
  </w:style>
  <w:style w:type="character" w:customStyle="1" w:styleId="berschrift3Zchn">
    <w:name w:val="Überschrift 3 Zchn"/>
    <w:basedOn w:val="Absatz-Standardschriftart"/>
    <w:link w:val="berschrift3"/>
    <w:uiPriority w:val="9"/>
    <w:rsid w:val="00552689"/>
    <w:rPr>
      <w:rFonts w:ascii="Arial" w:eastAsiaTheme="majorEastAsia" w:hAnsi="Arial" w:cs="Arial"/>
      <w:b/>
      <w:bCs/>
      <w:color w:val="7F7F7F" w:themeColor="text1" w:themeTint="80"/>
      <w:spacing w:val="4"/>
      <w:sz w:val="24"/>
      <w:szCs w:val="24"/>
      <w:lang w:val="en-GB" w:eastAsia="nl-NL"/>
    </w:rPr>
  </w:style>
  <w:style w:type="character" w:customStyle="1" w:styleId="berschrift4Zchn">
    <w:name w:val="Überschrift 4 Zchn"/>
    <w:basedOn w:val="Absatz-Standardschriftart"/>
    <w:link w:val="berschrift4"/>
    <w:uiPriority w:val="9"/>
    <w:rsid w:val="0086446F"/>
    <w:rPr>
      <w:rFonts w:ascii="Arial" w:eastAsia="Times New Roman" w:hAnsi="Arial" w:cs="Times New Roman"/>
      <w:b/>
      <w:color w:val="000000" w:themeColor="text1"/>
      <w:spacing w:val="4"/>
      <w:sz w:val="20"/>
      <w:szCs w:val="24"/>
      <w:lang w:val="en-GB" w:eastAsia="nl-NL"/>
    </w:rPr>
  </w:style>
  <w:style w:type="character" w:customStyle="1" w:styleId="berschrift5Zchn">
    <w:name w:val="Überschrift 5 Zchn"/>
    <w:basedOn w:val="Absatz-Standardschriftart"/>
    <w:link w:val="berschrift5"/>
    <w:uiPriority w:val="9"/>
    <w:rsid w:val="006B0B24"/>
    <w:rPr>
      <w:rFonts w:asciiTheme="majorHAnsi" w:eastAsiaTheme="majorEastAsia" w:hAnsiTheme="majorHAnsi" w:cstheme="majorBidi"/>
      <w:color w:val="005228" w:themeColor="accent1" w:themeShade="7F"/>
      <w:spacing w:val="4"/>
      <w:sz w:val="20"/>
      <w:szCs w:val="24"/>
      <w:lang w:val="en-GB" w:eastAsia="nl-NL"/>
    </w:rPr>
  </w:style>
  <w:style w:type="paragraph" w:styleId="Kopfzeile">
    <w:name w:val="header"/>
    <w:basedOn w:val="Standard"/>
    <w:link w:val="KopfzeileZchn"/>
    <w:uiPriority w:val="99"/>
    <w:unhideWhenUsed/>
    <w:locked/>
    <w:rsid w:val="0046692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466926"/>
  </w:style>
  <w:style w:type="paragraph" w:styleId="Fuzeile">
    <w:name w:val="footer"/>
    <w:basedOn w:val="Standard"/>
    <w:link w:val="FuzeileZchn"/>
    <w:uiPriority w:val="99"/>
    <w:unhideWhenUsed/>
    <w:locked/>
    <w:rsid w:val="00466926"/>
    <w:pPr>
      <w:tabs>
        <w:tab w:val="center" w:pos="4536"/>
        <w:tab w:val="right" w:pos="9072"/>
      </w:tabs>
      <w:spacing w:line="240" w:lineRule="auto"/>
    </w:pPr>
  </w:style>
  <w:style w:type="character" w:customStyle="1" w:styleId="FuzeileZchn">
    <w:name w:val="Fußzeile Zchn"/>
    <w:basedOn w:val="Absatz-Standardschriftart"/>
    <w:link w:val="Fuzeile"/>
    <w:uiPriority w:val="99"/>
    <w:qFormat/>
    <w:rsid w:val="00466926"/>
  </w:style>
  <w:style w:type="paragraph" w:styleId="Sprechblasentext">
    <w:name w:val="Balloon Text"/>
    <w:basedOn w:val="Standard"/>
    <w:link w:val="SprechblasentextZchn"/>
    <w:uiPriority w:val="99"/>
    <w:unhideWhenUsed/>
    <w:locked/>
    <w:rsid w:val="00466926"/>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rsid w:val="00466926"/>
    <w:rPr>
      <w:rFonts w:ascii="Tahoma" w:hAnsi="Tahoma" w:cs="Tahoma"/>
      <w:sz w:val="16"/>
      <w:szCs w:val="16"/>
    </w:rPr>
  </w:style>
  <w:style w:type="paragraph" w:styleId="Textkrper">
    <w:name w:val="Body Text"/>
    <w:link w:val="TextkrperZchn"/>
    <w:uiPriority w:val="99"/>
    <w:locked/>
    <w:rsid w:val="00ED1AF8"/>
    <w:pPr>
      <w:spacing w:after="0" w:line="288" w:lineRule="auto"/>
    </w:pPr>
    <w:rPr>
      <w:rFonts w:ascii="Arial" w:eastAsia="Times New Roman" w:hAnsi="Arial" w:cs="Times New Roman"/>
      <w:color w:val="000000" w:themeColor="text1"/>
      <w:spacing w:val="4"/>
      <w:sz w:val="20"/>
      <w:szCs w:val="24"/>
      <w:lang w:val="en-GB" w:eastAsia="nl-NL"/>
    </w:rPr>
  </w:style>
  <w:style w:type="character" w:customStyle="1" w:styleId="TextkrperZchn">
    <w:name w:val="Textkörper Zchn"/>
    <w:basedOn w:val="Absatz-Standardschriftart"/>
    <w:link w:val="Textkrper"/>
    <w:uiPriority w:val="99"/>
    <w:rsid w:val="00ED1AF8"/>
    <w:rPr>
      <w:rFonts w:ascii="Arial" w:eastAsia="Times New Roman" w:hAnsi="Arial" w:cs="Times New Roman"/>
      <w:color w:val="000000" w:themeColor="text1"/>
      <w:spacing w:val="4"/>
      <w:sz w:val="20"/>
      <w:szCs w:val="24"/>
      <w:lang w:val="en-GB" w:eastAsia="nl-NL"/>
    </w:rPr>
  </w:style>
  <w:style w:type="table" w:styleId="Tabellenraster">
    <w:name w:val="Table Grid"/>
    <w:basedOn w:val="NormaleTabelle"/>
    <w:uiPriority w:val="59"/>
    <w:locked/>
    <w:rsid w:val="00EE3F2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link w:val="ListenabsatzZchn"/>
    <w:uiPriority w:val="34"/>
    <w:qFormat/>
    <w:locked/>
    <w:rsid w:val="00EE3F2A"/>
    <w:pPr>
      <w:ind w:left="720"/>
      <w:contextualSpacing/>
    </w:pPr>
  </w:style>
  <w:style w:type="character" w:customStyle="1" w:styleId="ListenabsatzZchn">
    <w:name w:val="Listenabsatz Zchn"/>
    <w:basedOn w:val="Absatz-Standardschriftart"/>
    <w:link w:val="Listenabsatz"/>
    <w:uiPriority w:val="34"/>
    <w:rsid w:val="0018190B"/>
    <w:rPr>
      <w:rFonts w:ascii="Arial" w:eastAsia="Times New Roman" w:hAnsi="Arial" w:cs="Times New Roman"/>
      <w:spacing w:val="4"/>
      <w:sz w:val="20"/>
      <w:szCs w:val="24"/>
      <w:lang w:val="en-GB" w:eastAsia="nl-NL"/>
    </w:rPr>
  </w:style>
  <w:style w:type="paragraph" w:customStyle="1" w:styleId="Subbullets">
    <w:name w:val="Subbullets"/>
    <w:basedOn w:val="Bullets"/>
    <w:locked/>
    <w:rsid w:val="004F624B"/>
    <w:pPr>
      <w:numPr>
        <w:ilvl w:val="1"/>
      </w:numPr>
      <w:ind w:left="1134" w:hanging="425"/>
    </w:pPr>
  </w:style>
  <w:style w:type="paragraph" w:customStyle="1" w:styleId="Bullets">
    <w:name w:val="Bullets"/>
    <w:basedOn w:val="Listenabsatz"/>
    <w:link w:val="BulletsCar"/>
    <w:locked/>
    <w:rsid w:val="004F624B"/>
    <w:pPr>
      <w:numPr>
        <w:numId w:val="3"/>
      </w:numPr>
      <w:tabs>
        <w:tab w:val="left" w:pos="2268"/>
      </w:tabs>
    </w:pPr>
    <w:rPr>
      <w:szCs w:val="20"/>
    </w:rPr>
  </w:style>
  <w:style w:type="character" w:customStyle="1" w:styleId="BulletsCar">
    <w:name w:val="Bullets Car"/>
    <w:basedOn w:val="ListenabsatzZchn"/>
    <w:link w:val="Bullets"/>
    <w:rsid w:val="0018190B"/>
    <w:rPr>
      <w:rFonts w:ascii="Arial" w:eastAsia="Times New Roman" w:hAnsi="Arial" w:cs="Times New Roman"/>
      <w:color w:val="000000" w:themeColor="text1"/>
      <w:spacing w:val="4"/>
      <w:sz w:val="20"/>
      <w:szCs w:val="20"/>
      <w:lang w:val="en-GB" w:eastAsia="nl-NL"/>
    </w:rPr>
  </w:style>
  <w:style w:type="paragraph" w:customStyle="1" w:styleId="ActionStyle">
    <w:name w:val="ActionStyle"/>
    <w:basedOn w:val="berschrift4"/>
    <w:locked/>
    <w:rsid w:val="006B0B24"/>
    <w:pPr>
      <w:numPr>
        <w:numId w:val="5"/>
      </w:numPr>
    </w:pPr>
  </w:style>
  <w:style w:type="paragraph" w:customStyle="1" w:styleId="Numberingintables">
    <w:name w:val="Numbering in tables"/>
    <w:basedOn w:val="Standard"/>
    <w:locked/>
    <w:rsid w:val="006B0B24"/>
    <w:pPr>
      <w:numPr>
        <w:numId w:val="1"/>
      </w:numPr>
      <w:tabs>
        <w:tab w:val="left" w:pos="2268"/>
      </w:tabs>
      <w:ind w:left="357" w:hanging="357"/>
    </w:pPr>
  </w:style>
  <w:style w:type="paragraph" w:customStyle="1" w:styleId="Bulletsintables">
    <w:name w:val="Bullets in tables"/>
    <w:basedOn w:val="Standard"/>
    <w:link w:val="BulletsintablesCar"/>
    <w:locked/>
    <w:rsid w:val="006B0B24"/>
    <w:pPr>
      <w:numPr>
        <w:numId w:val="2"/>
      </w:numPr>
      <w:tabs>
        <w:tab w:val="left" w:pos="2268"/>
      </w:tabs>
      <w:ind w:left="714" w:hanging="357"/>
    </w:pPr>
  </w:style>
  <w:style w:type="character" w:customStyle="1" w:styleId="BulletsintablesCar">
    <w:name w:val="Bullets in tables Car"/>
    <w:basedOn w:val="Absatz-Standardschriftart"/>
    <w:link w:val="Bulletsintables"/>
    <w:rsid w:val="0018190B"/>
    <w:rPr>
      <w:rFonts w:ascii="Arial" w:eastAsia="Times New Roman" w:hAnsi="Arial" w:cs="Times New Roman"/>
      <w:color w:val="000000" w:themeColor="text1"/>
      <w:spacing w:val="4"/>
      <w:sz w:val="20"/>
      <w:szCs w:val="24"/>
      <w:lang w:val="en-GB" w:eastAsia="nl-NL"/>
    </w:rPr>
  </w:style>
  <w:style w:type="paragraph" w:customStyle="1" w:styleId="Heading2withnumbering">
    <w:name w:val="Heading 2 with numbering"/>
    <w:basedOn w:val="berschrift2"/>
    <w:link w:val="Heading2withnumberingCar"/>
    <w:locked/>
    <w:rsid w:val="00282B8D"/>
    <w:rPr>
      <w:lang w:val="en-GB"/>
    </w:rPr>
  </w:style>
  <w:style w:type="character" w:customStyle="1" w:styleId="Heading2withnumberingCar">
    <w:name w:val="Heading 2 with numbering Car"/>
    <w:basedOn w:val="berschrift2Zchn"/>
    <w:link w:val="Heading2withnumbering"/>
    <w:rsid w:val="00523F73"/>
    <w:rPr>
      <w:rFonts w:ascii="Arial" w:hAnsi="Arial"/>
      <w:b/>
      <w:color w:val="00A651" w:themeColor="accent1"/>
      <w:sz w:val="28"/>
      <w:szCs w:val="28"/>
      <w:lang w:val="en-GB"/>
    </w:rPr>
  </w:style>
  <w:style w:type="paragraph" w:customStyle="1" w:styleId="Tableheader">
    <w:name w:val="Table header"/>
    <w:basedOn w:val="Standard"/>
    <w:locked/>
    <w:rsid w:val="00031D2F"/>
    <w:pPr>
      <w:tabs>
        <w:tab w:val="left" w:pos="2268"/>
      </w:tabs>
    </w:pPr>
    <w:rPr>
      <w:b/>
      <w:color w:val="FFFFFF" w:themeColor="background1"/>
      <w:sz w:val="2"/>
    </w:rPr>
  </w:style>
  <w:style w:type="paragraph" w:customStyle="1" w:styleId="Tablecontent">
    <w:name w:val="Table content"/>
    <w:basedOn w:val="Standard"/>
    <w:locked/>
    <w:rsid w:val="00031D2F"/>
    <w:pPr>
      <w:tabs>
        <w:tab w:val="left" w:pos="2268"/>
      </w:tabs>
    </w:pPr>
    <w:rPr>
      <w:color w:val="FFFFFF" w:themeColor="background1"/>
      <w:sz w:val="2"/>
    </w:rPr>
  </w:style>
  <w:style w:type="paragraph" w:customStyle="1" w:styleId="Heading3withnumbering">
    <w:name w:val="Heading 3 with numbering"/>
    <w:basedOn w:val="berschrift3"/>
    <w:link w:val="Heading3withnumberingCar"/>
    <w:locked/>
    <w:rsid w:val="0017124A"/>
    <w:pPr>
      <w:tabs>
        <w:tab w:val="left" w:pos="567"/>
      </w:tabs>
    </w:pPr>
  </w:style>
  <w:style w:type="character" w:customStyle="1" w:styleId="Heading3withnumberingCar">
    <w:name w:val="Heading 3 with numbering Car"/>
    <w:basedOn w:val="berschrift3Zchn"/>
    <w:link w:val="Heading3withnumbering"/>
    <w:rsid w:val="00130AF3"/>
    <w:rPr>
      <w:rFonts w:ascii="Arial" w:eastAsiaTheme="majorEastAsia" w:hAnsi="Arial" w:cs="Arial"/>
      <w:b/>
      <w:bCs/>
      <w:color w:val="7F7F7F" w:themeColor="text1" w:themeTint="80"/>
      <w:spacing w:val="4"/>
      <w:sz w:val="24"/>
      <w:szCs w:val="24"/>
      <w:lang w:val="en-GB" w:eastAsia="nl-NL"/>
    </w:rPr>
  </w:style>
  <w:style w:type="paragraph" w:customStyle="1" w:styleId="Heading4withnumbering">
    <w:name w:val="Heading 4 with numbering"/>
    <w:basedOn w:val="berschrift4"/>
    <w:link w:val="Heading4withnumberingCar"/>
    <w:locked/>
    <w:rsid w:val="0017124A"/>
  </w:style>
  <w:style w:type="character" w:customStyle="1" w:styleId="Heading4withnumberingCar">
    <w:name w:val="Heading 4 with numbering Car"/>
    <w:basedOn w:val="berschrift4Zchn"/>
    <w:link w:val="Heading4withnumbering"/>
    <w:rsid w:val="00130AF3"/>
    <w:rPr>
      <w:rFonts w:ascii="Arial" w:eastAsia="Times New Roman" w:hAnsi="Arial" w:cs="Times New Roman"/>
      <w:b/>
      <w:color w:val="000000" w:themeColor="text1"/>
      <w:spacing w:val="4"/>
      <w:sz w:val="20"/>
      <w:szCs w:val="24"/>
      <w:lang w:val="en-GB" w:eastAsia="nl-NL"/>
    </w:rPr>
  </w:style>
  <w:style w:type="character" w:styleId="Hyperlink">
    <w:name w:val="Hyperlink"/>
    <w:basedOn w:val="Absatz-Standardschriftart"/>
    <w:uiPriority w:val="99"/>
    <w:unhideWhenUsed/>
    <w:locked/>
    <w:rsid w:val="009E2E97"/>
    <w:rPr>
      <w:color w:val="00A651" w:themeColor="hyperlink"/>
      <w:u w:val="single"/>
    </w:rPr>
  </w:style>
  <w:style w:type="paragraph" w:customStyle="1" w:styleId="dottedline">
    <w:name w:val="dotted line"/>
    <w:basedOn w:val="Textkrper"/>
    <w:next w:val="Textkrper"/>
    <w:link w:val="dottedlineChar"/>
    <w:locked/>
    <w:rsid w:val="00397912"/>
    <w:pPr>
      <w:spacing w:after="360"/>
      <w:jc w:val="both"/>
    </w:pPr>
    <w:rPr>
      <w:spacing w:val="30"/>
      <w:sz w:val="24"/>
    </w:rPr>
  </w:style>
  <w:style w:type="character" w:customStyle="1" w:styleId="dottedlineChar">
    <w:name w:val="dotted line Char"/>
    <w:basedOn w:val="TextkrperZchn"/>
    <w:link w:val="dottedline"/>
    <w:rsid w:val="00397912"/>
    <w:rPr>
      <w:rFonts w:ascii="Arial" w:eastAsia="Times New Roman" w:hAnsi="Arial" w:cs="Times New Roman"/>
      <w:color w:val="000000" w:themeColor="text1"/>
      <w:spacing w:val="30"/>
      <w:sz w:val="24"/>
      <w:szCs w:val="24"/>
      <w:lang w:val="en-GB" w:eastAsia="nl-NL"/>
    </w:rPr>
  </w:style>
  <w:style w:type="paragraph" w:customStyle="1" w:styleId="Header2">
    <w:name w:val="Header 2"/>
    <w:basedOn w:val="Textkrper"/>
    <w:locked/>
    <w:rsid w:val="00397912"/>
    <w:pPr>
      <w:spacing w:before="240" w:after="200"/>
    </w:pPr>
    <w:rPr>
      <w:b/>
      <w:bCs/>
      <w:color w:val="auto"/>
    </w:rPr>
  </w:style>
  <w:style w:type="paragraph" w:customStyle="1" w:styleId="Documentsubtitle">
    <w:name w:val="Document subtitle"/>
    <w:basedOn w:val="Textkrper"/>
    <w:locked/>
    <w:rsid w:val="00397912"/>
    <w:pPr>
      <w:spacing w:before="240" w:after="120"/>
      <w:jc w:val="both"/>
    </w:pPr>
    <w:rPr>
      <w:color w:val="auto"/>
      <w:sz w:val="28"/>
    </w:rPr>
  </w:style>
  <w:style w:type="paragraph" w:customStyle="1" w:styleId="DocumentTitle">
    <w:name w:val="Document Title"/>
    <w:basedOn w:val="Textkrper"/>
    <w:next w:val="Documentsubtitle"/>
    <w:link w:val="DocumentTitleChar"/>
    <w:locked/>
    <w:rsid w:val="00397912"/>
    <w:pPr>
      <w:keepNext/>
      <w:pageBreakBefore/>
      <w:spacing w:before="200"/>
      <w:jc w:val="both"/>
    </w:pPr>
    <w:rPr>
      <w:b/>
      <w:color w:val="009F47"/>
      <w:sz w:val="40"/>
    </w:rPr>
  </w:style>
  <w:style w:type="character" w:customStyle="1" w:styleId="DocumentTitleChar">
    <w:name w:val="Document Title Char"/>
    <w:basedOn w:val="TextkrperZchn"/>
    <w:link w:val="DocumentTitle"/>
    <w:rsid w:val="00397912"/>
    <w:rPr>
      <w:rFonts w:ascii="Arial" w:eastAsia="Times New Roman" w:hAnsi="Arial" w:cs="Times New Roman"/>
      <w:b/>
      <w:color w:val="009F47"/>
      <w:spacing w:val="4"/>
      <w:sz w:val="40"/>
      <w:szCs w:val="24"/>
      <w:lang w:val="en-GB" w:eastAsia="nl-NL"/>
    </w:rPr>
  </w:style>
  <w:style w:type="paragraph" w:customStyle="1" w:styleId="Header1">
    <w:name w:val="Header 1"/>
    <w:basedOn w:val="Textkrper"/>
    <w:locked/>
    <w:rsid w:val="00397912"/>
    <w:pPr>
      <w:pageBreakBefore/>
      <w:tabs>
        <w:tab w:val="left" w:pos="6804"/>
      </w:tabs>
      <w:spacing w:before="240" w:after="200"/>
    </w:pPr>
    <w:rPr>
      <w:b/>
      <w:bCs/>
      <w:color w:val="auto"/>
      <w:sz w:val="28"/>
    </w:rPr>
  </w:style>
  <w:style w:type="paragraph" w:styleId="Verzeichnis2">
    <w:name w:val="toc 2"/>
    <w:basedOn w:val="Textkrper"/>
    <w:next w:val="Textkrper"/>
    <w:autoRedefine/>
    <w:uiPriority w:val="39"/>
    <w:rsid w:val="00B80C60"/>
    <w:pPr>
      <w:tabs>
        <w:tab w:val="left" w:pos="800"/>
        <w:tab w:val="right" w:leader="dot" w:pos="9060"/>
      </w:tabs>
      <w:spacing w:before="80" w:after="80"/>
      <w:ind w:left="198"/>
    </w:pPr>
    <w:rPr>
      <w:smallCaps/>
      <w:noProof/>
      <w:szCs w:val="20"/>
    </w:rPr>
  </w:style>
  <w:style w:type="paragraph" w:styleId="Verzeichnis1">
    <w:name w:val="toc 1"/>
    <w:basedOn w:val="Textkrper"/>
    <w:next w:val="Textkrper"/>
    <w:autoRedefine/>
    <w:uiPriority w:val="39"/>
    <w:rsid w:val="004A0EED"/>
    <w:pPr>
      <w:spacing w:before="120" w:after="120"/>
    </w:pPr>
    <w:rPr>
      <w:b/>
      <w:bCs/>
      <w:smallCaps/>
      <w:szCs w:val="20"/>
    </w:rPr>
  </w:style>
  <w:style w:type="paragraph" w:styleId="Verzeichnis3">
    <w:name w:val="toc 3"/>
    <w:basedOn w:val="Verzeichnis2"/>
    <w:next w:val="Standard"/>
    <w:autoRedefine/>
    <w:uiPriority w:val="39"/>
    <w:rsid w:val="00F70C47"/>
    <w:pPr>
      <w:spacing w:before="0" w:after="0"/>
      <w:ind w:left="403"/>
    </w:pPr>
    <w:rPr>
      <w:i/>
      <w:iCs/>
      <w:smallCaps w:val="0"/>
    </w:rPr>
  </w:style>
  <w:style w:type="paragraph" w:customStyle="1" w:styleId="BodyTextExplanation">
    <w:name w:val="Body Text Explanation"/>
    <w:basedOn w:val="Textkrper"/>
    <w:link w:val="BodyTextExplanationCar"/>
    <w:locked/>
    <w:rsid w:val="00086340"/>
    <w:pPr>
      <w:pBdr>
        <w:top w:val="single" w:sz="4" w:space="6" w:color="7F7F7F" w:themeColor="text1" w:themeTint="80"/>
        <w:left w:val="single" w:sz="4" w:space="6" w:color="7F7F7F" w:themeColor="text1" w:themeTint="80"/>
        <w:bottom w:val="single" w:sz="4" w:space="6" w:color="7F7F7F" w:themeColor="text1" w:themeTint="80"/>
        <w:right w:val="single" w:sz="4" w:space="6" w:color="7F7F7F" w:themeColor="text1" w:themeTint="80"/>
      </w:pBdr>
      <w:spacing w:before="240" w:after="120"/>
    </w:pPr>
    <w:rPr>
      <w:i/>
      <w:color w:val="auto"/>
    </w:rPr>
  </w:style>
  <w:style w:type="character" w:customStyle="1" w:styleId="BodyTextExplanationCar">
    <w:name w:val="Body Text Explanation Car"/>
    <w:basedOn w:val="TextkrperZchn"/>
    <w:link w:val="BodyTextExplanation"/>
    <w:rsid w:val="00523F73"/>
    <w:rPr>
      <w:rFonts w:ascii="Arial" w:eastAsia="Times New Roman" w:hAnsi="Arial" w:cs="Times New Roman"/>
      <w:i/>
      <w:color w:val="000000" w:themeColor="text1"/>
      <w:spacing w:val="4"/>
      <w:sz w:val="20"/>
      <w:szCs w:val="24"/>
      <w:lang w:val="en-GB" w:eastAsia="nl-NL"/>
    </w:rPr>
  </w:style>
  <w:style w:type="paragraph" w:customStyle="1" w:styleId="BodyTextFPP">
    <w:name w:val="Body Text FPP"/>
    <w:basedOn w:val="BodyTextExplanation"/>
    <w:locked/>
    <w:rsid w:val="00397912"/>
    <w:pPr>
      <w:pBdr>
        <w:top w:val="single" w:sz="4" w:space="6" w:color="C00000"/>
        <w:left w:val="single" w:sz="4" w:space="6" w:color="C00000"/>
        <w:bottom w:val="single" w:sz="4" w:space="6" w:color="C00000"/>
        <w:right w:val="single" w:sz="4" w:space="6" w:color="C00000"/>
      </w:pBdr>
    </w:pPr>
    <w:rPr>
      <w:color w:val="C00000"/>
    </w:rPr>
  </w:style>
  <w:style w:type="paragraph" w:customStyle="1" w:styleId="BodyTextExplanationBullet">
    <w:name w:val="Body Text Explanation Bullet"/>
    <w:basedOn w:val="BodyTextExplanation"/>
    <w:next w:val="BodyTextExplanation"/>
    <w:link w:val="BodyTextExplanationBulletCar"/>
    <w:locked/>
    <w:rsid w:val="00397912"/>
    <w:pPr>
      <w:numPr>
        <w:numId w:val="8"/>
      </w:numPr>
      <w:spacing w:before="120"/>
      <w:contextualSpacing/>
    </w:pPr>
  </w:style>
  <w:style w:type="character" w:customStyle="1" w:styleId="BodyTextExplanationBulletCar">
    <w:name w:val="Body Text Explanation Bullet Car"/>
    <w:basedOn w:val="BodyTextExplanationCar"/>
    <w:link w:val="BodyTextExplanationBullet"/>
    <w:rsid w:val="00130AF3"/>
    <w:rPr>
      <w:rFonts w:ascii="Arial" w:eastAsia="Times New Roman" w:hAnsi="Arial" w:cs="Times New Roman"/>
      <w:i/>
      <w:color w:val="000000" w:themeColor="text1"/>
      <w:spacing w:val="4"/>
      <w:sz w:val="20"/>
      <w:szCs w:val="24"/>
      <w:lang w:val="en-GB" w:eastAsia="nl-NL"/>
    </w:rPr>
  </w:style>
  <w:style w:type="paragraph" w:customStyle="1" w:styleId="BodyTextCommunity">
    <w:name w:val="Body Text Community"/>
    <w:basedOn w:val="Textkrper"/>
    <w:next w:val="Textkrper"/>
    <w:link w:val="BodyTextCommunityCar"/>
    <w:locked/>
    <w:rsid w:val="00397912"/>
    <w:pPr>
      <w:pBdr>
        <w:top w:val="single" w:sz="4" w:space="18" w:color="833407" w:themeColor="accent3" w:themeShade="80"/>
        <w:left w:val="single" w:sz="4" w:space="6" w:color="833407" w:themeColor="accent3" w:themeShade="80"/>
        <w:bottom w:val="single" w:sz="4" w:space="18" w:color="833407" w:themeColor="accent3" w:themeShade="80"/>
        <w:right w:val="single" w:sz="4" w:space="6" w:color="833407" w:themeColor="accent3" w:themeShade="80"/>
      </w:pBdr>
      <w:spacing w:before="240" w:after="120"/>
      <w:jc w:val="center"/>
    </w:pPr>
    <w:rPr>
      <w:color w:val="833407" w:themeColor="accent3" w:themeShade="80"/>
    </w:rPr>
  </w:style>
  <w:style w:type="character" w:customStyle="1" w:styleId="BodyTextCommunityCar">
    <w:name w:val="Body Text Community Car"/>
    <w:basedOn w:val="TextkrperZchn"/>
    <w:link w:val="BodyTextCommunity"/>
    <w:rsid w:val="00523F73"/>
    <w:rPr>
      <w:rFonts w:ascii="Arial" w:eastAsia="Times New Roman" w:hAnsi="Arial" w:cs="Times New Roman"/>
      <w:color w:val="833407" w:themeColor="accent3" w:themeShade="80"/>
      <w:spacing w:val="4"/>
      <w:sz w:val="20"/>
      <w:szCs w:val="24"/>
      <w:lang w:val="en-GB" w:eastAsia="nl-NL"/>
    </w:rPr>
  </w:style>
  <w:style w:type="paragraph" w:customStyle="1" w:styleId="BodyTextBullet">
    <w:name w:val="Body Text Bullet"/>
    <w:basedOn w:val="Textkrper"/>
    <w:locked/>
    <w:rsid w:val="00397912"/>
    <w:pPr>
      <w:numPr>
        <w:numId w:val="6"/>
      </w:numPr>
      <w:ind w:left="641" w:hanging="357"/>
      <w:jc w:val="both"/>
    </w:pPr>
    <w:rPr>
      <w:color w:val="auto"/>
    </w:rPr>
  </w:style>
  <w:style w:type="paragraph" w:customStyle="1" w:styleId="ProjectTitle">
    <w:name w:val="Project Title"/>
    <w:basedOn w:val="Standard"/>
    <w:locked/>
    <w:rsid w:val="00397912"/>
    <w:pPr>
      <w:keepNext/>
      <w:jc w:val="both"/>
    </w:pPr>
    <w:rPr>
      <w:b/>
      <w:sz w:val="40"/>
    </w:rPr>
  </w:style>
  <w:style w:type="paragraph" w:customStyle="1" w:styleId="BodyTextFPPBullet">
    <w:name w:val="Body Text FPP Bullet"/>
    <w:basedOn w:val="BodyTextFPP"/>
    <w:locked/>
    <w:rsid w:val="00397912"/>
    <w:pPr>
      <w:numPr>
        <w:numId w:val="7"/>
      </w:numPr>
      <w:spacing w:before="0" w:after="0"/>
      <w:ind w:left="357" w:hanging="357"/>
    </w:pPr>
  </w:style>
  <w:style w:type="table" w:customStyle="1" w:styleId="TableBase">
    <w:name w:val="Table Base"/>
    <w:basedOn w:val="NormaleTabelle"/>
    <w:uiPriority w:val="99"/>
    <w:locked/>
    <w:rsid w:val="00397912"/>
    <w:pPr>
      <w:spacing w:after="0" w:line="240" w:lineRule="auto"/>
    </w:pPr>
    <w:rPr>
      <w:rFonts w:ascii="Arial" w:eastAsia="Times New Roman" w:hAnsi="Arial" w:cs="Times New Roman"/>
      <w:sz w:val="20"/>
      <w:szCs w:val="20"/>
      <w:lang w:eastAsia="nl-NL"/>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blStylePr w:type="firstRow">
      <w:rPr>
        <w:rFonts w:ascii="Arial" w:hAnsi="Arial"/>
        <w:b/>
        <w:sz w:val="20"/>
      </w:rPr>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l2br w:val="nil"/>
          <w:tr2bl w:val="nil"/>
        </w:tcBorders>
        <w:shd w:val="clear" w:color="auto" w:fill="D9D9D9" w:themeFill="background1" w:themeFillShade="D9"/>
      </w:tcPr>
    </w:tblStylePr>
  </w:style>
  <w:style w:type="paragraph" w:styleId="Beschriftung">
    <w:name w:val="caption"/>
    <w:aliases w:val="Caption eDIANA,Legend,3559Caption,Légende italique,kuvateksti,topic,c,C,topic1,topic2,topic3,Figure No,Reference,Beschriftung Bild,Figure Caption,Caption Char Char,Legend Char,3559Caption Char,Légende italique Char"/>
    <w:basedOn w:val="ITEACaption"/>
    <w:next w:val="ITEABodyText"/>
    <w:link w:val="BeschriftungZchn"/>
    <w:uiPriority w:val="99"/>
    <w:qFormat/>
    <w:locked/>
    <w:rsid w:val="00963638"/>
  </w:style>
  <w:style w:type="paragraph" w:customStyle="1" w:styleId="ITEACaption">
    <w:name w:val="ITEA_Caption"/>
    <w:next w:val="ITEABodyText"/>
    <w:link w:val="ITEACaptionCar"/>
    <w:rsid w:val="00D06A5E"/>
    <w:pPr>
      <w:spacing w:before="120" w:after="120"/>
      <w:jc w:val="center"/>
    </w:pPr>
    <w:rPr>
      <w:rFonts w:ascii="Arial" w:eastAsia="Times New Roman" w:hAnsi="Arial" w:cs="Times New Roman"/>
      <w:bCs/>
      <w:i/>
      <w:color w:val="808080" w:themeColor="background1" w:themeShade="80"/>
      <w:sz w:val="20"/>
      <w:szCs w:val="20"/>
      <w:lang w:val="en-GB" w:eastAsia="nl-NL"/>
    </w:rPr>
  </w:style>
  <w:style w:type="paragraph" w:customStyle="1" w:styleId="ITEABodyText">
    <w:name w:val="ITEA_BodyText"/>
    <w:basedOn w:val="Textkrper"/>
    <w:link w:val="ITEABodyTextCar"/>
    <w:qFormat/>
    <w:rsid w:val="004672FD"/>
  </w:style>
  <w:style w:type="character" w:customStyle="1" w:styleId="ITEABodyTextCar">
    <w:name w:val="ITEA_BodyText Car"/>
    <w:basedOn w:val="TextkrperZchn"/>
    <w:link w:val="ITEABodyText"/>
    <w:qFormat/>
    <w:rsid w:val="004672FD"/>
    <w:rPr>
      <w:rFonts w:ascii="Arial" w:eastAsia="Times New Roman" w:hAnsi="Arial" w:cs="Times New Roman"/>
      <w:color w:val="000000" w:themeColor="text1"/>
      <w:spacing w:val="4"/>
      <w:sz w:val="20"/>
      <w:szCs w:val="24"/>
      <w:lang w:val="en-GB" w:eastAsia="nl-NL"/>
    </w:rPr>
  </w:style>
  <w:style w:type="character" w:customStyle="1" w:styleId="ITEACaptionCar">
    <w:name w:val="ITEA_Caption Car"/>
    <w:basedOn w:val="BeschriftungZchn"/>
    <w:link w:val="ITEACaption"/>
    <w:rsid w:val="00D06A5E"/>
    <w:rPr>
      <w:rFonts w:ascii="Arial" w:eastAsia="Times New Roman" w:hAnsi="Arial" w:cs="Times New Roman"/>
      <w:b w:val="0"/>
      <w:bCs/>
      <w:i/>
      <w:color w:val="808080" w:themeColor="background1" w:themeShade="80"/>
      <w:sz w:val="20"/>
      <w:szCs w:val="20"/>
      <w:lang w:val="en-GB" w:eastAsia="nl-NL"/>
    </w:rPr>
  </w:style>
  <w:style w:type="character" w:customStyle="1" w:styleId="BeschriftungZchn">
    <w:name w:val="Beschriftung Zchn"/>
    <w:aliases w:val="Caption eDIANA Zchn,Legend Zchn,3559Caption Zchn,Légende italique Zchn,kuvateksti Zchn,topic Zchn,c Zchn,C Zchn,topic1 Zchn,topic2 Zchn,topic3 Zchn,Figure No Zchn,Reference Zchn,Beschriftung Bild Zchn,Figure Caption Zchn"/>
    <w:basedOn w:val="Absatz-Standardschriftart"/>
    <w:link w:val="Beschriftung"/>
    <w:uiPriority w:val="99"/>
    <w:qFormat/>
    <w:rsid w:val="00963638"/>
    <w:rPr>
      <w:rFonts w:ascii="Arial" w:eastAsia="Times New Roman" w:hAnsi="Arial" w:cs="Times New Roman"/>
      <w:b/>
      <w:bCs/>
      <w:i/>
      <w:sz w:val="20"/>
      <w:szCs w:val="20"/>
      <w:lang w:val="en-GB" w:eastAsia="nl-NL"/>
    </w:rPr>
  </w:style>
  <w:style w:type="table" w:customStyle="1" w:styleId="TableBaseRed">
    <w:name w:val="Table Base Red"/>
    <w:basedOn w:val="TableBase"/>
    <w:uiPriority w:val="99"/>
    <w:locked/>
    <w:rsid w:val="00397912"/>
    <w:rPr>
      <w:color w:val="C00000"/>
    </w:rPr>
    <w:tblPr/>
    <w:tblStylePr w:type="firstRow">
      <w:rPr>
        <w:rFonts w:ascii="Arial" w:hAnsi="Arial"/>
        <w:b/>
        <w:sz w:val="20"/>
      </w:rPr>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l2br w:val="nil"/>
          <w:tr2bl w:val="nil"/>
        </w:tcBorders>
        <w:shd w:val="clear" w:color="auto" w:fill="D9D9D9" w:themeFill="background1" w:themeFillShade="D9"/>
      </w:tcPr>
    </w:tblStylePr>
  </w:style>
  <w:style w:type="character" w:styleId="Seitenzahl">
    <w:name w:val="page number"/>
    <w:basedOn w:val="Absatz-Standardschriftart"/>
    <w:uiPriority w:val="99"/>
    <w:qFormat/>
    <w:locked/>
    <w:rsid w:val="00BF5F63"/>
    <w:rPr>
      <w:rFonts w:cs="Times New Roman"/>
    </w:rPr>
  </w:style>
  <w:style w:type="paragraph" w:customStyle="1" w:styleId="BodyTextExplanationsubbullet">
    <w:name w:val="Body Text Explanation subbullet"/>
    <w:basedOn w:val="BodyTextExplanationBullet"/>
    <w:next w:val="BodyTextExplanation"/>
    <w:locked/>
    <w:rsid w:val="00086340"/>
    <w:pPr>
      <w:numPr>
        <w:numId w:val="10"/>
      </w:numPr>
      <w:spacing w:before="0"/>
      <w:ind w:left="425" w:hanging="425"/>
    </w:pPr>
  </w:style>
  <w:style w:type="paragraph" w:customStyle="1" w:styleId="Autogeneratedsection">
    <w:name w:val="Autogenerated section"/>
    <w:basedOn w:val="BodyTextCommunity"/>
    <w:link w:val="AutogeneratedsectionCar"/>
    <w:locked/>
    <w:rsid w:val="005238D9"/>
    <w:pPr>
      <w:pBdr>
        <w:top w:val="single" w:sz="4" w:space="18" w:color="F36F21" w:themeColor="accent3"/>
        <w:left w:val="single" w:sz="4" w:space="6" w:color="F36F21" w:themeColor="accent3"/>
        <w:bottom w:val="single" w:sz="4" w:space="18" w:color="F36F21" w:themeColor="accent3"/>
        <w:right w:val="single" w:sz="4" w:space="6" w:color="F36F21" w:themeColor="accent3"/>
      </w:pBdr>
    </w:pPr>
    <w:rPr>
      <w:color w:val="F36F21" w:themeColor="accent3"/>
    </w:rPr>
  </w:style>
  <w:style w:type="character" w:customStyle="1" w:styleId="AutogeneratedsectionCar">
    <w:name w:val="Autogenerated section Car"/>
    <w:basedOn w:val="BodyTextCommunityCar"/>
    <w:link w:val="Autogeneratedsection"/>
    <w:rsid w:val="00523F73"/>
    <w:rPr>
      <w:rFonts w:ascii="Arial" w:eastAsia="Times New Roman" w:hAnsi="Arial" w:cs="Times New Roman"/>
      <w:color w:val="F36F21" w:themeColor="accent3"/>
      <w:spacing w:val="4"/>
      <w:sz w:val="20"/>
      <w:szCs w:val="24"/>
      <w:lang w:val="en-GB" w:eastAsia="nl-NL"/>
    </w:rPr>
  </w:style>
  <w:style w:type="character" w:styleId="BesuchterLink">
    <w:name w:val="FollowedHyperlink"/>
    <w:basedOn w:val="Absatz-Standardschriftart"/>
    <w:uiPriority w:val="99"/>
    <w:semiHidden/>
    <w:unhideWhenUsed/>
    <w:locked/>
    <w:rsid w:val="007137BF"/>
    <w:rPr>
      <w:color w:val="7F7F7F" w:themeColor="followedHyperlink"/>
      <w:u w:val="single"/>
    </w:rPr>
  </w:style>
  <w:style w:type="character" w:styleId="Kommentarzeichen">
    <w:name w:val="annotation reference"/>
    <w:basedOn w:val="Absatz-Standardschriftart"/>
    <w:uiPriority w:val="99"/>
    <w:semiHidden/>
    <w:unhideWhenUsed/>
    <w:locked/>
    <w:rsid w:val="00462694"/>
    <w:rPr>
      <w:sz w:val="16"/>
      <w:szCs w:val="16"/>
    </w:rPr>
  </w:style>
  <w:style w:type="paragraph" w:styleId="Kommentartext">
    <w:name w:val="annotation text"/>
    <w:basedOn w:val="Standard"/>
    <w:link w:val="KommentartextZchn"/>
    <w:uiPriority w:val="99"/>
    <w:unhideWhenUsed/>
    <w:locked/>
    <w:rsid w:val="00462694"/>
    <w:pPr>
      <w:spacing w:line="240" w:lineRule="auto"/>
    </w:pPr>
    <w:rPr>
      <w:szCs w:val="20"/>
    </w:rPr>
  </w:style>
  <w:style w:type="character" w:customStyle="1" w:styleId="KommentartextZchn">
    <w:name w:val="Kommentartext Zchn"/>
    <w:basedOn w:val="Absatz-Standardschriftart"/>
    <w:link w:val="Kommentartext"/>
    <w:uiPriority w:val="99"/>
    <w:rsid w:val="00462694"/>
    <w:rPr>
      <w:rFonts w:ascii="Arial" w:eastAsia="Times New Roman" w:hAnsi="Arial" w:cs="Times New Roman"/>
      <w:spacing w:val="4"/>
      <w:sz w:val="20"/>
      <w:szCs w:val="20"/>
      <w:lang w:val="en-GB" w:eastAsia="nl-NL"/>
    </w:rPr>
  </w:style>
  <w:style w:type="paragraph" w:styleId="Kommentarthema">
    <w:name w:val="annotation subject"/>
    <w:basedOn w:val="Kommentartext"/>
    <w:next w:val="Kommentartext"/>
    <w:link w:val="KommentarthemaZchn"/>
    <w:uiPriority w:val="99"/>
    <w:semiHidden/>
    <w:unhideWhenUsed/>
    <w:locked/>
    <w:rsid w:val="00462694"/>
    <w:rPr>
      <w:b/>
      <w:bCs/>
    </w:rPr>
  </w:style>
  <w:style w:type="character" w:customStyle="1" w:styleId="KommentarthemaZchn">
    <w:name w:val="Kommentarthema Zchn"/>
    <w:basedOn w:val="KommentartextZchn"/>
    <w:link w:val="Kommentarthema"/>
    <w:uiPriority w:val="99"/>
    <w:semiHidden/>
    <w:rsid w:val="00462694"/>
    <w:rPr>
      <w:rFonts w:ascii="Arial" w:eastAsia="Times New Roman" w:hAnsi="Arial" w:cs="Times New Roman"/>
      <w:b/>
      <w:bCs/>
      <w:spacing w:val="4"/>
      <w:sz w:val="20"/>
      <w:szCs w:val="20"/>
      <w:lang w:val="en-GB" w:eastAsia="nl-NL"/>
    </w:rPr>
  </w:style>
  <w:style w:type="paragraph" w:customStyle="1" w:styleId="ITEAHeading0">
    <w:name w:val="ITEA_Heading_0"/>
    <w:basedOn w:val="berschrift2"/>
    <w:next w:val="ITEABodyText"/>
    <w:link w:val="ITEAHeading0Car"/>
    <w:qFormat/>
    <w:rsid w:val="00ED317B"/>
    <w:pPr>
      <w:pageBreakBefore/>
      <w:spacing w:before="0" w:after="360"/>
    </w:pPr>
  </w:style>
  <w:style w:type="character" w:customStyle="1" w:styleId="ITEAHeading0Car">
    <w:name w:val="ITEA_Heading_0 Car"/>
    <w:basedOn w:val="berschrift2Zchn"/>
    <w:link w:val="ITEAHeading0"/>
    <w:rsid w:val="00ED317B"/>
    <w:rPr>
      <w:rFonts w:ascii="Arial" w:hAnsi="Arial"/>
      <w:b/>
      <w:color w:val="00A651" w:themeColor="accent1"/>
      <w:sz w:val="28"/>
      <w:szCs w:val="28"/>
    </w:rPr>
  </w:style>
  <w:style w:type="paragraph" w:customStyle="1" w:styleId="ITEAHeading1">
    <w:name w:val="ITEA_Heading_1"/>
    <w:basedOn w:val="Heading2withnumbering"/>
    <w:next w:val="ITEABodyText"/>
    <w:link w:val="ITEAHeading1Car"/>
    <w:qFormat/>
    <w:rsid w:val="00ED317B"/>
    <w:pPr>
      <w:pageBreakBefore/>
      <w:numPr>
        <w:numId w:val="4"/>
      </w:numPr>
      <w:spacing w:before="0" w:after="360"/>
    </w:pPr>
  </w:style>
  <w:style w:type="character" w:customStyle="1" w:styleId="ITEAHeading1Car">
    <w:name w:val="ITEA_Heading_1 Car"/>
    <w:basedOn w:val="Heading2withnumberingCar"/>
    <w:link w:val="ITEAHeading1"/>
    <w:rsid w:val="00ED317B"/>
    <w:rPr>
      <w:rFonts w:ascii="Arial" w:hAnsi="Arial"/>
      <w:b/>
      <w:color w:val="00A651" w:themeColor="accent1"/>
      <w:sz w:val="28"/>
      <w:szCs w:val="28"/>
      <w:lang w:val="en-GB"/>
    </w:rPr>
  </w:style>
  <w:style w:type="paragraph" w:customStyle="1" w:styleId="ITEAInstructions">
    <w:name w:val="ITEA_Instructions"/>
    <w:basedOn w:val="BodyTextExplanation"/>
    <w:link w:val="ITEAInstructionsCar"/>
    <w:qFormat/>
    <w:rsid w:val="005E777A"/>
    <w:rPr>
      <w:color w:val="00602B"/>
    </w:rPr>
  </w:style>
  <w:style w:type="character" w:customStyle="1" w:styleId="ITEAInstructionsCar">
    <w:name w:val="ITEA_Instructions Car"/>
    <w:basedOn w:val="BodyTextExplanationCar"/>
    <w:link w:val="ITEAInstructions"/>
    <w:rsid w:val="005E777A"/>
    <w:rPr>
      <w:rFonts w:ascii="Arial" w:eastAsia="Times New Roman" w:hAnsi="Arial" w:cs="Times New Roman"/>
      <w:i/>
      <w:color w:val="00602B"/>
      <w:spacing w:val="4"/>
      <w:sz w:val="20"/>
      <w:szCs w:val="24"/>
      <w:lang w:val="en-GB" w:eastAsia="nl-NL"/>
    </w:rPr>
  </w:style>
  <w:style w:type="paragraph" w:customStyle="1" w:styleId="ITEAAutoGeneratedSection">
    <w:name w:val="ITEA_AutoGeneratedSection"/>
    <w:basedOn w:val="Autogeneratedsection"/>
    <w:link w:val="ITEAAutoGeneratedSectionCar"/>
    <w:qFormat/>
    <w:rsid w:val="009238EC"/>
    <w:pPr>
      <w:jc w:val="left"/>
    </w:pPr>
  </w:style>
  <w:style w:type="character" w:customStyle="1" w:styleId="ITEAAutoGeneratedSectionCar">
    <w:name w:val="ITEA_AutoGeneratedSection Car"/>
    <w:basedOn w:val="AutogeneratedsectionCar"/>
    <w:link w:val="ITEAAutoGeneratedSection"/>
    <w:rsid w:val="009238EC"/>
    <w:rPr>
      <w:rFonts w:ascii="Arial" w:eastAsia="Times New Roman" w:hAnsi="Arial" w:cs="Times New Roman"/>
      <w:color w:val="F36F21" w:themeColor="accent3"/>
      <w:spacing w:val="4"/>
      <w:sz w:val="20"/>
      <w:szCs w:val="24"/>
      <w:lang w:val="en-GB" w:eastAsia="nl-NL"/>
    </w:rPr>
  </w:style>
  <w:style w:type="paragraph" w:customStyle="1" w:styleId="ITEAInstructionsBullet">
    <w:name w:val="ITEA_InstructionsBullet"/>
    <w:basedOn w:val="BodyTextExplanationBullet"/>
    <w:link w:val="ITEAInstructionsBulletCar"/>
    <w:qFormat/>
    <w:rsid w:val="005E777A"/>
    <w:pPr>
      <w:numPr>
        <w:numId w:val="9"/>
      </w:numPr>
    </w:pPr>
    <w:rPr>
      <w:color w:val="00602B"/>
    </w:rPr>
  </w:style>
  <w:style w:type="character" w:customStyle="1" w:styleId="ITEAInstructionsBulletCar">
    <w:name w:val="ITEA_InstructionsBullet Car"/>
    <w:basedOn w:val="BodyTextExplanationBulletCar"/>
    <w:link w:val="ITEAInstructionsBullet"/>
    <w:rsid w:val="005E777A"/>
    <w:rPr>
      <w:rFonts w:ascii="Arial" w:eastAsia="Times New Roman" w:hAnsi="Arial" w:cs="Times New Roman"/>
      <w:i/>
      <w:color w:val="00602B"/>
      <w:spacing w:val="4"/>
      <w:sz w:val="20"/>
      <w:szCs w:val="24"/>
      <w:lang w:val="en-GB" w:eastAsia="nl-NL"/>
    </w:rPr>
  </w:style>
  <w:style w:type="paragraph" w:customStyle="1" w:styleId="ITEAHeading2">
    <w:name w:val="ITEA_Heading_2"/>
    <w:basedOn w:val="Heading3withnumbering"/>
    <w:next w:val="ITEABodyText"/>
    <w:link w:val="ITEAHeading2Car"/>
    <w:qFormat/>
    <w:rsid w:val="00F876CD"/>
    <w:pPr>
      <w:numPr>
        <w:ilvl w:val="1"/>
        <w:numId w:val="4"/>
      </w:numPr>
      <w:spacing w:before="240" w:after="240"/>
    </w:pPr>
  </w:style>
  <w:style w:type="character" w:customStyle="1" w:styleId="ITEAHeading2Car">
    <w:name w:val="ITEA_Heading_2 Car"/>
    <w:basedOn w:val="Heading3withnumberingCar"/>
    <w:link w:val="ITEAHeading2"/>
    <w:rsid w:val="00F876CD"/>
    <w:rPr>
      <w:rFonts w:ascii="Arial" w:eastAsiaTheme="majorEastAsia" w:hAnsi="Arial" w:cs="Arial"/>
      <w:b/>
      <w:bCs/>
      <w:color w:val="7F7F7F" w:themeColor="text1" w:themeTint="80"/>
      <w:spacing w:val="4"/>
      <w:sz w:val="24"/>
      <w:szCs w:val="24"/>
      <w:lang w:val="en-GB" w:eastAsia="nl-NL"/>
    </w:rPr>
  </w:style>
  <w:style w:type="paragraph" w:customStyle="1" w:styleId="ITEAHeading3">
    <w:name w:val="ITEA_Heading_3"/>
    <w:basedOn w:val="Heading4withnumbering"/>
    <w:next w:val="ITEABodyText"/>
    <w:link w:val="ITEAHeading3Car"/>
    <w:qFormat/>
    <w:rsid w:val="00F876CD"/>
    <w:pPr>
      <w:numPr>
        <w:ilvl w:val="2"/>
        <w:numId w:val="4"/>
      </w:numPr>
      <w:spacing w:before="200" w:after="160"/>
    </w:pPr>
  </w:style>
  <w:style w:type="character" w:customStyle="1" w:styleId="ITEAHeading3Car">
    <w:name w:val="ITEA_Heading_3 Car"/>
    <w:basedOn w:val="Heading4withnumberingCar"/>
    <w:link w:val="ITEAHeading3"/>
    <w:rsid w:val="00F876CD"/>
    <w:rPr>
      <w:rFonts w:ascii="Arial" w:eastAsia="Times New Roman" w:hAnsi="Arial" w:cs="Times New Roman"/>
      <w:b/>
      <w:color w:val="000000" w:themeColor="text1"/>
      <w:spacing w:val="4"/>
      <w:sz w:val="20"/>
      <w:szCs w:val="24"/>
      <w:lang w:val="en-GB" w:eastAsia="nl-NL"/>
    </w:rPr>
  </w:style>
  <w:style w:type="paragraph" w:customStyle="1" w:styleId="ITEAAnnexHeading1">
    <w:name w:val="ITEA_Annex_Heading_1"/>
    <w:basedOn w:val="berschrift2"/>
    <w:link w:val="ITEAAnnexHeading1Car"/>
    <w:qFormat/>
    <w:rsid w:val="001658F2"/>
    <w:pPr>
      <w:pageBreakBefore/>
      <w:numPr>
        <w:numId w:val="11"/>
      </w:numPr>
    </w:pPr>
    <w:rPr>
      <w:lang w:val="en-GB"/>
    </w:rPr>
  </w:style>
  <w:style w:type="character" w:customStyle="1" w:styleId="ITEAAnnexHeading1Car">
    <w:name w:val="ITEA_Annex_Heading_1 Car"/>
    <w:basedOn w:val="berschrift2Zchn"/>
    <w:link w:val="ITEAAnnexHeading1"/>
    <w:rsid w:val="001658F2"/>
    <w:rPr>
      <w:rFonts w:ascii="Arial" w:hAnsi="Arial"/>
      <w:b/>
      <w:color w:val="00A651" w:themeColor="accent1"/>
      <w:sz w:val="28"/>
      <w:szCs w:val="28"/>
      <w:lang w:val="en-GB"/>
    </w:rPr>
  </w:style>
  <w:style w:type="paragraph" w:customStyle="1" w:styleId="ITEABodyBullets">
    <w:name w:val="ITEA_BodyBullets"/>
    <w:basedOn w:val="Bullets"/>
    <w:link w:val="ITEABodyBulletsCar"/>
    <w:qFormat/>
    <w:rsid w:val="0018190B"/>
  </w:style>
  <w:style w:type="character" w:customStyle="1" w:styleId="ITEABodyBulletsCar">
    <w:name w:val="ITEA_BodyBullets Car"/>
    <w:basedOn w:val="BulletsCar"/>
    <w:link w:val="ITEABodyBullets"/>
    <w:rsid w:val="0018190B"/>
    <w:rPr>
      <w:rFonts w:ascii="Arial" w:eastAsia="Times New Roman" w:hAnsi="Arial" w:cs="Times New Roman"/>
      <w:color w:val="000000" w:themeColor="text1"/>
      <w:spacing w:val="4"/>
      <w:sz w:val="20"/>
      <w:szCs w:val="20"/>
      <w:lang w:val="en-GB" w:eastAsia="nl-NL"/>
    </w:rPr>
  </w:style>
  <w:style w:type="paragraph" w:customStyle="1" w:styleId="ITEATableBullets">
    <w:name w:val="ITEA_TableBullets"/>
    <w:basedOn w:val="Bulletsintables"/>
    <w:link w:val="ITEATableBulletsCar"/>
    <w:qFormat/>
    <w:rsid w:val="0018190B"/>
  </w:style>
  <w:style w:type="character" w:customStyle="1" w:styleId="ITEATableBulletsCar">
    <w:name w:val="ITEA_TableBullets Car"/>
    <w:basedOn w:val="BulletsintablesCar"/>
    <w:link w:val="ITEATableBullets"/>
    <w:rsid w:val="0018190B"/>
    <w:rPr>
      <w:rFonts w:ascii="Arial" w:eastAsia="Times New Roman" w:hAnsi="Arial" w:cs="Times New Roman"/>
      <w:color w:val="000000" w:themeColor="text1"/>
      <w:spacing w:val="4"/>
      <w:sz w:val="20"/>
      <w:szCs w:val="24"/>
      <w:lang w:val="en-GB" w:eastAsia="nl-NL"/>
    </w:rPr>
  </w:style>
  <w:style w:type="paragraph" w:customStyle="1" w:styleId="ITEAFigure">
    <w:name w:val="ITEA_Figure"/>
    <w:basedOn w:val="ITEABodyText"/>
    <w:link w:val="ITEAFigureCar"/>
    <w:qFormat/>
    <w:rsid w:val="00963638"/>
    <w:pPr>
      <w:spacing w:before="240"/>
      <w:jc w:val="center"/>
    </w:pPr>
  </w:style>
  <w:style w:type="character" w:customStyle="1" w:styleId="ITEAFigureCar">
    <w:name w:val="ITEA_Figure Car"/>
    <w:basedOn w:val="ITEABodyTextCar"/>
    <w:link w:val="ITEAFigure"/>
    <w:rsid w:val="00963638"/>
    <w:rPr>
      <w:rFonts w:ascii="Arial" w:eastAsia="Times New Roman" w:hAnsi="Arial" w:cs="Times New Roman"/>
      <w:color w:val="000000" w:themeColor="text1"/>
      <w:spacing w:val="4"/>
      <w:sz w:val="20"/>
      <w:szCs w:val="24"/>
      <w:lang w:val="en-GB" w:eastAsia="nl-NL"/>
    </w:rPr>
  </w:style>
  <w:style w:type="paragraph" w:styleId="Inhaltsverzeichnisberschrift">
    <w:name w:val="TOC Heading"/>
    <w:basedOn w:val="berschrift1"/>
    <w:next w:val="Standard"/>
    <w:uiPriority w:val="39"/>
    <w:unhideWhenUsed/>
    <w:qFormat/>
    <w:locked/>
    <w:rsid w:val="007052B0"/>
    <w:pPr>
      <w:spacing w:line="276" w:lineRule="auto"/>
      <w:outlineLvl w:val="9"/>
    </w:pPr>
    <w:rPr>
      <w:rFonts w:asciiTheme="majorHAnsi" w:hAnsiTheme="majorHAnsi" w:cstheme="majorBidi"/>
      <w:color w:val="007C3C" w:themeColor="accent1" w:themeShade="BF"/>
      <w:spacing w:val="0"/>
      <w:sz w:val="28"/>
      <w:szCs w:val="28"/>
      <w:lang w:eastAsia="en-GB"/>
    </w:rPr>
  </w:style>
  <w:style w:type="paragraph" w:styleId="Verzeichnis4">
    <w:name w:val="toc 4"/>
    <w:basedOn w:val="Standard"/>
    <w:next w:val="Standard"/>
    <w:autoRedefine/>
    <w:uiPriority w:val="39"/>
    <w:unhideWhenUsed/>
    <w:rsid w:val="002C034A"/>
    <w:pPr>
      <w:ind w:left="600"/>
    </w:pPr>
    <w:rPr>
      <w:sz w:val="18"/>
      <w:szCs w:val="18"/>
    </w:rPr>
  </w:style>
  <w:style w:type="paragraph" w:styleId="Verzeichnis5">
    <w:name w:val="toc 5"/>
    <w:basedOn w:val="Standard"/>
    <w:next w:val="Standard"/>
    <w:autoRedefine/>
    <w:uiPriority w:val="39"/>
    <w:unhideWhenUsed/>
    <w:locked/>
    <w:rsid w:val="00660309"/>
    <w:pPr>
      <w:ind w:left="800"/>
    </w:pPr>
    <w:rPr>
      <w:sz w:val="18"/>
      <w:szCs w:val="18"/>
    </w:rPr>
  </w:style>
  <w:style w:type="paragraph" w:styleId="Verzeichnis6">
    <w:name w:val="toc 6"/>
    <w:basedOn w:val="Standard"/>
    <w:next w:val="Standard"/>
    <w:autoRedefine/>
    <w:uiPriority w:val="39"/>
    <w:unhideWhenUsed/>
    <w:locked/>
    <w:rsid w:val="007052B0"/>
    <w:pPr>
      <w:ind w:left="1000"/>
    </w:pPr>
    <w:rPr>
      <w:rFonts w:asciiTheme="minorHAnsi" w:hAnsiTheme="minorHAnsi"/>
      <w:sz w:val="18"/>
      <w:szCs w:val="18"/>
    </w:rPr>
  </w:style>
  <w:style w:type="paragraph" w:styleId="Verzeichnis7">
    <w:name w:val="toc 7"/>
    <w:basedOn w:val="Standard"/>
    <w:next w:val="Standard"/>
    <w:autoRedefine/>
    <w:uiPriority w:val="39"/>
    <w:unhideWhenUsed/>
    <w:locked/>
    <w:rsid w:val="007052B0"/>
    <w:pPr>
      <w:ind w:left="1200"/>
    </w:pPr>
    <w:rPr>
      <w:rFonts w:asciiTheme="minorHAnsi" w:hAnsiTheme="minorHAnsi"/>
      <w:sz w:val="18"/>
      <w:szCs w:val="18"/>
    </w:rPr>
  </w:style>
  <w:style w:type="paragraph" w:styleId="Verzeichnis8">
    <w:name w:val="toc 8"/>
    <w:basedOn w:val="Standard"/>
    <w:next w:val="Standard"/>
    <w:autoRedefine/>
    <w:uiPriority w:val="39"/>
    <w:unhideWhenUsed/>
    <w:locked/>
    <w:rsid w:val="007052B0"/>
    <w:pPr>
      <w:ind w:left="1400"/>
    </w:pPr>
    <w:rPr>
      <w:rFonts w:asciiTheme="minorHAnsi" w:hAnsiTheme="minorHAnsi"/>
      <w:sz w:val="18"/>
      <w:szCs w:val="18"/>
    </w:rPr>
  </w:style>
  <w:style w:type="paragraph" w:styleId="Verzeichnis9">
    <w:name w:val="toc 9"/>
    <w:basedOn w:val="Standard"/>
    <w:next w:val="Standard"/>
    <w:autoRedefine/>
    <w:uiPriority w:val="39"/>
    <w:unhideWhenUsed/>
    <w:locked/>
    <w:rsid w:val="007052B0"/>
    <w:pPr>
      <w:ind w:left="1600"/>
    </w:pPr>
    <w:rPr>
      <w:rFonts w:asciiTheme="minorHAnsi" w:hAnsiTheme="minorHAnsi"/>
      <w:sz w:val="18"/>
      <w:szCs w:val="18"/>
    </w:rPr>
  </w:style>
  <w:style w:type="table" w:styleId="MittlereSchattierung1-Akzent2">
    <w:name w:val="Medium Shading 1 Accent 2"/>
    <w:aliases w:val="ITEA_Table"/>
    <w:basedOn w:val="NormaleTabelle"/>
    <w:uiPriority w:val="63"/>
    <w:rsid w:val="001C2F7B"/>
    <w:pPr>
      <w:spacing w:before="60" w:after="60" w:line="240" w:lineRule="auto"/>
      <w:ind w:left="57" w:right="57"/>
    </w:pPr>
    <w:rPr>
      <w:rFonts w:ascii="Arial" w:hAnsi="Arial"/>
      <w:sz w:val="20"/>
    </w:rPr>
    <w:tblPr>
      <w:tblStyleRowBandSize w:val="1"/>
      <w:jc w:val="center"/>
      <w:tblBorders>
        <w:top w:val="single" w:sz="4" w:space="0" w:color="808080" w:themeColor="background1" w:themeShade="80"/>
        <w:bottom w:val="single" w:sz="4" w:space="0" w:color="808080" w:themeColor="background1" w:themeShade="80"/>
      </w:tblBorders>
      <w:tblCellMar>
        <w:top w:w="85" w:type="dxa"/>
        <w:bottom w:w="85" w:type="dxa"/>
      </w:tblCellMar>
    </w:tblPr>
    <w:trPr>
      <w:jc w:val="center"/>
    </w:trPr>
    <w:tcPr>
      <w:shd w:val="clear" w:color="auto" w:fill="FFFFFF" w:themeFill="background1"/>
    </w:tcPr>
    <w:tblStylePr w:type="firstRow">
      <w:pPr>
        <w:wordWrap/>
        <w:spacing w:before="0" w:beforeAutospacing="0" w:after="0" w:afterAutospacing="0" w:line="240" w:lineRule="auto"/>
        <w:jc w:val="left"/>
      </w:pPr>
      <w:rPr>
        <w:rFonts w:ascii="Arial" w:hAnsi="Arial"/>
        <w:b w:val="0"/>
        <w:bCs/>
        <w:i w:val="0"/>
        <w:color w:val="auto"/>
        <w:sz w:val="22"/>
        <w:u w:val="none"/>
      </w:rPr>
      <w:tblPr>
        <w:tblCellMar>
          <w:top w:w="142" w:type="dxa"/>
          <w:left w:w="108" w:type="dxa"/>
          <w:bottom w:w="142" w:type="dxa"/>
          <w:right w:w="108" w:type="dxa"/>
        </w:tblCellMar>
      </w:tblPr>
      <w:trPr>
        <w:cantSplit/>
        <w:tblHeader/>
      </w:trPr>
      <w:tcPr>
        <w:tcBorders>
          <w:top w:val="single" w:sz="4" w:space="0" w:color="808080" w:themeColor="background1" w:themeShade="80"/>
          <w:left w:val="nil"/>
          <w:bottom w:val="single" w:sz="18" w:space="0" w:color="808080" w:themeColor="background1" w:themeShade="80"/>
          <w:right w:val="nil"/>
          <w:insideH w:val="nil"/>
          <w:insideV w:val="single" w:sz="4" w:space="0" w:color="808080" w:themeColor="background1" w:themeShade="80"/>
          <w:tl2br w:val="nil"/>
          <w:tr2bl w:val="nil"/>
        </w:tcBorders>
        <w:shd w:val="clear" w:color="auto" w:fill="A7D8B8"/>
        <w:vAlign w:val="center"/>
      </w:tcPr>
    </w:tblStylePr>
    <w:tblStylePr w:type="lastRow">
      <w:pPr>
        <w:spacing w:before="0" w:after="0" w:line="240" w:lineRule="auto"/>
      </w:pPr>
      <w:rPr>
        <w:b w:val="0"/>
        <w:bCs/>
      </w:rPr>
      <w:tblPr>
        <w:tblCellMar>
          <w:top w:w="142" w:type="dxa"/>
          <w:left w:w="108" w:type="dxa"/>
          <w:bottom w:w="142" w:type="dxa"/>
          <w:right w:w="108" w:type="dxa"/>
        </w:tblCellMar>
      </w:tblPr>
      <w:tcPr>
        <w:tcBorders>
          <w:top w:val="single" w:sz="18" w:space="0" w:color="808080" w:themeColor="background1" w:themeShade="80"/>
          <w:left w:val="nil"/>
          <w:bottom w:val="single" w:sz="4" w:space="0" w:color="808080" w:themeColor="background1" w:themeShade="80"/>
          <w:right w:val="nil"/>
          <w:insideH w:val="nil"/>
          <w:insideV w:val="single" w:sz="4" w:space="0" w:color="808080" w:themeColor="background1" w:themeShade="80"/>
          <w:tl2br w:val="nil"/>
          <w:tr2bl w:val="nil"/>
        </w:tcBorders>
        <w:shd w:val="clear" w:color="auto" w:fill="A7D8B8"/>
      </w:tcPr>
    </w:tblStylePr>
    <w:tblStylePr w:type="firstCol">
      <w:pPr>
        <w:jc w:val="left"/>
      </w:pPr>
      <w:rPr>
        <w:rFonts w:ascii="Arial" w:hAnsi="Arial"/>
        <w:b w:val="0"/>
        <w:bCs/>
        <w:sz w:val="20"/>
      </w:rPr>
      <w:tblPr/>
      <w:tcPr>
        <w:tcBorders>
          <w:top w:val="single" w:sz="4" w:space="0" w:color="808080" w:themeColor="background1" w:themeShade="80"/>
          <w:left w:val="nil"/>
          <w:bottom w:val="single" w:sz="4" w:space="0" w:color="808080" w:themeColor="background1" w:themeShade="80"/>
          <w:right w:val="single" w:sz="18" w:space="0" w:color="808080" w:themeColor="background1" w:themeShade="80"/>
          <w:insideH w:val="nil"/>
          <w:insideV w:val="nil"/>
          <w:tl2br w:val="nil"/>
          <w:tr2bl w:val="nil"/>
        </w:tcBorders>
        <w:shd w:val="clear" w:color="auto" w:fill="E1E1E1"/>
      </w:tcPr>
    </w:tblStylePr>
    <w:tblStylePr w:type="lastCol">
      <w:rPr>
        <w:rFonts w:ascii="Arial" w:hAnsi="Arial"/>
        <w:b w:val="0"/>
        <w:bCs/>
        <w:sz w:val="20"/>
      </w:rPr>
      <w:tblPr/>
      <w:tcPr>
        <w:tcBorders>
          <w:top w:val="single" w:sz="4" w:space="0" w:color="808080" w:themeColor="background1" w:themeShade="80"/>
          <w:left w:val="single" w:sz="18" w:space="0" w:color="808080" w:themeColor="background1" w:themeShade="80"/>
          <w:bottom w:val="single" w:sz="4" w:space="0" w:color="808080" w:themeColor="background1" w:themeShade="80"/>
          <w:right w:val="nil"/>
          <w:insideH w:val="nil"/>
          <w:insideV w:val="nil"/>
          <w:tl2br w:val="nil"/>
          <w:tr2bl w:val="nil"/>
        </w:tcBorders>
        <w:shd w:val="clear" w:color="auto" w:fill="E1E1E1"/>
      </w:tcPr>
    </w:tblStylePr>
    <w:tblStylePr w:type="band1Horz">
      <w:tblPr/>
      <w:tcPr>
        <w:tcBorders>
          <w:top w:val="single" w:sz="4" w:space="0" w:color="A6A6A6" w:themeColor="background1" w:themeShade="A6"/>
          <w:left w:val="nil"/>
          <w:bottom w:val="single" w:sz="4" w:space="0" w:color="A6A6A6" w:themeColor="background1" w:themeShade="A6"/>
          <w:right w:val="nil"/>
          <w:insideH w:val="nil"/>
          <w:insideV w:val="single" w:sz="4" w:space="0" w:color="A6A6A6" w:themeColor="background1" w:themeShade="A6"/>
          <w:tl2br w:val="nil"/>
          <w:tr2bl w:val="nil"/>
        </w:tcBorders>
        <w:shd w:val="clear" w:color="auto" w:fill="F9F9F9"/>
      </w:tcPr>
    </w:tblStylePr>
    <w:tblStylePr w:type="band2Horz">
      <w:tblPr/>
      <w:tcPr>
        <w:tcBorders>
          <w:top w:val="single" w:sz="4" w:space="0" w:color="A6A6A6" w:themeColor="background1" w:themeShade="A6"/>
          <w:left w:val="nil"/>
          <w:bottom w:val="single" w:sz="4" w:space="0" w:color="A6A6A6" w:themeColor="background1" w:themeShade="A6"/>
          <w:right w:val="nil"/>
          <w:insideH w:val="nil"/>
          <w:insideV w:val="single" w:sz="4" w:space="0" w:color="BFBFBF" w:themeColor="background1" w:themeShade="BF"/>
          <w:tl2br w:val="nil"/>
          <w:tr2bl w:val="nil"/>
        </w:tcBorders>
        <w:shd w:val="clear" w:color="auto" w:fill="FFFFFF" w:themeFill="background1"/>
      </w:tcPr>
    </w:tblStylePr>
    <w:tblStylePr w:type="seCell">
      <w:tblPr/>
      <w:tcPr>
        <w:tcBorders>
          <w:top w:val="single" w:sz="18" w:space="0" w:color="808080" w:themeColor="background1" w:themeShade="80"/>
          <w:left w:val="single" w:sz="4" w:space="0" w:color="808080" w:themeColor="background1" w:themeShade="80"/>
          <w:bottom w:val="single" w:sz="4" w:space="0" w:color="808080" w:themeColor="background1" w:themeShade="80"/>
          <w:right w:val="nil"/>
          <w:insideH w:val="nil"/>
          <w:insideV w:val="nil"/>
          <w:tl2br w:val="nil"/>
          <w:tr2bl w:val="nil"/>
        </w:tcBorders>
        <w:shd w:val="clear" w:color="auto" w:fill="A7D8B8"/>
      </w:tcPr>
    </w:tblStylePr>
  </w:style>
  <w:style w:type="table" w:customStyle="1" w:styleId="LightGrid1">
    <w:name w:val="Light Grid1"/>
    <w:basedOn w:val="NormaleTabelle"/>
    <w:uiPriority w:val="62"/>
    <w:locked/>
    <w:rsid w:val="00E74DC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Shading-Accent11">
    <w:name w:val="Light Shading - Accent 11"/>
    <w:basedOn w:val="NormaleTabelle"/>
    <w:uiPriority w:val="60"/>
    <w:locked/>
    <w:rsid w:val="00E74DCD"/>
    <w:pPr>
      <w:spacing w:after="0" w:line="240" w:lineRule="auto"/>
    </w:pPr>
    <w:rPr>
      <w:color w:val="007C3C" w:themeColor="accent1" w:themeShade="BF"/>
    </w:rPr>
    <w:tblPr>
      <w:tblStyleRowBandSize w:val="1"/>
      <w:tblStyleColBandSize w:val="1"/>
      <w:tblBorders>
        <w:top w:val="single" w:sz="8" w:space="0" w:color="00A651" w:themeColor="accent1"/>
        <w:bottom w:val="single" w:sz="8" w:space="0" w:color="00A651" w:themeColor="accent1"/>
      </w:tblBorders>
    </w:tblPr>
    <w:tblStylePr w:type="firstRow">
      <w:pPr>
        <w:spacing w:before="0" w:after="0" w:line="240" w:lineRule="auto"/>
      </w:pPr>
      <w:rPr>
        <w:b/>
        <w:bCs/>
      </w:rPr>
      <w:tblPr/>
      <w:tcPr>
        <w:tcBorders>
          <w:top w:val="single" w:sz="8" w:space="0" w:color="00A651" w:themeColor="accent1"/>
          <w:left w:val="nil"/>
          <w:bottom w:val="single" w:sz="8" w:space="0" w:color="00A651" w:themeColor="accent1"/>
          <w:right w:val="nil"/>
          <w:insideH w:val="nil"/>
          <w:insideV w:val="nil"/>
        </w:tcBorders>
      </w:tcPr>
    </w:tblStylePr>
    <w:tblStylePr w:type="lastRow">
      <w:pPr>
        <w:spacing w:before="0" w:after="0" w:line="240" w:lineRule="auto"/>
      </w:pPr>
      <w:rPr>
        <w:b/>
        <w:bCs/>
      </w:rPr>
      <w:tblPr/>
      <w:tcPr>
        <w:tcBorders>
          <w:top w:val="single" w:sz="8" w:space="0" w:color="00A651" w:themeColor="accent1"/>
          <w:left w:val="nil"/>
          <w:bottom w:val="single" w:sz="8" w:space="0" w:color="00A65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FD3" w:themeFill="accent1" w:themeFillTint="3F"/>
      </w:tcPr>
    </w:tblStylePr>
    <w:tblStylePr w:type="band1Horz">
      <w:tblPr/>
      <w:tcPr>
        <w:tcBorders>
          <w:left w:val="nil"/>
          <w:right w:val="nil"/>
          <w:insideH w:val="nil"/>
          <w:insideV w:val="nil"/>
        </w:tcBorders>
        <w:shd w:val="clear" w:color="auto" w:fill="AAFFD3" w:themeFill="accent1" w:themeFillTint="3F"/>
      </w:tcPr>
    </w:tblStylePr>
  </w:style>
  <w:style w:type="paragraph" w:customStyle="1" w:styleId="ITEATableOfContent">
    <w:name w:val="ITEA_TableOfContent"/>
    <w:basedOn w:val="ITEAHeading0"/>
    <w:next w:val="ITEABodyText"/>
    <w:link w:val="ITEATableOfContentCar"/>
    <w:rsid w:val="008B36B4"/>
    <w:pPr>
      <w:outlineLvl w:val="9"/>
    </w:pPr>
    <w:rPr>
      <w:lang w:val="en-GB"/>
    </w:rPr>
  </w:style>
  <w:style w:type="character" w:customStyle="1" w:styleId="ITEATableOfContentCar">
    <w:name w:val="ITEA_TableOfContent Car"/>
    <w:basedOn w:val="ITEAHeading0Car"/>
    <w:link w:val="ITEATableOfContent"/>
    <w:rsid w:val="008B36B4"/>
    <w:rPr>
      <w:rFonts w:ascii="Arial" w:hAnsi="Arial"/>
      <w:b/>
      <w:color w:val="00A651" w:themeColor="accent1"/>
      <w:sz w:val="28"/>
      <w:szCs w:val="28"/>
      <w:lang w:val="en-GB"/>
    </w:rPr>
  </w:style>
  <w:style w:type="paragraph" w:styleId="berarbeitung">
    <w:name w:val="Revision"/>
    <w:hidden/>
    <w:uiPriority w:val="99"/>
    <w:semiHidden/>
    <w:rsid w:val="00597824"/>
    <w:pPr>
      <w:spacing w:after="0" w:line="240" w:lineRule="auto"/>
    </w:pPr>
    <w:rPr>
      <w:rFonts w:ascii="Arial" w:eastAsia="Times New Roman" w:hAnsi="Arial" w:cs="Times New Roman"/>
      <w:color w:val="000000" w:themeColor="text1"/>
      <w:spacing w:val="4"/>
      <w:sz w:val="20"/>
      <w:szCs w:val="24"/>
      <w:lang w:val="en-GB" w:eastAsia="nl-NL"/>
    </w:rPr>
  </w:style>
  <w:style w:type="table" w:customStyle="1" w:styleId="ITEATableTitle">
    <w:name w:val="ITEA_TableTitle"/>
    <w:basedOn w:val="NormaleTabelle"/>
    <w:uiPriority w:val="99"/>
    <w:rsid w:val="00F81F2C"/>
    <w:pPr>
      <w:widowControl w:val="0"/>
      <w:spacing w:after="0" w:line="240" w:lineRule="auto"/>
      <w:jc w:val="center"/>
    </w:pPr>
    <w:rPr>
      <w:rFonts w:ascii="Arial" w:hAnsi="Arial"/>
      <w:smallCaps/>
      <w:color w:val="FFFFFF" w:themeColor="background1"/>
    </w:rPr>
    <w:tblPr>
      <w:tblStyleRowBandSize w:val="1"/>
      <w:jc w:val="center"/>
      <w:tblBorders>
        <w:top w:val="single" w:sz="4" w:space="0" w:color="808080" w:themeColor="background1" w:themeShade="80"/>
        <w:bottom w:val="single" w:sz="4" w:space="0" w:color="808080" w:themeColor="background1" w:themeShade="80"/>
      </w:tblBorders>
      <w:tblCellMar>
        <w:top w:w="170" w:type="dxa"/>
        <w:bottom w:w="170" w:type="dxa"/>
      </w:tblCellMar>
    </w:tblPr>
    <w:trPr>
      <w:jc w:val="center"/>
    </w:trPr>
    <w:tcPr>
      <w:shd w:val="clear" w:color="auto" w:fill="FFFFFF" w:themeFill="background1"/>
      <w:vAlign w:val="center"/>
    </w:tcPr>
    <w:tblStylePr w:type="firstRow">
      <w:pPr>
        <w:keepNext w:val="0"/>
        <w:keepLines w:val="0"/>
        <w:pageBreakBefore w:val="0"/>
        <w:widowControl w:val="0"/>
        <w:suppressLineNumbers w:val="0"/>
        <w:suppressAutoHyphens w:val="0"/>
        <w:wordWrap/>
        <w:spacing w:beforeLines="0" w:beforeAutospacing="0" w:afterLines="0" w:afterAutospacing="0" w:line="240" w:lineRule="auto"/>
        <w:ind w:leftChars="0" w:left="0" w:rightChars="0" w:right="0" w:firstLineChars="0" w:firstLine="0"/>
        <w:contextualSpacing w:val="0"/>
        <w:jc w:val="center"/>
        <w:outlineLvl w:val="9"/>
      </w:pPr>
      <w:rPr>
        <w:rFonts w:ascii="Arial" w:hAnsi="Arial"/>
        <w:b/>
        <w:caps w:val="0"/>
        <w:smallCaps w:val="0"/>
        <w:strike w:val="0"/>
        <w:dstrike w:val="0"/>
        <w:vanish w:val="0"/>
        <w:color w:val="FFFFFF" w:themeColor="background1"/>
        <w:sz w:val="24"/>
        <w:u w:val="none"/>
        <w:vertAlign w:val="baseline"/>
      </w:rPr>
      <w:tblPr/>
      <w:tcPr>
        <w:shd w:val="clear" w:color="auto" w:fill="42BA7C"/>
      </w:tcPr>
    </w:tblStylePr>
    <w:tblStylePr w:type="lastRow">
      <w:rPr>
        <w:color w:val="FFFFFF" w:themeColor="background1"/>
      </w:rPr>
    </w:tblStylePr>
  </w:style>
  <w:style w:type="paragraph" w:customStyle="1" w:styleId="ITEAInstructionsBullet-within">
    <w:name w:val="ITEA_InstructionsBullet-within"/>
    <w:basedOn w:val="ITEAInstructions"/>
    <w:rsid w:val="0003576E"/>
    <w:pPr>
      <w:numPr>
        <w:numId w:val="12"/>
      </w:numPr>
      <w:spacing w:before="120"/>
      <w:ind w:left="357" w:hanging="357"/>
    </w:pPr>
  </w:style>
  <w:style w:type="paragraph" w:customStyle="1" w:styleId="ITEAAutoGeneratedSection-bullet">
    <w:name w:val="ITEA_AutoGeneratedSection-bullet"/>
    <w:basedOn w:val="ITEAAutoGeneratedSection"/>
    <w:rsid w:val="00A02CCA"/>
    <w:pPr>
      <w:numPr>
        <w:numId w:val="13"/>
      </w:numPr>
      <w:spacing w:before="120"/>
      <w:ind w:left="357" w:hanging="357"/>
    </w:pPr>
  </w:style>
  <w:style w:type="table" w:customStyle="1" w:styleId="LightShading1">
    <w:name w:val="Light Shading1"/>
    <w:basedOn w:val="NormaleTabelle"/>
    <w:uiPriority w:val="60"/>
    <w:locked/>
    <w:rsid w:val="00F23C1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ITEAHeading2wonum">
    <w:name w:val="ITEA_Heading_2_wo_num"/>
    <w:basedOn w:val="ITEAHeading2"/>
    <w:rsid w:val="00700D91"/>
    <w:pPr>
      <w:numPr>
        <w:ilvl w:val="0"/>
        <w:numId w:val="0"/>
      </w:numPr>
    </w:pPr>
  </w:style>
  <w:style w:type="paragraph" w:customStyle="1" w:styleId="ITEAHeading4">
    <w:name w:val="ITEA_Heading_4"/>
    <w:basedOn w:val="ITEAHeading3"/>
    <w:next w:val="ITEABodyText"/>
    <w:rsid w:val="00AF323F"/>
    <w:pPr>
      <w:numPr>
        <w:ilvl w:val="3"/>
      </w:numPr>
      <w:spacing w:before="160" w:after="120"/>
    </w:pPr>
    <w:rPr>
      <w:color w:val="7F7F7F"/>
    </w:rPr>
  </w:style>
  <w:style w:type="paragraph" w:customStyle="1" w:styleId="ITEATitle">
    <w:name w:val="ITEA_Title"/>
    <w:basedOn w:val="ITEABodyText"/>
    <w:link w:val="ITEATitleCar"/>
    <w:qFormat/>
    <w:rsid w:val="00676F0D"/>
    <w:pPr>
      <w:spacing w:before="480"/>
    </w:pPr>
    <w:rPr>
      <w:b/>
      <w:color w:val="00B050"/>
      <w:sz w:val="48"/>
      <w:szCs w:val="48"/>
    </w:rPr>
  </w:style>
  <w:style w:type="character" w:customStyle="1" w:styleId="ITEATitleCar">
    <w:name w:val="ITEA_Title Car"/>
    <w:basedOn w:val="ITEABodyTextCar"/>
    <w:link w:val="ITEATitle"/>
    <w:rsid w:val="00676F0D"/>
    <w:rPr>
      <w:rFonts w:ascii="Arial" w:eastAsia="Times New Roman" w:hAnsi="Arial" w:cs="Times New Roman"/>
      <w:b/>
      <w:color w:val="00B050"/>
      <w:spacing w:val="4"/>
      <w:sz w:val="48"/>
      <w:szCs w:val="48"/>
      <w:lang w:val="en-GB" w:eastAsia="nl-NL"/>
    </w:rPr>
  </w:style>
  <w:style w:type="paragraph" w:customStyle="1" w:styleId="ITEASubTitle">
    <w:name w:val="ITEA_SubTitle"/>
    <w:basedOn w:val="Standard"/>
    <w:rsid w:val="00246F8D"/>
    <w:rPr>
      <w:color w:val="auto"/>
      <w:sz w:val="36"/>
    </w:rPr>
  </w:style>
  <w:style w:type="paragraph" w:customStyle="1" w:styleId="ITEAHeadingTableOfContents">
    <w:name w:val="ITEA_Heading_TableOfContents"/>
    <w:basedOn w:val="berschrift2"/>
    <w:next w:val="ITEABodyText"/>
    <w:rsid w:val="008B36B4"/>
    <w:pPr>
      <w:spacing w:before="360" w:after="360"/>
    </w:pPr>
  </w:style>
  <w:style w:type="paragraph" w:customStyle="1" w:styleId="ITEAHeading0-bis">
    <w:name w:val="ITEA_Heading_0-bis"/>
    <w:basedOn w:val="ITEAHeading1"/>
    <w:next w:val="ITEABodyText"/>
    <w:locked/>
    <w:rsid w:val="00244204"/>
  </w:style>
  <w:style w:type="paragraph" w:customStyle="1" w:styleId="ITEAHeading5">
    <w:name w:val="ITEA_Heading_5"/>
    <w:basedOn w:val="ITEAHeading4"/>
    <w:next w:val="ITEABodyBullets"/>
    <w:locked/>
    <w:rsid w:val="00D001BC"/>
    <w:rPr>
      <w:color w:val="00A651" w:themeColor="accent1"/>
      <w:sz w:val="28"/>
    </w:rPr>
  </w:style>
  <w:style w:type="paragraph" w:customStyle="1" w:styleId="ITEATM1">
    <w:name w:val="ITEA_TM1"/>
    <w:basedOn w:val="Verzeichnis1"/>
    <w:locked/>
    <w:rsid w:val="00B80C60"/>
    <w:pPr>
      <w:tabs>
        <w:tab w:val="left" w:pos="1200"/>
        <w:tab w:val="right" w:leader="dot" w:pos="9060"/>
      </w:tabs>
    </w:pPr>
    <w:rPr>
      <w:noProof/>
      <w:color w:val="00A651" w:themeColor="accent1"/>
    </w:rPr>
  </w:style>
  <w:style w:type="paragraph" w:customStyle="1" w:styleId="ITEATM2">
    <w:name w:val="ITEA_TM2"/>
    <w:basedOn w:val="Verzeichnis2"/>
    <w:locked/>
    <w:rsid w:val="00B80C60"/>
    <w:rPr>
      <w:color w:val="00A651" w:themeColor="accent1"/>
    </w:rPr>
  </w:style>
  <w:style w:type="paragraph" w:customStyle="1" w:styleId="ITEATM3">
    <w:name w:val="ITEA_TM3"/>
    <w:basedOn w:val="Verzeichnis3"/>
    <w:locked/>
    <w:rsid w:val="00B80C60"/>
    <w:pPr>
      <w:tabs>
        <w:tab w:val="left" w:pos="1200"/>
      </w:tabs>
    </w:pPr>
    <w:rPr>
      <w:color w:val="00A651" w:themeColor="accent1"/>
    </w:rPr>
  </w:style>
  <w:style w:type="paragraph" w:customStyle="1" w:styleId="ITEASubTitle2">
    <w:name w:val="ITEA_SubTitle2"/>
    <w:basedOn w:val="ITEASubTitle"/>
    <w:next w:val="ITEABodyText"/>
    <w:rsid w:val="00246F8D"/>
    <w:rPr>
      <w:color w:val="7F7F7F" w:themeColor="accent2"/>
      <w:sz w:val="28"/>
      <w:szCs w:val="28"/>
    </w:rPr>
  </w:style>
  <w:style w:type="table" w:customStyle="1" w:styleId="TestStyle">
    <w:name w:val="TestStyle"/>
    <w:basedOn w:val="Tabellendesign"/>
    <w:uiPriority w:val="99"/>
    <w:rsid w:val="00BB24C9"/>
    <w:pPr>
      <w:spacing w:line="240" w:lineRule="auto"/>
    </w:pPr>
    <w:rPr>
      <w:rFonts w:ascii="Calibri" w:hAnsi="Calibri"/>
    </w:rPr>
    <w:tblPr>
      <w:tblBorders>
        <w:top w:val="single" w:sz="8" w:space="0" w:color="6ED09A"/>
        <w:left w:val="single" w:sz="8" w:space="0" w:color="6ED09A"/>
        <w:bottom w:val="single" w:sz="8" w:space="0" w:color="6ED09A"/>
        <w:right w:val="single" w:sz="8" w:space="0" w:color="6ED09A"/>
        <w:insideH w:val="single" w:sz="8" w:space="0" w:color="6ED09A"/>
        <w:insideV w:val="single" w:sz="8" w:space="0" w:color="6ED09A"/>
      </w:tblBorders>
    </w:tblPr>
  </w:style>
  <w:style w:type="table" w:styleId="Tabellendesign">
    <w:name w:val="Table Theme"/>
    <w:basedOn w:val="NormaleTabelle"/>
    <w:uiPriority w:val="99"/>
    <w:semiHidden/>
    <w:unhideWhenUsed/>
    <w:locked/>
    <w:rsid w:val="00BB24C9"/>
    <w:pPr>
      <w:spacing w:after="0" w:line="288"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link w:val="DokumentstrukturZchn"/>
    <w:uiPriority w:val="99"/>
    <w:semiHidden/>
    <w:unhideWhenUsed/>
    <w:locked/>
    <w:rsid w:val="00CF1223"/>
    <w:pPr>
      <w:spacing w:line="240" w:lineRule="auto"/>
    </w:pPr>
    <w:rPr>
      <w:rFonts w:ascii="Times New Roman" w:hAnsi="Times New Roman"/>
      <w:sz w:val="24"/>
    </w:rPr>
  </w:style>
  <w:style w:type="character" w:customStyle="1" w:styleId="DokumentstrukturZchn">
    <w:name w:val="Dokumentstruktur Zchn"/>
    <w:basedOn w:val="Absatz-Standardschriftart"/>
    <w:link w:val="Dokumentstruktur"/>
    <w:uiPriority w:val="99"/>
    <w:semiHidden/>
    <w:rsid w:val="00CF1223"/>
    <w:rPr>
      <w:rFonts w:ascii="Times New Roman" w:eastAsia="Times New Roman" w:hAnsi="Times New Roman" w:cs="Times New Roman"/>
      <w:color w:val="000000" w:themeColor="text1"/>
      <w:spacing w:val="4"/>
      <w:sz w:val="24"/>
      <w:szCs w:val="24"/>
      <w:lang w:val="en-GB" w:eastAsia="nl-NL"/>
    </w:rPr>
  </w:style>
  <w:style w:type="character" w:customStyle="1" w:styleId="berschrift6Zchn">
    <w:name w:val="Überschrift 6 Zchn"/>
    <w:basedOn w:val="Absatz-Standardschriftart"/>
    <w:link w:val="berschrift6"/>
    <w:uiPriority w:val="9"/>
    <w:rsid w:val="00000F7B"/>
    <w:rPr>
      <w:rFonts w:asciiTheme="majorHAnsi" w:eastAsiaTheme="majorEastAsia" w:hAnsiTheme="majorHAnsi" w:cstheme="majorBidi"/>
      <w:iCs/>
      <w:sz w:val="20"/>
      <w:szCs w:val="20"/>
      <w:lang w:val="en-US" w:eastAsia="fr-FR" w:bidi="en-US"/>
    </w:rPr>
  </w:style>
  <w:style w:type="character" w:customStyle="1" w:styleId="berschrift7Zchn">
    <w:name w:val="Überschrift 7 Zchn"/>
    <w:basedOn w:val="Absatz-Standardschriftart"/>
    <w:link w:val="berschrift7"/>
    <w:uiPriority w:val="9"/>
    <w:rsid w:val="00000F7B"/>
    <w:rPr>
      <w:rFonts w:asciiTheme="majorHAnsi" w:eastAsiaTheme="majorEastAsia" w:hAnsiTheme="majorHAnsi" w:cstheme="majorBidi"/>
      <w:iCs/>
      <w:sz w:val="20"/>
      <w:szCs w:val="20"/>
      <w:lang w:val="en-US" w:eastAsia="fr-FR" w:bidi="en-US"/>
    </w:rPr>
  </w:style>
  <w:style w:type="character" w:customStyle="1" w:styleId="berschrift8Zchn">
    <w:name w:val="Überschrift 8 Zchn"/>
    <w:basedOn w:val="Absatz-Standardschriftart"/>
    <w:link w:val="berschrift8"/>
    <w:uiPriority w:val="9"/>
    <w:rsid w:val="00000F7B"/>
    <w:rPr>
      <w:rFonts w:asciiTheme="majorHAnsi" w:eastAsiaTheme="majorEastAsia" w:hAnsiTheme="majorHAnsi" w:cstheme="majorBidi"/>
      <w:sz w:val="20"/>
      <w:szCs w:val="20"/>
      <w:lang w:val="en-US" w:eastAsia="fr-FR" w:bidi="en-US"/>
    </w:rPr>
  </w:style>
  <w:style w:type="character" w:customStyle="1" w:styleId="berschrift9Zchn">
    <w:name w:val="Überschrift 9 Zchn"/>
    <w:basedOn w:val="Absatz-Standardschriftart"/>
    <w:link w:val="berschrift9"/>
    <w:uiPriority w:val="9"/>
    <w:semiHidden/>
    <w:rsid w:val="00000F7B"/>
    <w:rPr>
      <w:rFonts w:asciiTheme="majorHAnsi" w:eastAsiaTheme="majorEastAsia" w:hAnsiTheme="majorHAnsi" w:cstheme="majorBidi"/>
      <w:i/>
      <w:iCs/>
      <w:color w:val="404040" w:themeColor="text1" w:themeTint="BF"/>
      <w:sz w:val="20"/>
      <w:szCs w:val="20"/>
      <w:lang w:val="en-US" w:eastAsia="fr-FR" w:bidi="en-US"/>
    </w:rPr>
  </w:style>
  <w:style w:type="character" w:customStyle="1" w:styleId="KeinLeerraumZchn">
    <w:name w:val="Kein Leerraum Zchn"/>
    <w:basedOn w:val="Absatz-Standardschriftart"/>
    <w:link w:val="KeinLeerraum"/>
    <w:uiPriority w:val="1"/>
    <w:rsid w:val="00000F7B"/>
    <w:rPr>
      <w:rFonts w:ascii="Arial" w:hAnsi="Arial"/>
      <w:color w:val="000000" w:themeColor="text1"/>
      <w:sz w:val="20"/>
    </w:rPr>
  </w:style>
  <w:style w:type="paragraph" w:styleId="Untertitel">
    <w:name w:val="Subtitle"/>
    <w:basedOn w:val="Standard"/>
    <w:next w:val="Standard"/>
    <w:link w:val="UntertitelZchn"/>
    <w:autoRedefine/>
    <w:uiPriority w:val="11"/>
    <w:qFormat/>
    <w:locked/>
    <w:rsid w:val="00000F7B"/>
    <w:pPr>
      <w:keepNext/>
      <w:keepLines/>
      <w:widowControl w:val="0"/>
      <w:numPr>
        <w:ilvl w:val="1"/>
      </w:numPr>
      <w:spacing w:before="240" w:after="60" w:line="276" w:lineRule="auto"/>
    </w:pPr>
    <w:rPr>
      <w:rFonts w:asciiTheme="majorHAnsi" w:eastAsiaTheme="majorEastAsia" w:hAnsiTheme="majorHAnsi" w:cstheme="majorBidi"/>
      <w:i/>
      <w:iCs/>
      <w:color w:val="00A651" w:themeColor="accent1"/>
      <w:spacing w:val="15"/>
      <w:sz w:val="24"/>
      <w:lang w:val="en-US" w:eastAsia="fr-FR" w:bidi="en-US"/>
    </w:rPr>
  </w:style>
  <w:style w:type="character" w:customStyle="1" w:styleId="UntertitelZchn">
    <w:name w:val="Untertitel Zchn"/>
    <w:basedOn w:val="Absatz-Standardschriftart"/>
    <w:link w:val="Untertitel"/>
    <w:uiPriority w:val="11"/>
    <w:rsid w:val="00000F7B"/>
    <w:rPr>
      <w:rFonts w:asciiTheme="majorHAnsi" w:eastAsiaTheme="majorEastAsia" w:hAnsiTheme="majorHAnsi" w:cstheme="majorBidi"/>
      <w:i/>
      <w:iCs/>
      <w:color w:val="00A651" w:themeColor="accent1"/>
      <w:spacing w:val="15"/>
      <w:sz w:val="24"/>
      <w:szCs w:val="24"/>
      <w:lang w:val="en-US" w:eastAsia="fr-FR" w:bidi="en-US"/>
    </w:rPr>
  </w:style>
  <w:style w:type="character" w:styleId="SchwacheHervorhebung">
    <w:name w:val="Subtle Emphasis"/>
    <w:basedOn w:val="Absatz-Standardschriftart"/>
    <w:uiPriority w:val="19"/>
    <w:qFormat/>
    <w:locked/>
    <w:rsid w:val="00000F7B"/>
    <w:rPr>
      <w:iCs/>
      <w:color w:val="808080" w:themeColor="background1" w:themeShade="80"/>
      <w:sz w:val="20"/>
      <w:szCs w:val="20"/>
    </w:rPr>
  </w:style>
  <w:style w:type="table" w:customStyle="1" w:styleId="Trameclaire-Accent11">
    <w:name w:val="Trame claire - Accent 11"/>
    <w:basedOn w:val="NormaleTabelle"/>
    <w:uiPriority w:val="60"/>
    <w:rsid w:val="00000F7B"/>
    <w:pPr>
      <w:spacing w:after="0" w:line="240" w:lineRule="auto"/>
    </w:pPr>
    <w:rPr>
      <w:color w:val="007C3C" w:themeColor="accent1" w:themeShade="BF"/>
      <w:lang w:val="en-US"/>
    </w:rPr>
    <w:tblPr>
      <w:tblStyleRowBandSize w:val="1"/>
      <w:tblStyleColBandSize w:val="1"/>
      <w:tblBorders>
        <w:top w:val="single" w:sz="8" w:space="0" w:color="00A651" w:themeColor="accent1"/>
        <w:bottom w:val="single" w:sz="8" w:space="0" w:color="00A651" w:themeColor="accent1"/>
      </w:tblBorders>
    </w:tblPr>
    <w:tblStylePr w:type="firstRow">
      <w:pPr>
        <w:spacing w:before="0" w:after="0" w:line="240" w:lineRule="auto"/>
      </w:pPr>
      <w:rPr>
        <w:b/>
        <w:bCs/>
      </w:rPr>
      <w:tblPr/>
      <w:tcPr>
        <w:tcBorders>
          <w:top w:val="single" w:sz="8" w:space="0" w:color="00A651" w:themeColor="accent1"/>
          <w:left w:val="nil"/>
          <w:bottom w:val="single" w:sz="8" w:space="0" w:color="00A651" w:themeColor="accent1"/>
          <w:right w:val="nil"/>
          <w:insideH w:val="nil"/>
          <w:insideV w:val="nil"/>
        </w:tcBorders>
      </w:tcPr>
    </w:tblStylePr>
    <w:tblStylePr w:type="lastRow">
      <w:pPr>
        <w:spacing w:before="0" w:after="0" w:line="240" w:lineRule="auto"/>
      </w:pPr>
      <w:rPr>
        <w:b/>
        <w:bCs/>
      </w:rPr>
      <w:tblPr/>
      <w:tcPr>
        <w:tcBorders>
          <w:top w:val="single" w:sz="8" w:space="0" w:color="00A651" w:themeColor="accent1"/>
          <w:left w:val="nil"/>
          <w:bottom w:val="single" w:sz="8" w:space="0" w:color="00A65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FD3" w:themeFill="accent1" w:themeFillTint="3F"/>
      </w:tcPr>
    </w:tblStylePr>
    <w:tblStylePr w:type="band1Horz">
      <w:tblPr/>
      <w:tcPr>
        <w:tcBorders>
          <w:left w:val="nil"/>
          <w:right w:val="nil"/>
          <w:insideH w:val="nil"/>
          <w:insideV w:val="nil"/>
        </w:tcBorders>
        <w:shd w:val="clear" w:color="auto" w:fill="AAFFD3" w:themeFill="accent1" w:themeFillTint="3F"/>
      </w:tcPr>
    </w:tblStylePr>
  </w:style>
  <w:style w:type="table" w:styleId="HelleSchattierung-Akzent2">
    <w:name w:val="Light Shading Accent 2"/>
    <w:basedOn w:val="NormaleTabelle"/>
    <w:uiPriority w:val="60"/>
    <w:locked/>
    <w:rsid w:val="00000F7B"/>
    <w:pPr>
      <w:spacing w:after="0" w:line="240" w:lineRule="auto"/>
    </w:pPr>
    <w:rPr>
      <w:color w:val="5F5F5F" w:themeColor="accent2" w:themeShade="BF"/>
      <w:lang w:val="en-US"/>
    </w:rPr>
    <w:tblPr>
      <w:tblStyleRowBandSize w:val="1"/>
      <w:tblStyleColBandSize w:val="1"/>
      <w:tblBorders>
        <w:top w:val="single" w:sz="8" w:space="0" w:color="7F7F7F" w:themeColor="accent2"/>
        <w:bottom w:val="single" w:sz="8" w:space="0" w:color="7F7F7F" w:themeColor="accent2"/>
      </w:tblBorders>
    </w:tblPr>
    <w:tblStylePr w:type="firstRow">
      <w:pPr>
        <w:spacing w:before="0" w:after="0" w:line="240" w:lineRule="auto"/>
      </w:pPr>
      <w:rPr>
        <w:b/>
        <w:bCs/>
      </w:rPr>
      <w:tblPr/>
      <w:tcPr>
        <w:tcBorders>
          <w:top w:val="single" w:sz="8" w:space="0" w:color="7F7F7F" w:themeColor="accent2"/>
          <w:left w:val="nil"/>
          <w:bottom w:val="single" w:sz="8" w:space="0" w:color="7F7F7F" w:themeColor="accent2"/>
          <w:right w:val="nil"/>
          <w:insideH w:val="nil"/>
          <w:insideV w:val="nil"/>
        </w:tcBorders>
      </w:tcPr>
    </w:tblStylePr>
    <w:tblStylePr w:type="lastRow">
      <w:pPr>
        <w:spacing w:before="0" w:after="0" w:line="240" w:lineRule="auto"/>
      </w:pPr>
      <w:rPr>
        <w:b/>
        <w:bCs/>
      </w:rPr>
      <w:tblPr/>
      <w:tcPr>
        <w:tcBorders>
          <w:top w:val="single" w:sz="8" w:space="0" w:color="7F7F7F" w:themeColor="accent2"/>
          <w:left w:val="nil"/>
          <w:bottom w:val="single" w:sz="8" w:space="0" w:color="7F7F7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2" w:themeFillTint="3F"/>
      </w:tcPr>
    </w:tblStylePr>
    <w:tblStylePr w:type="band1Horz">
      <w:tblPr/>
      <w:tcPr>
        <w:tcBorders>
          <w:left w:val="nil"/>
          <w:right w:val="nil"/>
          <w:insideH w:val="nil"/>
          <w:insideV w:val="nil"/>
        </w:tcBorders>
        <w:shd w:val="clear" w:color="auto" w:fill="DFDFDF" w:themeFill="accent2" w:themeFillTint="3F"/>
      </w:tcPr>
    </w:tblStylePr>
  </w:style>
  <w:style w:type="table" w:styleId="HelleSchattierung-Akzent3">
    <w:name w:val="Light Shading Accent 3"/>
    <w:basedOn w:val="NormaleTabelle"/>
    <w:uiPriority w:val="60"/>
    <w:locked/>
    <w:rsid w:val="00000F7B"/>
    <w:pPr>
      <w:spacing w:after="0" w:line="240" w:lineRule="auto"/>
    </w:pPr>
    <w:rPr>
      <w:color w:val="C44E0A" w:themeColor="accent3" w:themeShade="BF"/>
      <w:lang w:val="en-US"/>
    </w:rPr>
    <w:tblPr>
      <w:tblStyleRowBandSize w:val="1"/>
      <w:tblStyleColBandSize w:val="1"/>
      <w:tblBorders>
        <w:top w:val="single" w:sz="8" w:space="0" w:color="F36F21" w:themeColor="accent3"/>
        <w:bottom w:val="single" w:sz="8" w:space="0" w:color="F36F21" w:themeColor="accent3"/>
      </w:tblBorders>
    </w:tblPr>
    <w:tblStylePr w:type="firstRow">
      <w:pPr>
        <w:spacing w:before="0" w:after="0" w:line="240" w:lineRule="auto"/>
      </w:pPr>
      <w:rPr>
        <w:b/>
        <w:bCs/>
      </w:rPr>
      <w:tblPr/>
      <w:tcPr>
        <w:tcBorders>
          <w:top w:val="single" w:sz="8" w:space="0" w:color="F36F21" w:themeColor="accent3"/>
          <w:left w:val="nil"/>
          <w:bottom w:val="single" w:sz="8" w:space="0" w:color="F36F21" w:themeColor="accent3"/>
          <w:right w:val="nil"/>
          <w:insideH w:val="nil"/>
          <w:insideV w:val="nil"/>
        </w:tcBorders>
      </w:tcPr>
    </w:tblStylePr>
    <w:tblStylePr w:type="lastRow">
      <w:pPr>
        <w:spacing w:before="0" w:after="0" w:line="240" w:lineRule="auto"/>
      </w:pPr>
      <w:rPr>
        <w:b/>
        <w:bCs/>
      </w:rPr>
      <w:tblPr/>
      <w:tcPr>
        <w:tcBorders>
          <w:top w:val="single" w:sz="8" w:space="0" w:color="F36F21" w:themeColor="accent3"/>
          <w:left w:val="nil"/>
          <w:bottom w:val="single" w:sz="8" w:space="0" w:color="F36F2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BC7" w:themeFill="accent3" w:themeFillTint="3F"/>
      </w:tcPr>
    </w:tblStylePr>
    <w:tblStylePr w:type="band1Horz">
      <w:tblPr/>
      <w:tcPr>
        <w:tcBorders>
          <w:left w:val="nil"/>
          <w:right w:val="nil"/>
          <w:insideH w:val="nil"/>
          <w:insideV w:val="nil"/>
        </w:tcBorders>
        <w:shd w:val="clear" w:color="auto" w:fill="FCDBC7" w:themeFill="accent3" w:themeFillTint="3F"/>
      </w:tcPr>
    </w:tblStylePr>
  </w:style>
  <w:style w:type="character" w:styleId="Platzhaltertext">
    <w:name w:val="Placeholder Text"/>
    <w:basedOn w:val="Absatz-Standardschriftart"/>
    <w:uiPriority w:val="99"/>
    <w:semiHidden/>
    <w:locked/>
    <w:rsid w:val="00000F7B"/>
    <w:rPr>
      <w:color w:val="808080"/>
    </w:rPr>
  </w:style>
  <w:style w:type="table" w:customStyle="1" w:styleId="Listeclaire-Accent11">
    <w:name w:val="Liste claire - Accent 11"/>
    <w:basedOn w:val="NormaleTabelle"/>
    <w:uiPriority w:val="61"/>
    <w:rsid w:val="00000F7B"/>
    <w:pPr>
      <w:spacing w:after="0" w:line="240" w:lineRule="auto"/>
    </w:pPr>
    <w:rPr>
      <w:lang w:val="en-US"/>
    </w:rPr>
    <w:tblPr>
      <w:tblStyleRowBandSize w:val="1"/>
      <w:tblStyleColBandSize w:val="1"/>
      <w:tblBorders>
        <w:top w:val="single" w:sz="8" w:space="0" w:color="00A651" w:themeColor="accent1"/>
        <w:left w:val="single" w:sz="8" w:space="0" w:color="00A651" w:themeColor="accent1"/>
        <w:bottom w:val="single" w:sz="8" w:space="0" w:color="00A651" w:themeColor="accent1"/>
        <w:right w:val="single" w:sz="8" w:space="0" w:color="00A651" w:themeColor="accent1"/>
      </w:tblBorders>
    </w:tblPr>
    <w:tblStylePr w:type="firstRow">
      <w:pPr>
        <w:spacing w:before="0" w:after="0" w:line="240" w:lineRule="auto"/>
      </w:pPr>
      <w:rPr>
        <w:b/>
        <w:bCs/>
        <w:color w:val="FFFFFF" w:themeColor="background1"/>
      </w:rPr>
      <w:tblPr/>
      <w:tcPr>
        <w:shd w:val="clear" w:color="auto" w:fill="00A651" w:themeFill="accent1"/>
      </w:tcPr>
    </w:tblStylePr>
    <w:tblStylePr w:type="lastRow">
      <w:pPr>
        <w:spacing w:before="0" w:after="0" w:line="240" w:lineRule="auto"/>
      </w:pPr>
      <w:rPr>
        <w:b/>
        <w:bCs/>
      </w:rPr>
      <w:tblPr/>
      <w:tcPr>
        <w:tcBorders>
          <w:top w:val="double" w:sz="6" w:space="0" w:color="00A651" w:themeColor="accent1"/>
          <w:left w:val="single" w:sz="8" w:space="0" w:color="00A651" w:themeColor="accent1"/>
          <w:bottom w:val="single" w:sz="8" w:space="0" w:color="00A651" w:themeColor="accent1"/>
          <w:right w:val="single" w:sz="8" w:space="0" w:color="00A651" w:themeColor="accent1"/>
        </w:tcBorders>
      </w:tcPr>
    </w:tblStylePr>
    <w:tblStylePr w:type="firstCol">
      <w:rPr>
        <w:b/>
        <w:bCs/>
      </w:rPr>
    </w:tblStylePr>
    <w:tblStylePr w:type="lastCol">
      <w:rPr>
        <w:b/>
        <w:bCs/>
      </w:rPr>
    </w:tblStylePr>
    <w:tblStylePr w:type="band1Vert">
      <w:tblPr/>
      <w:tcPr>
        <w:tcBorders>
          <w:top w:val="single" w:sz="8" w:space="0" w:color="00A651" w:themeColor="accent1"/>
          <w:left w:val="single" w:sz="8" w:space="0" w:color="00A651" w:themeColor="accent1"/>
          <w:bottom w:val="single" w:sz="8" w:space="0" w:color="00A651" w:themeColor="accent1"/>
          <w:right w:val="single" w:sz="8" w:space="0" w:color="00A651" w:themeColor="accent1"/>
        </w:tcBorders>
      </w:tcPr>
    </w:tblStylePr>
    <w:tblStylePr w:type="band1Horz">
      <w:tblPr/>
      <w:tcPr>
        <w:tcBorders>
          <w:top w:val="single" w:sz="8" w:space="0" w:color="00A651" w:themeColor="accent1"/>
          <w:left w:val="single" w:sz="8" w:space="0" w:color="00A651" w:themeColor="accent1"/>
          <w:bottom w:val="single" w:sz="8" w:space="0" w:color="00A651" w:themeColor="accent1"/>
          <w:right w:val="single" w:sz="8" w:space="0" w:color="00A651" w:themeColor="accent1"/>
        </w:tcBorders>
      </w:tcPr>
    </w:tblStylePr>
  </w:style>
  <w:style w:type="character" w:styleId="Fett">
    <w:name w:val="Strong"/>
    <w:basedOn w:val="Absatz-Standardschriftart"/>
    <w:uiPriority w:val="22"/>
    <w:qFormat/>
    <w:locked/>
    <w:rsid w:val="00000F7B"/>
    <w:rPr>
      <w:b/>
      <w:bCs/>
    </w:rPr>
  </w:style>
  <w:style w:type="character" w:styleId="Hervorhebung">
    <w:name w:val="Emphasis"/>
    <w:basedOn w:val="Absatz-Standardschriftart"/>
    <w:uiPriority w:val="20"/>
    <w:qFormat/>
    <w:locked/>
    <w:rsid w:val="00000F7B"/>
    <w:rPr>
      <w:iCs/>
      <w:color w:val="00A651" w:themeColor="accent1"/>
      <w:sz w:val="20"/>
      <w:szCs w:val="20"/>
    </w:rPr>
  </w:style>
  <w:style w:type="paragraph" w:customStyle="1" w:styleId="Texte">
    <w:name w:val="Texte"/>
    <w:basedOn w:val="Standard"/>
    <w:qFormat/>
    <w:rsid w:val="00000F7B"/>
    <w:pPr>
      <w:widowControl w:val="0"/>
      <w:spacing w:after="200" w:line="276" w:lineRule="auto"/>
    </w:pPr>
    <w:rPr>
      <w:rFonts w:eastAsia="Arial" w:cs="Arial"/>
      <w:color w:val="000000"/>
      <w:spacing w:val="0"/>
      <w:szCs w:val="20"/>
      <w:lang w:val="en-US" w:eastAsia="fr-FR"/>
    </w:rPr>
  </w:style>
  <w:style w:type="paragraph" w:styleId="Abbildungsverzeichnis">
    <w:name w:val="table of figures"/>
    <w:basedOn w:val="Standard"/>
    <w:next w:val="Standard"/>
    <w:uiPriority w:val="99"/>
    <w:unhideWhenUsed/>
    <w:locked/>
    <w:rsid w:val="00000F7B"/>
    <w:pPr>
      <w:widowControl w:val="0"/>
      <w:spacing w:line="276" w:lineRule="auto"/>
    </w:pPr>
    <w:rPr>
      <w:rFonts w:eastAsia="Arial" w:cs="Arial"/>
      <w:color w:val="000000"/>
      <w:spacing w:val="0"/>
      <w:szCs w:val="20"/>
      <w:lang w:val="en-US" w:eastAsia="fr-FR"/>
    </w:rPr>
  </w:style>
  <w:style w:type="paragraph" w:customStyle="1" w:styleId="Section1">
    <w:name w:val="Section 1"/>
    <w:basedOn w:val="berschrift1"/>
    <w:qFormat/>
    <w:rsid w:val="00000F7B"/>
    <w:pPr>
      <w:widowControl w:val="0"/>
      <w:pBdr>
        <w:top w:val="nil"/>
        <w:left w:val="nil"/>
        <w:bottom w:val="nil"/>
        <w:right w:val="nil"/>
        <w:between w:val="nil"/>
      </w:pBdr>
      <w:spacing w:before="360" w:after="360" w:line="276" w:lineRule="auto"/>
    </w:pPr>
    <w:rPr>
      <w:rFonts w:eastAsiaTheme="minorHAnsi" w:cstheme="minorBidi"/>
      <w:bCs w:val="0"/>
      <w:color w:val="00A651"/>
      <w:spacing w:val="0"/>
      <w:sz w:val="28"/>
      <w:szCs w:val="28"/>
      <w:lang w:eastAsia="en-US"/>
    </w:rPr>
  </w:style>
  <w:style w:type="paragraph" w:customStyle="1" w:styleId="Section2">
    <w:name w:val="Section 2"/>
    <w:basedOn w:val="berschrift2"/>
    <w:qFormat/>
    <w:rsid w:val="00000F7B"/>
    <w:pPr>
      <w:widowControl w:val="0"/>
      <w:pBdr>
        <w:top w:val="nil"/>
        <w:left w:val="nil"/>
        <w:bottom w:val="nil"/>
        <w:right w:val="nil"/>
        <w:between w:val="nil"/>
      </w:pBdr>
      <w:tabs>
        <w:tab w:val="left" w:pos="567"/>
      </w:tabs>
      <w:spacing w:after="240" w:line="288" w:lineRule="auto"/>
    </w:pPr>
    <w:rPr>
      <w:rFonts w:eastAsia="Arial" w:cs="Arial"/>
      <w:color w:val="7F7F7F"/>
      <w:sz w:val="24"/>
      <w:szCs w:val="24"/>
      <w:lang w:val="en-US" w:eastAsia="fr-FR"/>
    </w:rPr>
  </w:style>
  <w:style w:type="paragraph" w:customStyle="1" w:styleId="Section3">
    <w:name w:val="Section 3"/>
    <w:basedOn w:val="berschrift3"/>
    <w:qFormat/>
    <w:rsid w:val="00000F7B"/>
    <w:pPr>
      <w:widowControl w:val="0"/>
      <w:pBdr>
        <w:top w:val="nil"/>
        <w:left w:val="nil"/>
        <w:bottom w:val="nil"/>
        <w:right w:val="nil"/>
        <w:between w:val="nil"/>
      </w:pBdr>
      <w:tabs>
        <w:tab w:val="left" w:pos="567"/>
      </w:tabs>
      <w:spacing w:before="200" w:after="160"/>
    </w:pPr>
    <w:rPr>
      <w:rFonts w:eastAsia="Arial"/>
      <w:bCs w:val="0"/>
      <w:color w:val="000000"/>
      <w:spacing w:val="0"/>
      <w:sz w:val="20"/>
      <w:szCs w:val="20"/>
      <w:lang w:val="en-US" w:eastAsia="fr-FR"/>
    </w:rPr>
  </w:style>
  <w:style w:type="paragraph" w:customStyle="1" w:styleId="Section4">
    <w:name w:val="Section 4"/>
    <w:basedOn w:val="berschrift4"/>
    <w:qFormat/>
    <w:rsid w:val="00000F7B"/>
    <w:pPr>
      <w:widowControl w:val="0"/>
      <w:spacing w:before="200" w:line="276" w:lineRule="auto"/>
    </w:pPr>
    <w:rPr>
      <w:rFonts w:asciiTheme="majorHAnsi" w:eastAsiaTheme="majorEastAsia" w:hAnsiTheme="majorHAnsi" w:cstheme="majorBidi"/>
      <w:bCs/>
      <w:iCs/>
      <w:color w:val="auto"/>
      <w:spacing w:val="0"/>
      <w:szCs w:val="20"/>
      <w:lang w:val="en-US" w:eastAsia="fr-FR" w:bidi="en-US"/>
    </w:rPr>
  </w:style>
  <w:style w:type="paragraph" w:customStyle="1" w:styleId="Section5">
    <w:name w:val="Section 5"/>
    <w:basedOn w:val="berschrift5"/>
    <w:qFormat/>
    <w:rsid w:val="00000F7B"/>
    <w:pPr>
      <w:widowControl w:val="0"/>
      <w:spacing w:line="276" w:lineRule="auto"/>
    </w:pPr>
    <w:rPr>
      <w:color w:val="auto"/>
      <w:spacing w:val="0"/>
      <w:szCs w:val="20"/>
      <w:lang w:val="en-US" w:eastAsia="fr-FR" w:bidi="en-US"/>
    </w:rPr>
  </w:style>
  <w:style w:type="paragraph" w:customStyle="1" w:styleId="Section6">
    <w:name w:val="Section 6"/>
    <w:basedOn w:val="berschrift6"/>
    <w:qFormat/>
    <w:rsid w:val="00000F7B"/>
    <w:pPr>
      <w:ind w:left="0" w:firstLine="0"/>
    </w:pPr>
  </w:style>
  <w:style w:type="paragraph" w:customStyle="1" w:styleId="Section7">
    <w:name w:val="Section 7"/>
    <w:basedOn w:val="berschrift7"/>
    <w:qFormat/>
    <w:rsid w:val="00000F7B"/>
    <w:pPr>
      <w:ind w:left="0" w:firstLine="0"/>
    </w:pPr>
  </w:style>
  <w:style w:type="table" w:customStyle="1" w:styleId="LightList-Accent11">
    <w:name w:val="Light List - Accent 11"/>
    <w:basedOn w:val="NormaleTabelle"/>
    <w:uiPriority w:val="61"/>
    <w:locked/>
    <w:rsid w:val="00000F7B"/>
    <w:pPr>
      <w:spacing w:after="0" w:line="240" w:lineRule="auto"/>
    </w:pPr>
    <w:rPr>
      <w:lang w:val="en-US"/>
    </w:rPr>
    <w:tblPr>
      <w:tblStyleRowBandSize w:val="1"/>
      <w:tblStyleColBandSize w:val="1"/>
      <w:tblBorders>
        <w:top w:val="single" w:sz="8" w:space="0" w:color="00A651" w:themeColor="accent1"/>
        <w:left w:val="single" w:sz="8" w:space="0" w:color="00A651" w:themeColor="accent1"/>
        <w:bottom w:val="single" w:sz="8" w:space="0" w:color="00A651" w:themeColor="accent1"/>
        <w:right w:val="single" w:sz="8" w:space="0" w:color="00A651" w:themeColor="accent1"/>
      </w:tblBorders>
    </w:tblPr>
    <w:tblStylePr w:type="firstRow">
      <w:pPr>
        <w:spacing w:before="0" w:after="0" w:line="240" w:lineRule="auto"/>
      </w:pPr>
      <w:rPr>
        <w:b/>
        <w:bCs/>
        <w:color w:val="FFFFFF" w:themeColor="background1"/>
      </w:rPr>
      <w:tblPr/>
      <w:tcPr>
        <w:shd w:val="clear" w:color="auto" w:fill="00A651" w:themeFill="accent1"/>
      </w:tcPr>
    </w:tblStylePr>
    <w:tblStylePr w:type="lastRow">
      <w:pPr>
        <w:spacing w:before="0" w:after="0" w:line="240" w:lineRule="auto"/>
      </w:pPr>
      <w:rPr>
        <w:b/>
        <w:bCs/>
      </w:rPr>
      <w:tblPr/>
      <w:tcPr>
        <w:tcBorders>
          <w:top w:val="double" w:sz="6" w:space="0" w:color="00A651" w:themeColor="accent1"/>
          <w:left w:val="single" w:sz="8" w:space="0" w:color="00A651" w:themeColor="accent1"/>
          <w:bottom w:val="single" w:sz="8" w:space="0" w:color="00A651" w:themeColor="accent1"/>
          <w:right w:val="single" w:sz="8" w:space="0" w:color="00A651" w:themeColor="accent1"/>
        </w:tcBorders>
      </w:tcPr>
    </w:tblStylePr>
    <w:tblStylePr w:type="firstCol">
      <w:rPr>
        <w:b/>
        <w:bCs/>
      </w:rPr>
    </w:tblStylePr>
    <w:tblStylePr w:type="lastCol">
      <w:rPr>
        <w:b/>
        <w:bCs/>
      </w:rPr>
    </w:tblStylePr>
    <w:tblStylePr w:type="band1Vert">
      <w:tblPr/>
      <w:tcPr>
        <w:tcBorders>
          <w:top w:val="single" w:sz="8" w:space="0" w:color="00A651" w:themeColor="accent1"/>
          <w:left w:val="single" w:sz="8" w:space="0" w:color="00A651" w:themeColor="accent1"/>
          <w:bottom w:val="single" w:sz="8" w:space="0" w:color="00A651" w:themeColor="accent1"/>
          <w:right w:val="single" w:sz="8" w:space="0" w:color="00A651" w:themeColor="accent1"/>
        </w:tcBorders>
      </w:tcPr>
    </w:tblStylePr>
    <w:tblStylePr w:type="band1Horz">
      <w:tblPr/>
      <w:tcPr>
        <w:tcBorders>
          <w:top w:val="single" w:sz="8" w:space="0" w:color="00A651" w:themeColor="accent1"/>
          <w:left w:val="single" w:sz="8" w:space="0" w:color="00A651" w:themeColor="accent1"/>
          <w:bottom w:val="single" w:sz="8" w:space="0" w:color="00A651" w:themeColor="accent1"/>
          <w:right w:val="single" w:sz="8" w:space="0" w:color="00A651" w:themeColor="accent1"/>
        </w:tcBorders>
      </w:tcPr>
    </w:tblStylePr>
  </w:style>
  <w:style w:type="table" w:customStyle="1" w:styleId="MediumShading1-Accent11">
    <w:name w:val="Medium Shading 1 - Accent 11"/>
    <w:basedOn w:val="NormaleTabelle"/>
    <w:uiPriority w:val="63"/>
    <w:locked/>
    <w:rsid w:val="00000F7B"/>
    <w:pPr>
      <w:spacing w:after="0" w:line="240" w:lineRule="auto"/>
    </w:pPr>
    <w:rPr>
      <w:lang w:val="en-US"/>
    </w:rPr>
    <w:tblPr>
      <w:tblStyleRowBandSize w:val="1"/>
      <w:tblStyleColBandSize w:val="1"/>
      <w:tblBorders>
        <w:top w:val="single" w:sz="8" w:space="0" w:color="00FC7A" w:themeColor="accent1" w:themeTint="BF"/>
        <w:left w:val="single" w:sz="8" w:space="0" w:color="00FC7A" w:themeColor="accent1" w:themeTint="BF"/>
        <w:bottom w:val="single" w:sz="8" w:space="0" w:color="00FC7A" w:themeColor="accent1" w:themeTint="BF"/>
        <w:right w:val="single" w:sz="8" w:space="0" w:color="00FC7A" w:themeColor="accent1" w:themeTint="BF"/>
        <w:insideH w:val="single" w:sz="8" w:space="0" w:color="00FC7A" w:themeColor="accent1" w:themeTint="BF"/>
      </w:tblBorders>
    </w:tblPr>
    <w:tblStylePr w:type="firstRow">
      <w:pPr>
        <w:spacing w:before="0" w:after="0" w:line="240" w:lineRule="auto"/>
      </w:pPr>
      <w:rPr>
        <w:b/>
        <w:bCs/>
        <w:color w:val="FFFFFF" w:themeColor="background1"/>
      </w:rPr>
      <w:tblPr/>
      <w:tcPr>
        <w:tcBorders>
          <w:top w:val="single" w:sz="8" w:space="0" w:color="00FC7A" w:themeColor="accent1" w:themeTint="BF"/>
          <w:left w:val="single" w:sz="8" w:space="0" w:color="00FC7A" w:themeColor="accent1" w:themeTint="BF"/>
          <w:bottom w:val="single" w:sz="8" w:space="0" w:color="00FC7A" w:themeColor="accent1" w:themeTint="BF"/>
          <w:right w:val="single" w:sz="8" w:space="0" w:color="00FC7A" w:themeColor="accent1" w:themeTint="BF"/>
          <w:insideH w:val="nil"/>
          <w:insideV w:val="nil"/>
        </w:tcBorders>
        <w:shd w:val="clear" w:color="auto" w:fill="00A651" w:themeFill="accent1"/>
      </w:tcPr>
    </w:tblStylePr>
    <w:tblStylePr w:type="lastRow">
      <w:pPr>
        <w:spacing w:before="0" w:after="0" w:line="240" w:lineRule="auto"/>
      </w:pPr>
      <w:rPr>
        <w:b/>
        <w:bCs/>
      </w:rPr>
      <w:tblPr/>
      <w:tcPr>
        <w:tcBorders>
          <w:top w:val="double" w:sz="6" w:space="0" w:color="00FC7A" w:themeColor="accent1" w:themeTint="BF"/>
          <w:left w:val="single" w:sz="8" w:space="0" w:color="00FC7A" w:themeColor="accent1" w:themeTint="BF"/>
          <w:bottom w:val="single" w:sz="8" w:space="0" w:color="00FC7A" w:themeColor="accent1" w:themeTint="BF"/>
          <w:right w:val="single" w:sz="8" w:space="0" w:color="00FC7A"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FFD3" w:themeFill="accent1" w:themeFillTint="3F"/>
      </w:tcPr>
    </w:tblStylePr>
    <w:tblStylePr w:type="band1Horz">
      <w:tblPr/>
      <w:tcPr>
        <w:tcBorders>
          <w:insideH w:val="nil"/>
          <w:insideV w:val="nil"/>
        </w:tcBorders>
        <w:shd w:val="clear" w:color="auto" w:fill="AAFFD3" w:themeFill="accent1" w:themeFillTint="3F"/>
      </w:tcPr>
    </w:tblStylePr>
    <w:tblStylePr w:type="band2Horz">
      <w:tblPr/>
      <w:tcPr>
        <w:tcBorders>
          <w:insideH w:val="nil"/>
          <w:insideV w:val="nil"/>
        </w:tcBorders>
      </w:tcPr>
    </w:tblStylePr>
  </w:style>
  <w:style w:type="paragraph" w:customStyle="1" w:styleId="Image">
    <w:name w:val="Image"/>
    <w:basedOn w:val="Standard"/>
    <w:next w:val="Standard"/>
    <w:qFormat/>
    <w:rsid w:val="00000F7B"/>
    <w:pPr>
      <w:widowControl w:val="0"/>
      <w:spacing w:after="200" w:line="276" w:lineRule="auto"/>
    </w:pPr>
    <w:rPr>
      <w:rFonts w:eastAsia="Arial" w:cs="Arial"/>
      <w:color w:val="000000"/>
      <w:spacing w:val="0"/>
      <w:szCs w:val="20"/>
      <w:lang w:val="en-US" w:eastAsia="fr-FR"/>
    </w:rPr>
  </w:style>
  <w:style w:type="paragraph" w:styleId="Titel">
    <w:name w:val="Title"/>
    <w:basedOn w:val="Standard"/>
    <w:next w:val="Standard"/>
    <w:link w:val="TitelZchn"/>
    <w:uiPriority w:val="10"/>
    <w:qFormat/>
    <w:locked/>
    <w:rsid w:val="00000F7B"/>
    <w:pPr>
      <w:widowControl w:val="0"/>
      <w:spacing w:line="240" w:lineRule="auto"/>
      <w:contextualSpacing/>
    </w:pPr>
    <w:rPr>
      <w:rFonts w:eastAsia="Arial" w:cs="Arial"/>
      <w:b/>
      <w:caps/>
      <w:color w:val="00B050"/>
      <w:spacing w:val="0"/>
      <w:sz w:val="40"/>
      <w:szCs w:val="40"/>
      <w:lang w:val="en-US" w:eastAsia="fr-FR"/>
    </w:rPr>
  </w:style>
  <w:style w:type="character" w:customStyle="1" w:styleId="TitelZchn">
    <w:name w:val="Titel Zchn"/>
    <w:basedOn w:val="Absatz-Standardschriftart"/>
    <w:link w:val="Titel"/>
    <w:uiPriority w:val="10"/>
    <w:rsid w:val="00000F7B"/>
    <w:rPr>
      <w:rFonts w:ascii="Arial" w:eastAsia="Arial" w:hAnsi="Arial" w:cs="Arial"/>
      <w:b/>
      <w:caps/>
      <w:color w:val="00B050"/>
      <w:sz w:val="40"/>
      <w:szCs w:val="40"/>
      <w:lang w:val="en-US" w:eastAsia="fr-FR"/>
    </w:rPr>
  </w:style>
  <w:style w:type="table" w:customStyle="1" w:styleId="Gitternetztabelle1hell-Akzent21">
    <w:name w:val="Gitternetztabelle 1 hell - Akzent 21"/>
    <w:basedOn w:val="NormaleTabelle"/>
    <w:uiPriority w:val="46"/>
    <w:rsid w:val="00000F7B"/>
    <w:pPr>
      <w:spacing w:after="0" w:line="240" w:lineRule="auto"/>
    </w:pPr>
    <w:rPr>
      <w:lang w:val="en-US"/>
    </w:rPr>
    <w:tblPr>
      <w:tblStyleRowBandSize w:val="1"/>
      <w:tblStyleColBandSize w:val="1"/>
      <w:tblBorders>
        <w:top w:val="single" w:sz="4" w:space="0" w:color="CBCBCB" w:themeColor="accent2" w:themeTint="66"/>
        <w:left w:val="single" w:sz="4" w:space="0" w:color="CBCBCB" w:themeColor="accent2" w:themeTint="66"/>
        <w:bottom w:val="single" w:sz="4" w:space="0" w:color="CBCBCB" w:themeColor="accent2" w:themeTint="66"/>
        <w:right w:val="single" w:sz="4" w:space="0" w:color="CBCBCB" w:themeColor="accent2" w:themeTint="66"/>
        <w:insideH w:val="single" w:sz="4" w:space="0" w:color="CBCBCB" w:themeColor="accent2" w:themeTint="66"/>
        <w:insideV w:val="single" w:sz="4" w:space="0" w:color="CBCBCB" w:themeColor="accent2" w:themeTint="66"/>
      </w:tblBorders>
    </w:tblPr>
    <w:tblStylePr w:type="firstRow">
      <w:rPr>
        <w:b/>
        <w:bCs/>
      </w:rPr>
      <w:tblPr/>
      <w:tcPr>
        <w:tcBorders>
          <w:bottom w:val="single" w:sz="12" w:space="0" w:color="B2B2B2" w:themeColor="accent2" w:themeTint="99"/>
        </w:tcBorders>
      </w:tcPr>
    </w:tblStylePr>
    <w:tblStylePr w:type="lastRow">
      <w:rPr>
        <w:b/>
        <w:bCs/>
      </w:rPr>
      <w:tblPr/>
      <w:tcPr>
        <w:tcBorders>
          <w:top w:val="double" w:sz="2" w:space="0" w:color="B2B2B2" w:themeColor="accent2" w:themeTint="99"/>
        </w:tcBorders>
      </w:tcPr>
    </w:tblStylePr>
    <w:tblStylePr w:type="firstCol">
      <w:rPr>
        <w:b/>
        <w:bCs/>
      </w:rPr>
    </w:tblStylePr>
    <w:tblStylePr w:type="lastCol">
      <w:rPr>
        <w:b/>
        <w:bCs/>
      </w:rPr>
    </w:tblStylePr>
  </w:style>
  <w:style w:type="table" w:customStyle="1" w:styleId="Listentabelle1hellAkzent11">
    <w:name w:val="Listentabelle 1 hell  – Akzent 11"/>
    <w:basedOn w:val="NormaleTabelle"/>
    <w:uiPriority w:val="46"/>
    <w:rsid w:val="00000F7B"/>
    <w:pPr>
      <w:spacing w:after="0" w:line="240" w:lineRule="auto"/>
    </w:pPr>
    <w:rPr>
      <w:lang w:val="en-US"/>
    </w:rPr>
    <w:tblPr>
      <w:tblStyleRowBandSize w:val="1"/>
      <w:tblStyleColBandSize w:val="1"/>
    </w:tblPr>
    <w:tblStylePr w:type="firstRow">
      <w:rPr>
        <w:b/>
        <w:bCs/>
      </w:rPr>
      <w:tblPr/>
      <w:tcPr>
        <w:tcBorders>
          <w:bottom w:val="single" w:sz="4" w:space="0" w:color="30FF94" w:themeColor="accent1" w:themeTint="99"/>
        </w:tcBorders>
      </w:tcPr>
    </w:tblStylePr>
    <w:tblStylePr w:type="lastRow">
      <w:rPr>
        <w:b/>
        <w:bCs/>
      </w:rPr>
      <w:tblPr/>
      <w:tcPr>
        <w:tcBorders>
          <w:top w:val="single" w:sz="4" w:space="0" w:color="30FF94" w:themeColor="accent1" w:themeTint="99"/>
        </w:tcBorders>
      </w:tcPr>
    </w:tblStylePr>
    <w:tblStylePr w:type="firstCol">
      <w:rPr>
        <w:b/>
        <w:bCs/>
      </w:rPr>
    </w:tblStylePr>
    <w:tblStylePr w:type="lastCol">
      <w:rPr>
        <w:b/>
        <w:bCs/>
      </w:rPr>
    </w:tblStylePr>
    <w:tblStylePr w:type="band1Vert">
      <w:tblPr/>
      <w:tcPr>
        <w:shd w:val="clear" w:color="auto" w:fill="BAFFDB" w:themeFill="accent1" w:themeFillTint="33"/>
      </w:tcPr>
    </w:tblStylePr>
    <w:tblStylePr w:type="band1Horz">
      <w:tblPr/>
      <w:tcPr>
        <w:shd w:val="clear" w:color="auto" w:fill="BAFFDB" w:themeFill="accent1" w:themeFillTint="33"/>
      </w:tcPr>
    </w:tblStylePr>
  </w:style>
  <w:style w:type="table" w:customStyle="1" w:styleId="LightList-Accent12">
    <w:name w:val="Light List - Accent 12"/>
    <w:basedOn w:val="NormaleTabelle"/>
    <w:uiPriority w:val="61"/>
    <w:locked/>
    <w:rsid w:val="004C15A0"/>
    <w:pPr>
      <w:spacing w:after="0" w:line="240" w:lineRule="auto"/>
    </w:pPr>
    <w:rPr>
      <w:lang w:val="en-US"/>
    </w:rPr>
    <w:tblPr>
      <w:tblStyleRowBandSize w:val="1"/>
      <w:tblStyleColBandSize w:val="1"/>
      <w:tblBorders>
        <w:top w:val="single" w:sz="8" w:space="0" w:color="00A651" w:themeColor="accent1"/>
        <w:left w:val="single" w:sz="8" w:space="0" w:color="00A651" w:themeColor="accent1"/>
        <w:bottom w:val="single" w:sz="8" w:space="0" w:color="00A651" w:themeColor="accent1"/>
        <w:right w:val="single" w:sz="8" w:space="0" w:color="00A651" w:themeColor="accent1"/>
      </w:tblBorders>
    </w:tblPr>
    <w:tblStylePr w:type="firstRow">
      <w:pPr>
        <w:spacing w:before="0" w:after="0" w:line="240" w:lineRule="auto"/>
      </w:pPr>
      <w:rPr>
        <w:b/>
        <w:bCs/>
        <w:color w:val="FFFFFF" w:themeColor="background1"/>
      </w:rPr>
      <w:tblPr/>
      <w:tcPr>
        <w:shd w:val="clear" w:color="auto" w:fill="00A651" w:themeFill="accent1"/>
      </w:tcPr>
    </w:tblStylePr>
    <w:tblStylePr w:type="lastRow">
      <w:pPr>
        <w:spacing w:before="0" w:after="0" w:line="240" w:lineRule="auto"/>
      </w:pPr>
      <w:rPr>
        <w:b/>
        <w:bCs/>
      </w:rPr>
      <w:tblPr/>
      <w:tcPr>
        <w:tcBorders>
          <w:top w:val="double" w:sz="6" w:space="0" w:color="00A651" w:themeColor="accent1"/>
          <w:left w:val="single" w:sz="8" w:space="0" w:color="00A651" w:themeColor="accent1"/>
          <w:bottom w:val="single" w:sz="8" w:space="0" w:color="00A651" w:themeColor="accent1"/>
          <w:right w:val="single" w:sz="8" w:space="0" w:color="00A651" w:themeColor="accent1"/>
        </w:tcBorders>
      </w:tcPr>
    </w:tblStylePr>
    <w:tblStylePr w:type="firstCol">
      <w:rPr>
        <w:b/>
        <w:bCs/>
      </w:rPr>
    </w:tblStylePr>
    <w:tblStylePr w:type="lastCol">
      <w:rPr>
        <w:b/>
        <w:bCs/>
      </w:rPr>
    </w:tblStylePr>
    <w:tblStylePr w:type="band1Vert">
      <w:tblPr/>
      <w:tcPr>
        <w:tcBorders>
          <w:top w:val="single" w:sz="8" w:space="0" w:color="00A651" w:themeColor="accent1"/>
          <w:left w:val="single" w:sz="8" w:space="0" w:color="00A651" w:themeColor="accent1"/>
          <w:bottom w:val="single" w:sz="8" w:space="0" w:color="00A651" w:themeColor="accent1"/>
          <w:right w:val="single" w:sz="8" w:space="0" w:color="00A651" w:themeColor="accent1"/>
        </w:tcBorders>
      </w:tcPr>
    </w:tblStylePr>
    <w:tblStylePr w:type="band1Horz">
      <w:tblPr/>
      <w:tcPr>
        <w:tcBorders>
          <w:top w:val="single" w:sz="8" w:space="0" w:color="00A651" w:themeColor="accent1"/>
          <w:left w:val="single" w:sz="8" w:space="0" w:color="00A651" w:themeColor="accent1"/>
          <w:bottom w:val="single" w:sz="8" w:space="0" w:color="00A651" w:themeColor="accent1"/>
          <w:right w:val="single" w:sz="8" w:space="0" w:color="00A651" w:themeColor="accent1"/>
        </w:tcBorders>
      </w:tcPr>
    </w:tblStylePr>
  </w:style>
  <w:style w:type="paragraph" w:styleId="Funotentext">
    <w:name w:val="footnote text"/>
    <w:basedOn w:val="Standard"/>
    <w:link w:val="FunotentextZchn"/>
    <w:uiPriority w:val="99"/>
    <w:unhideWhenUsed/>
    <w:locked/>
    <w:rsid w:val="00221864"/>
    <w:pPr>
      <w:spacing w:line="240" w:lineRule="auto"/>
    </w:pPr>
    <w:rPr>
      <w:szCs w:val="20"/>
    </w:rPr>
  </w:style>
  <w:style w:type="character" w:customStyle="1" w:styleId="FunotentextZchn">
    <w:name w:val="Fußnotentext Zchn"/>
    <w:basedOn w:val="Absatz-Standardschriftart"/>
    <w:link w:val="Funotentext"/>
    <w:uiPriority w:val="99"/>
    <w:rsid w:val="00221864"/>
    <w:rPr>
      <w:rFonts w:ascii="Arial" w:eastAsia="Times New Roman" w:hAnsi="Arial" w:cs="Times New Roman"/>
      <w:color w:val="000000" w:themeColor="text1"/>
      <w:spacing w:val="4"/>
      <w:sz w:val="20"/>
      <w:szCs w:val="20"/>
      <w:lang w:val="en-GB" w:eastAsia="nl-NL"/>
    </w:rPr>
  </w:style>
  <w:style w:type="character" w:styleId="Funotenzeichen">
    <w:name w:val="footnote reference"/>
    <w:basedOn w:val="Absatz-Standardschriftart"/>
    <w:uiPriority w:val="99"/>
    <w:semiHidden/>
    <w:unhideWhenUsed/>
    <w:locked/>
    <w:rsid w:val="00221864"/>
    <w:rPr>
      <w:vertAlign w:val="superscript"/>
    </w:rPr>
  </w:style>
  <w:style w:type="paragraph" w:styleId="StandardWeb">
    <w:name w:val="Normal (Web)"/>
    <w:basedOn w:val="Standard"/>
    <w:uiPriority w:val="99"/>
    <w:unhideWhenUsed/>
    <w:locked/>
    <w:rsid w:val="005B5D00"/>
    <w:pPr>
      <w:spacing w:before="100" w:beforeAutospacing="1" w:after="100" w:afterAutospacing="1" w:line="240" w:lineRule="auto"/>
    </w:pPr>
    <w:rPr>
      <w:rFonts w:ascii="Times New Roman" w:hAnsi="Times New Roman"/>
      <w:color w:val="auto"/>
      <w:spacing w:val="0"/>
      <w:sz w:val="24"/>
      <w:lang w:val="en-US" w:eastAsia="en-US"/>
    </w:rPr>
  </w:style>
  <w:style w:type="table" w:customStyle="1" w:styleId="TableGridLight1">
    <w:name w:val="Table Grid Light1"/>
    <w:basedOn w:val="NormaleTabelle"/>
    <w:uiPriority w:val="40"/>
    <w:rsid w:val="0093237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teraturverzeichnis">
    <w:name w:val="Bibliography"/>
    <w:basedOn w:val="Standard"/>
    <w:next w:val="Standard"/>
    <w:uiPriority w:val="37"/>
    <w:unhideWhenUsed/>
    <w:locked/>
    <w:rsid w:val="00707E49"/>
  </w:style>
  <w:style w:type="character" w:customStyle="1" w:styleId="pec1">
    <w:name w:val="_pe_c1"/>
    <w:basedOn w:val="Absatz-Standardschriftart"/>
    <w:rsid w:val="00492691"/>
  </w:style>
  <w:style w:type="character" w:customStyle="1" w:styleId="apple-converted-space">
    <w:name w:val="apple-converted-space"/>
    <w:basedOn w:val="Absatz-Standardschriftart"/>
    <w:rsid w:val="00C62B50"/>
  </w:style>
  <w:style w:type="table" w:styleId="HelleListe-Akzent1">
    <w:name w:val="Light List Accent 1"/>
    <w:basedOn w:val="NormaleTabelle"/>
    <w:uiPriority w:val="61"/>
    <w:locked/>
    <w:rsid w:val="006C25BC"/>
    <w:pPr>
      <w:spacing w:after="0" w:line="240" w:lineRule="auto"/>
    </w:pPr>
    <w:rPr>
      <w:lang w:val="en-US"/>
    </w:rPr>
    <w:tblPr>
      <w:tblStyleRowBandSize w:val="1"/>
      <w:tblStyleColBandSize w:val="1"/>
      <w:tblBorders>
        <w:top w:val="single" w:sz="8" w:space="0" w:color="00A651" w:themeColor="accent1"/>
        <w:left w:val="single" w:sz="8" w:space="0" w:color="00A651" w:themeColor="accent1"/>
        <w:bottom w:val="single" w:sz="8" w:space="0" w:color="00A651" w:themeColor="accent1"/>
        <w:right w:val="single" w:sz="8" w:space="0" w:color="00A651" w:themeColor="accent1"/>
      </w:tblBorders>
    </w:tblPr>
    <w:tblStylePr w:type="firstRow">
      <w:pPr>
        <w:spacing w:before="0" w:after="0" w:line="240" w:lineRule="auto"/>
      </w:pPr>
      <w:rPr>
        <w:b/>
        <w:bCs/>
        <w:color w:val="FFFFFF" w:themeColor="background1"/>
      </w:rPr>
      <w:tblPr/>
      <w:tcPr>
        <w:shd w:val="clear" w:color="auto" w:fill="00A651" w:themeFill="accent1"/>
      </w:tcPr>
    </w:tblStylePr>
    <w:tblStylePr w:type="lastRow">
      <w:pPr>
        <w:spacing w:before="0" w:after="0" w:line="240" w:lineRule="auto"/>
      </w:pPr>
      <w:rPr>
        <w:b/>
        <w:bCs/>
      </w:rPr>
      <w:tblPr/>
      <w:tcPr>
        <w:tcBorders>
          <w:top w:val="double" w:sz="6" w:space="0" w:color="00A651" w:themeColor="accent1"/>
          <w:left w:val="single" w:sz="8" w:space="0" w:color="00A651" w:themeColor="accent1"/>
          <w:bottom w:val="single" w:sz="8" w:space="0" w:color="00A651" w:themeColor="accent1"/>
          <w:right w:val="single" w:sz="8" w:space="0" w:color="00A651" w:themeColor="accent1"/>
        </w:tcBorders>
      </w:tcPr>
    </w:tblStylePr>
    <w:tblStylePr w:type="firstCol">
      <w:rPr>
        <w:b/>
        <w:bCs/>
      </w:rPr>
    </w:tblStylePr>
    <w:tblStylePr w:type="lastCol">
      <w:rPr>
        <w:b/>
        <w:bCs/>
      </w:rPr>
    </w:tblStylePr>
    <w:tblStylePr w:type="band1Vert">
      <w:tblPr/>
      <w:tcPr>
        <w:tcBorders>
          <w:top w:val="single" w:sz="8" w:space="0" w:color="00A651" w:themeColor="accent1"/>
          <w:left w:val="single" w:sz="8" w:space="0" w:color="00A651" w:themeColor="accent1"/>
          <w:bottom w:val="single" w:sz="8" w:space="0" w:color="00A651" w:themeColor="accent1"/>
          <w:right w:val="single" w:sz="8" w:space="0" w:color="00A651" w:themeColor="accent1"/>
        </w:tcBorders>
      </w:tcPr>
    </w:tblStylePr>
    <w:tblStylePr w:type="band1Horz">
      <w:tblPr/>
      <w:tcPr>
        <w:tcBorders>
          <w:top w:val="single" w:sz="8" w:space="0" w:color="00A651" w:themeColor="accent1"/>
          <w:left w:val="single" w:sz="8" w:space="0" w:color="00A651" w:themeColor="accent1"/>
          <w:bottom w:val="single" w:sz="8" w:space="0" w:color="00A651" w:themeColor="accent1"/>
          <w:right w:val="single" w:sz="8" w:space="0" w:color="00A651" w:themeColor="accent1"/>
        </w:tcBorders>
      </w:tcPr>
    </w:tblStylePr>
  </w:style>
  <w:style w:type="paragraph" w:styleId="Index1">
    <w:name w:val="index 1"/>
    <w:basedOn w:val="Standard"/>
    <w:next w:val="Standard"/>
    <w:autoRedefine/>
    <w:uiPriority w:val="99"/>
    <w:semiHidden/>
    <w:unhideWhenUsed/>
    <w:locked/>
    <w:rsid w:val="008365CB"/>
    <w:pPr>
      <w:spacing w:line="240" w:lineRule="auto"/>
      <w:ind w:left="200" w:hanging="200"/>
    </w:pPr>
    <w:rPr>
      <w:color w:val="FFFFFF" w:themeColor="background1"/>
    </w:rPr>
  </w:style>
  <w:style w:type="paragraph" w:styleId="Endnotentext">
    <w:name w:val="endnote text"/>
    <w:basedOn w:val="Standard"/>
    <w:link w:val="EndnotentextZchn"/>
    <w:uiPriority w:val="99"/>
    <w:semiHidden/>
    <w:unhideWhenUsed/>
    <w:locked/>
    <w:rsid w:val="00F6327D"/>
    <w:pPr>
      <w:spacing w:line="240" w:lineRule="auto"/>
    </w:pPr>
    <w:rPr>
      <w:szCs w:val="20"/>
    </w:rPr>
  </w:style>
  <w:style w:type="character" w:customStyle="1" w:styleId="EndnotentextZchn">
    <w:name w:val="Endnotentext Zchn"/>
    <w:basedOn w:val="Absatz-Standardschriftart"/>
    <w:link w:val="Endnotentext"/>
    <w:uiPriority w:val="99"/>
    <w:semiHidden/>
    <w:rsid w:val="00F6327D"/>
    <w:rPr>
      <w:rFonts w:ascii="Arial" w:eastAsia="Times New Roman" w:hAnsi="Arial" w:cs="Times New Roman"/>
      <w:color w:val="000000" w:themeColor="text1"/>
      <w:spacing w:val="4"/>
      <w:sz w:val="20"/>
      <w:szCs w:val="20"/>
      <w:lang w:val="en-GB" w:eastAsia="nl-NL"/>
    </w:rPr>
  </w:style>
  <w:style w:type="character" w:styleId="Endnotenzeichen">
    <w:name w:val="endnote reference"/>
    <w:basedOn w:val="Absatz-Standardschriftart"/>
    <w:uiPriority w:val="99"/>
    <w:semiHidden/>
    <w:unhideWhenUsed/>
    <w:locked/>
    <w:rsid w:val="00F6327D"/>
    <w:rPr>
      <w:vertAlign w:val="superscript"/>
    </w:rPr>
  </w:style>
  <w:style w:type="character" w:customStyle="1" w:styleId="Onopgelostemelding1">
    <w:name w:val="Onopgeloste melding1"/>
    <w:basedOn w:val="Absatz-Standardschriftart"/>
    <w:uiPriority w:val="99"/>
    <w:semiHidden/>
    <w:unhideWhenUsed/>
    <w:rsid w:val="004244CE"/>
    <w:rPr>
      <w:color w:val="605E5C"/>
      <w:shd w:val="clear" w:color="auto" w:fill="E1DFDD"/>
    </w:rPr>
  </w:style>
  <w:style w:type="character" w:customStyle="1" w:styleId="NichtaufgelsteErwhnung1">
    <w:name w:val="Nicht aufgelöste Erwähnung1"/>
    <w:basedOn w:val="Absatz-Standardschriftart"/>
    <w:uiPriority w:val="99"/>
    <w:semiHidden/>
    <w:unhideWhenUsed/>
    <w:rsid w:val="008D6C1E"/>
    <w:rPr>
      <w:color w:val="605E5C"/>
      <w:shd w:val="clear" w:color="auto" w:fill="E1DFDD"/>
    </w:rPr>
  </w:style>
  <w:style w:type="paragraph" w:styleId="Aufzhlungszeichen">
    <w:name w:val="List Bullet"/>
    <w:basedOn w:val="Standard"/>
    <w:uiPriority w:val="99"/>
    <w:unhideWhenUsed/>
    <w:locked/>
    <w:rsid w:val="002546DB"/>
    <w:pPr>
      <w:numPr>
        <w:numId w:val="18"/>
      </w:numPr>
      <w:contextualSpacing/>
    </w:pPr>
  </w:style>
  <w:style w:type="character" w:customStyle="1" w:styleId="pl-c1">
    <w:name w:val="pl-c1"/>
    <w:basedOn w:val="Absatz-Standardschriftart"/>
    <w:rsid w:val="00053682"/>
  </w:style>
  <w:style w:type="character" w:customStyle="1" w:styleId="pl-s">
    <w:name w:val="pl-s"/>
    <w:basedOn w:val="Absatz-Standardschriftart"/>
    <w:rsid w:val="00053682"/>
  </w:style>
  <w:style w:type="character" w:customStyle="1" w:styleId="UnresolvedMention1">
    <w:name w:val="Unresolved Mention1"/>
    <w:basedOn w:val="Absatz-Standardschriftart"/>
    <w:uiPriority w:val="99"/>
    <w:semiHidden/>
    <w:unhideWhenUsed/>
    <w:rsid w:val="00D07B2F"/>
    <w:rPr>
      <w:color w:val="605E5C"/>
      <w:shd w:val="clear" w:color="auto" w:fill="E1DFDD"/>
    </w:rPr>
  </w:style>
  <w:style w:type="character" w:customStyle="1" w:styleId="NichtaufgelsteErwhnung2">
    <w:name w:val="Nicht aufgelöste Erwähnung2"/>
    <w:basedOn w:val="Absatz-Standardschriftart"/>
    <w:uiPriority w:val="99"/>
    <w:semiHidden/>
    <w:unhideWhenUsed/>
    <w:rsid w:val="006707F5"/>
    <w:rPr>
      <w:color w:val="605E5C"/>
      <w:shd w:val="clear" w:color="auto" w:fill="E1DFDD"/>
    </w:rPr>
  </w:style>
  <w:style w:type="paragraph" w:styleId="HTMLVorformatiert">
    <w:name w:val="HTML Preformatted"/>
    <w:basedOn w:val="Standard"/>
    <w:link w:val="HTMLVorformatiertZchn"/>
    <w:uiPriority w:val="99"/>
    <w:semiHidden/>
    <w:unhideWhenUsed/>
    <w:locked/>
    <w:rsid w:val="008268DB"/>
    <w:pPr>
      <w:spacing w:line="240" w:lineRule="auto"/>
    </w:pPr>
    <w:rPr>
      <w:rFonts w:ascii="Consolas" w:hAnsi="Consolas" w:cs="Consolas"/>
      <w:szCs w:val="20"/>
    </w:rPr>
  </w:style>
  <w:style w:type="character" w:customStyle="1" w:styleId="HTMLVorformatiertZchn">
    <w:name w:val="HTML Vorformatiert Zchn"/>
    <w:basedOn w:val="Absatz-Standardschriftart"/>
    <w:link w:val="HTMLVorformatiert"/>
    <w:uiPriority w:val="99"/>
    <w:semiHidden/>
    <w:rsid w:val="008268DB"/>
    <w:rPr>
      <w:rFonts w:ascii="Consolas" w:eastAsia="Times New Roman" w:hAnsi="Consolas" w:cs="Consolas"/>
      <w:color w:val="000000" w:themeColor="text1"/>
      <w:spacing w:val="4"/>
      <w:sz w:val="20"/>
      <w:szCs w:val="20"/>
      <w:lang w:val="en-GB"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4090">
      <w:bodyDiv w:val="1"/>
      <w:marLeft w:val="0"/>
      <w:marRight w:val="0"/>
      <w:marTop w:val="0"/>
      <w:marBottom w:val="0"/>
      <w:divBdr>
        <w:top w:val="none" w:sz="0" w:space="0" w:color="auto"/>
        <w:left w:val="none" w:sz="0" w:space="0" w:color="auto"/>
        <w:bottom w:val="none" w:sz="0" w:space="0" w:color="auto"/>
        <w:right w:val="none" w:sz="0" w:space="0" w:color="auto"/>
      </w:divBdr>
    </w:div>
    <w:div w:id="4985330">
      <w:bodyDiv w:val="1"/>
      <w:marLeft w:val="0"/>
      <w:marRight w:val="0"/>
      <w:marTop w:val="0"/>
      <w:marBottom w:val="0"/>
      <w:divBdr>
        <w:top w:val="none" w:sz="0" w:space="0" w:color="auto"/>
        <w:left w:val="none" w:sz="0" w:space="0" w:color="auto"/>
        <w:bottom w:val="none" w:sz="0" w:space="0" w:color="auto"/>
        <w:right w:val="none" w:sz="0" w:space="0" w:color="auto"/>
      </w:divBdr>
    </w:div>
    <w:div w:id="6635401">
      <w:bodyDiv w:val="1"/>
      <w:marLeft w:val="0"/>
      <w:marRight w:val="0"/>
      <w:marTop w:val="0"/>
      <w:marBottom w:val="0"/>
      <w:divBdr>
        <w:top w:val="none" w:sz="0" w:space="0" w:color="auto"/>
        <w:left w:val="none" w:sz="0" w:space="0" w:color="auto"/>
        <w:bottom w:val="none" w:sz="0" w:space="0" w:color="auto"/>
        <w:right w:val="none" w:sz="0" w:space="0" w:color="auto"/>
      </w:divBdr>
    </w:div>
    <w:div w:id="13462346">
      <w:bodyDiv w:val="1"/>
      <w:marLeft w:val="0"/>
      <w:marRight w:val="0"/>
      <w:marTop w:val="0"/>
      <w:marBottom w:val="0"/>
      <w:divBdr>
        <w:top w:val="none" w:sz="0" w:space="0" w:color="auto"/>
        <w:left w:val="none" w:sz="0" w:space="0" w:color="auto"/>
        <w:bottom w:val="none" w:sz="0" w:space="0" w:color="auto"/>
        <w:right w:val="none" w:sz="0" w:space="0" w:color="auto"/>
      </w:divBdr>
    </w:div>
    <w:div w:id="15818214">
      <w:bodyDiv w:val="1"/>
      <w:marLeft w:val="0"/>
      <w:marRight w:val="0"/>
      <w:marTop w:val="0"/>
      <w:marBottom w:val="0"/>
      <w:divBdr>
        <w:top w:val="none" w:sz="0" w:space="0" w:color="auto"/>
        <w:left w:val="none" w:sz="0" w:space="0" w:color="auto"/>
        <w:bottom w:val="none" w:sz="0" w:space="0" w:color="auto"/>
        <w:right w:val="none" w:sz="0" w:space="0" w:color="auto"/>
      </w:divBdr>
    </w:div>
    <w:div w:id="18819740">
      <w:bodyDiv w:val="1"/>
      <w:marLeft w:val="0"/>
      <w:marRight w:val="0"/>
      <w:marTop w:val="0"/>
      <w:marBottom w:val="0"/>
      <w:divBdr>
        <w:top w:val="none" w:sz="0" w:space="0" w:color="auto"/>
        <w:left w:val="none" w:sz="0" w:space="0" w:color="auto"/>
        <w:bottom w:val="none" w:sz="0" w:space="0" w:color="auto"/>
        <w:right w:val="none" w:sz="0" w:space="0" w:color="auto"/>
      </w:divBdr>
    </w:div>
    <w:div w:id="19740580">
      <w:bodyDiv w:val="1"/>
      <w:marLeft w:val="0"/>
      <w:marRight w:val="0"/>
      <w:marTop w:val="0"/>
      <w:marBottom w:val="0"/>
      <w:divBdr>
        <w:top w:val="none" w:sz="0" w:space="0" w:color="auto"/>
        <w:left w:val="none" w:sz="0" w:space="0" w:color="auto"/>
        <w:bottom w:val="none" w:sz="0" w:space="0" w:color="auto"/>
        <w:right w:val="none" w:sz="0" w:space="0" w:color="auto"/>
      </w:divBdr>
    </w:div>
    <w:div w:id="23362578">
      <w:bodyDiv w:val="1"/>
      <w:marLeft w:val="0"/>
      <w:marRight w:val="0"/>
      <w:marTop w:val="0"/>
      <w:marBottom w:val="0"/>
      <w:divBdr>
        <w:top w:val="none" w:sz="0" w:space="0" w:color="auto"/>
        <w:left w:val="none" w:sz="0" w:space="0" w:color="auto"/>
        <w:bottom w:val="none" w:sz="0" w:space="0" w:color="auto"/>
        <w:right w:val="none" w:sz="0" w:space="0" w:color="auto"/>
      </w:divBdr>
    </w:div>
    <w:div w:id="24604448">
      <w:bodyDiv w:val="1"/>
      <w:marLeft w:val="0"/>
      <w:marRight w:val="0"/>
      <w:marTop w:val="0"/>
      <w:marBottom w:val="0"/>
      <w:divBdr>
        <w:top w:val="none" w:sz="0" w:space="0" w:color="auto"/>
        <w:left w:val="none" w:sz="0" w:space="0" w:color="auto"/>
        <w:bottom w:val="none" w:sz="0" w:space="0" w:color="auto"/>
        <w:right w:val="none" w:sz="0" w:space="0" w:color="auto"/>
      </w:divBdr>
    </w:div>
    <w:div w:id="30807945">
      <w:bodyDiv w:val="1"/>
      <w:marLeft w:val="0"/>
      <w:marRight w:val="0"/>
      <w:marTop w:val="0"/>
      <w:marBottom w:val="0"/>
      <w:divBdr>
        <w:top w:val="none" w:sz="0" w:space="0" w:color="auto"/>
        <w:left w:val="none" w:sz="0" w:space="0" w:color="auto"/>
        <w:bottom w:val="none" w:sz="0" w:space="0" w:color="auto"/>
        <w:right w:val="none" w:sz="0" w:space="0" w:color="auto"/>
      </w:divBdr>
    </w:div>
    <w:div w:id="32731572">
      <w:bodyDiv w:val="1"/>
      <w:marLeft w:val="0"/>
      <w:marRight w:val="0"/>
      <w:marTop w:val="0"/>
      <w:marBottom w:val="0"/>
      <w:divBdr>
        <w:top w:val="none" w:sz="0" w:space="0" w:color="auto"/>
        <w:left w:val="none" w:sz="0" w:space="0" w:color="auto"/>
        <w:bottom w:val="none" w:sz="0" w:space="0" w:color="auto"/>
        <w:right w:val="none" w:sz="0" w:space="0" w:color="auto"/>
      </w:divBdr>
    </w:div>
    <w:div w:id="33896711">
      <w:bodyDiv w:val="1"/>
      <w:marLeft w:val="0"/>
      <w:marRight w:val="0"/>
      <w:marTop w:val="0"/>
      <w:marBottom w:val="0"/>
      <w:divBdr>
        <w:top w:val="none" w:sz="0" w:space="0" w:color="auto"/>
        <w:left w:val="none" w:sz="0" w:space="0" w:color="auto"/>
        <w:bottom w:val="none" w:sz="0" w:space="0" w:color="auto"/>
        <w:right w:val="none" w:sz="0" w:space="0" w:color="auto"/>
      </w:divBdr>
    </w:div>
    <w:div w:id="34041833">
      <w:bodyDiv w:val="1"/>
      <w:marLeft w:val="0"/>
      <w:marRight w:val="0"/>
      <w:marTop w:val="0"/>
      <w:marBottom w:val="0"/>
      <w:divBdr>
        <w:top w:val="none" w:sz="0" w:space="0" w:color="auto"/>
        <w:left w:val="none" w:sz="0" w:space="0" w:color="auto"/>
        <w:bottom w:val="none" w:sz="0" w:space="0" w:color="auto"/>
        <w:right w:val="none" w:sz="0" w:space="0" w:color="auto"/>
      </w:divBdr>
    </w:div>
    <w:div w:id="36128239">
      <w:bodyDiv w:val="1"/>
      <w:marLeft w:val="0"/>
      <w:marRight w:val="0"/>
      <w:marTop w:val="0"/>
      <w:marBottom w:val="0"/>
      <w:divBdr>
        <w:top w:val="none" w:sz="0" w:space="0" w:color="auto"/>
        <w:left w:val="none" w:sz="0" w:space="0" w:color="auto"/>
        <w:bottom w:val="none" w:sz="0" w:space="0" w:color="auto"/>
        <w:right w:val="none" w:sz="0" w:space="0" w:color="auto"/>
      </w:divBdr>
    </w:div>
    <w:div w:id="42336559">
      <w:bodyDiv w:val="1"/>
      <w:marLeft w:val="0"/>
      <w:marRight w:val="0"/>
      <w:marTop w:val="0"/>
      <w:marBottom w:val="0"/>
      <w:divBdr>
        <w:top w:val="none" w:sz="0" w:space="0" w:color="auto"/>
        <w:left w:val="none" w:sz="0" w:space="0" w:color="auto"/>
        <w:bottom w:val="none" w:sz="0" w:space="0" w:color="auto"/>
        <w:right w:val="none" w:sz="0" w:space="0" w:color="auto"/>
      </w:divBdr>
    </w:div>
    <w:div w:id="42946058">
      <w:bodyDiv w:val="1"/>
      <w:marLeft w:val="0"/>
      <w:marRight w:val="0"/>
      <w:marTop w:val="0"/>
      <w:marBottom w:val="0"/>
      <w:divBdr>
        <w:top w:val="none" w:sz="0" w:space="0" w:color="auto"/>
        <w:left w:val="none" w:sz="0" w:space="0" w:color="auto"/>
        <w:bottom w:val="none" w:sz="0" w:space="0" w:color="auto"/>
        <w:right w:val="none" w:sz="0" w:space="0" w:color="auto"/>
      </w:divBdr>
    </w:div>
    <w:div w:id="56586502">
      <w:bodyDiv w:val="1"/>
      <w:marLeft w:val="0"/>
      <w:marRight w:val="0"/>
      <w:marTop w:val="0"/>
      <w:marBottom w:val="0"/>
      <w:divBdr>
        <w:top w:val="none" w:sz="0" w:space="0" w:color="auto"/>
        <w:left w:val="none" w:sz="0" w:space="0" w:color="auto"/>
        <w:bottom w:val="none" w:sz="0" w:space="0" w:color="auto"/>
        <w:right w:val="none" w:sz="0" w:space="0" w:color="auto"/>
      </w:divBdr>
    </w:div>
    <w:div w:id="62410619">
      <w:bodyDiv w:val="1"/>
      <w:marLeft w:val="0"/>
      <w:marRight w:val="0"/>
      <w:marTop w:val="0"/>
      <w:marBottom w:val="0"/>
      <w:divBdr>
        <w:top w:val="none" w:sz="0" w:space="0" w:color="auto"/>
        <w:left w:val="none" w:sz="0" w:space="0" w:color="auto"/>
        <w:bottom w:val="none" w:sz="0" w:space="0" w:color="auto"/>
        <w:right w:val="none" w:sz="0" w:space="0" w:color="auto"/>
      </w:divBdr>
    </w:div>
    <w:div w:id="65423986">
      <w:bodyDiv w:val="1"/>
      <w:marLeft w:val="0"/>
      <w:marRight w:val="0"/>
      <w:marTop w:val="0"/>
      <w:marBottom w:val="0"/>
      <w:divBdr>
        <w:top w:val="none" w:sz="0" w:space="0" w:color="auto"/>
        <w:left w:val="none" w:sz="0" w:space="0" w:color="auto"/>
        <w:bottom w:val="none" w:sz="0" w:space="0" w:color="auto"/>
        <w:right w:val="none" w:sz="0" w:space="0" w:color="auto"/>
      </w:divBdr>
    </w:div>
    <w:div w:id="66927507">
      <w:bodyDiv w:val="1"/>
      <w:marLeft w:val="0"/>
      <w:marRight w:val="0"/>
      <w:marTop w:val="0"/>
      <w:marBottom w:val="0"/>
      <w:divBdr>
        <w:top w:val="none" w:sz="0" w:space="0" w:color="auto"/>
        <w:left w:val="none" w:sz="0" w:space="0" w:color="auto"/>
        <w:bottom w:val="none" w:sz="0" w:space="0" w:color="auto"/>
        <w:right w:val="none" w:sz="0" w:space="0" w:color="auto"/>
      </w:divBdr>
    </w:div>
    <w:div w:id="69889288">
      <w:bodyDiv w:val="1"/>
      <w:marLeft w:val="0"/>
      <w:marRight w:val="0"/>
      <w:marTop w:val="0"/>
      <w:marBottom w:val="0"/>
      <w:divBdr>
        <w:top w:val="none" w:sz="0" w:space="0" w:color="auto"/>
        <w:left w:val="none" w:sz="0" w:space="0" w:color="auto"/>
        <w:bottom w:val="none" w:sz="0" w:space="0" w:color="auto"/>
        <w:right w:val="none" w:sz="0" w:space="0" w:color="auto"/>
      </w:divBdr>
    </w:div>
    <w:div w:id="70859208">
      <w:bodyDiv w:val="1"/>
      <w:marLeft w:val="0"/>
      <w:marRight w:val="0"/>
      <w:marTop w:val="0"/>
      <w:marBottom w:val="0"/>
      <w:divBdr>
        <w:top w:val="none" w:sz="0" w:space="0" w:color="auto"/>
        <w:left w:val="none" w:sz="0" w:space="0" w:color="auto"/>
        <w:bottom w:val="none" w:sz="0" w:space="0" w:color="auto"/>
        <w:right w:val="none" w:sz="0" w:space="0" w:color="auto"/>
      </w:divBdr>
    </w:div>
    <w:div w:id="74714370">
      <w:bodyDiv w:val="1"/>
      <w:marLeft w:val="0"/>
      <w:marRight w:val="0"/>
      <w:marTop w:val="0"/>
      <w:marBottom w:val="0"/>
      <w:divBdr>
        <w:top w:val="none" w:sz="0" w:space="0" w:color="auto"/>
        <w:left w:val="none" w:sz="0" w:space="0" w:color="auto"/>
        <w:bottom w:val="none" w:sz="0" w:space="0" w:color="auto"/>
        <w:right w:val="none" w:sz="0" w:space="0" w:color="auto"/>
      </w:divBdr>
      <w:divsChild>
        <w:div w:id="1848862703">
          <w:marLeft w:val="0"/>
          <w:marRight w:val="0"/>
          <w:marTop w:val="0"/>
          <w:marBottom w:val="0"/>
          <w:divBdr>
            <w:top w:val="none" w:sz="0" w:space="0" w:color="auto"/>
            <w:left w:val="none" w:sz="0" w:space="0" w:color="auto"/>
            <w:bottom w:val="none" w:sz="0" w:space="0" w:color="auto"/>
            <w:right w:val="none" w:sz="0" w:space="0" w:color="auto"/>
          </w:divBdr>
        </w:div>
      </w:divsChild>
    </w:div>
    <w:div w:id="84542872">
      <w:bodyDiv w:val="1"/>
      <w:marLeft w:val="0"/>
      <w:marRight w:val="0"/>
      <w:marTop w:val="0"/>
      <w:marBottom w:val="0"/>
      <w:divBdr>
        <w:top w:val="none" w:sz="0" w:space="0" w:color="auto"/>
        <w:left w:val="none" w:sz="0" w:space="0" w:color="auto"/>
        <w:bottom w:val="none" w:sz="0" w:space="0" w:color="auto"/>
        <w:right w:val="none" w:sz="0" w:space="0" w:color="auto"/>
      </w:divBdr>
    </w:div>
    <w:div w:id="93205953">
      <w:bodyDiv w:val="1"/>
      <w:marLeft w:val="0"/>
      <w:marRight w:val="0"/>
      <w:marTop w:val="0"/>
      <w:marBottom w:val="0"/>
      <w:divBdr>
        <w:top w:val="none" w:sz="0" w:space="0" w:color="auto"/>
        <w:left w:val="none" w:sz="0" w:space="0" w:color="auto"/>
        <w:bottom w:val="none" w:sz="0" w:space="0" w:color="auto"/>
        <w:right w:val="none" w:sz="0" w:space="0" w:color="auto"/>
      </w:divBdr>
    </w:div>
    <w:div w:id="115294887">
      <w:bodyDiv w:val="1"/>
      <w:marLeft w:val="0"/>
      <w:marRight w:val="0"/>
      <w:marTop w:val="0"/>
      <w:marBottom w:val="0"/>
      <w:divBdr>
        <w:top w:val="none" w:sz="0" w:space="0" w:color="auto"/>
        <w:left w:val="none" w:sz="0" w:space="0" w:color="auto"/>
        <w:bottom w:val="none" w:sz="0" w:space="0" w:color="auto"/>
        <w:right w:val="none" w:sz="0" w:space="0" w:color="auto"/>
      </w:divBdr>
    </w:div>
    <w:div w:id="117916260">
      <w:bodyDiv w:val="1"/>
      <w:marLeft w:val="0"/>
      <w:marRight w:val="0"/>
      <w:marTop w:val="0"/>
      <w:marBottom w:val="0"/>
      <w:divBdr>
        <w:top w:val="none" w:sz="0" w:space="0" w:color="auto"/>
        <w:left w:val="none" w:sz="0" w:space="0" w:color="auto"/>
        <w:bottom w:val="none" w:sz="0" w:space="0" w:color="auto"/>
        <w:right w:val="none" w:sz="0" w:space="0" w:color="auto"/>
      </w:divBdr>
    </w:div>
    <w:div w:id="118964167">
      <w:bodyDiv w:val="1"/>
      <w:marLeft w:val="0"/>
      <w:marRight w:val="0"/>
      <w:marTop w:val="0"/>
      <w:marBottom w:val="0"/>
      <w:divBdr>
        <w:top w:val="none" w:sz="0" w:space="0" w:color="auto"/>
        <w:left w:val="none" w:sz="0" w:space="0" w:color="auto"/>
        <w:bottom w:val="none" w:sz="0" w:space="0" w:color="auto"/>
        <w:right w:val="none" w:sz="0" w:space="0" w:color="auto"/>
      </w:divBdr>
    </w:div>
    <w:div w:id="119421985">
      <w:bodyDiv w:val="1"/>
      <w:marLeft w:val="0"/>
      <w:marRight w:val="0"/>
      <w:marTop w:val="0"/>
      <w:marBottom w:val="0"/>
      <w:divBdr>
        <w:top w:val="none" w:sz="0" w:space="0" w:color="auto"/>
        <w:left w:val="none" w:sz="0" w:space="0" w:color="auto"/>
        <w:bottom w:val="none" w:sz="0" w:space="0" w:color="auto"/>
        <w:right w:val="none" w:sz="0" w:space="0" w:color="auto"/>
      </w:divBdr>
    </w:div>
    <w:div w:id="122891927">
      <w:bodyDiv w:val="1"/>
      <w:marLeft w:val="0"/>
      <w:marRight w:val="0"/>
      <w:marTop w:val="0"/>
      <w:marBottom w:val="0"/>
      <w:divBdr>
        <w:top w:val="none" w:sz="0" w:space="0" w:color="auto"/>
        <w:left w:val="none" w:sz="0" w:space="0" w:color="auto"/>
        <w:bottom w:val="none" w:sz="0" w:space="0" w:color="auto"/>
        <w:right w:val="none" w:sz="0" w:space="0" w:color="auto"/>
      </w:divBdr>
    </w:div>
    <w:div w:id="126507178">
      <w:bodyDiv w:val="1"/>
      <w:marLeft w:val="0"/>
      <w:marRight w:val="0"/>
      <w:marTop w:val="0"/>
      <w:marBottom w:val="0"/>
      <w:divBdr>
        <w:top w:val="none" w:sz="0" w:space="0" w:color="auto"/>
        <w:left w:val="none" w:sz="0" w:space="0" w:color="auto"/>
        <w:bottom w:val="none" w:sz="0" w:space="0" w:color="auto"/>
        <w:right w:val="none" w:sz="0" w:space="0" w:color="auto"/>
      </w:divBdr>
    </w:div>
    <w:div w:id="133065526">
      <w:bodyDiv w:val="1"/>
      <w:marLeft w:val="0"/>
      <w:marRight w:val="0"/>
      <w:marTop w:val="0"/>
      <w:marBottom w:val="0"/>
      <w:divBdr>
        <w:top w:val="none" w:sz="0" w:space="0" w:color="auto"/>
        <w:left w:val="none" w:sz="0" w:space="0" w:color="auto"/>
        <w:bottom w:val="none" w:sz="0" w:space="0" w:color="auto"/>
        <w:right w:val="none" w:sz="0" w:space="0" w:color="auto"/>
      </w:divBdr>
    </w:div>
    <w:div w:id="133257738">
      <w:bodyDiv w:val="1"/>
      <w:marLeft w:val="0"/>
      <w:marRight w:val="0"/>
      <w:marTop w:val="0"/>
      <w:marBottom w:val="0"/>
      <w:divBdr>
        <w:top w:val="none" w:sz="0" w:space="0" w:color="auto"/>
        <w:left w:val="none" w:sz="0" w:space="0" w:color="auto"/>
        <w:bottom w:val="none" w:sz="0" w:space="0" w:color="auto"/>
        <w:right w:val="none" w:sz="0" w:space="0" w:color="auto"/>
      </w:divBdr>
    </w:div>
    <w:div w:id="142938199">
      <w:bodyDiv w:val="1"/>
      <w:marLeft w:val="0"/>
      <w:marRight w:val="0"/>
      <w:marTop w:val="0"/>
      <w:marBottom w:val="0"/>
      <w:divBdr>
        <w:top w:val="none" w:sz="0" w:space="0" w:color="auto"/>
        <w:left w:val="none" w:sz="0" w:space="0" w:color="auto"/>
        <w:bottom w:val="none" w:sz="0" w:space="0" w:color="auto"/>
        <w:right w:val="none" w:sz="0" w:space="0" w:color="auto"/>
      </w:divBdr>
    </w:div>
    <w:div w:id="153768865">
      <w:bodyDiv w:val="1"/>
      <w:marLeft w:val="0"/>
      <w:marRight w:val="0"/>
      <w:marTop w:val="0"/>
      <w:marBottom w:val="0"/>
      <w:divBdr>
        <w:top w:val="none" w:sz="0" w:space="0" w:color="auto"/>
        <w:left w:val="none" w:sz="0" w:space="0" w:color="auto"/>
        <w:bottom w:val="none" w:sz="0" w:space="0" w:color="auto"/>
        <w:right w:val="none" w:sz="0" w:space="0" w:color="auto"/>
      </w:divBdr>
    </w:div>
    <w:div w:id="163135397">
      <w:bodyDiv w:val="1"/>
      <w:marLeft w:val="0"/>
      <w:marRight w:val="0"/>
      <w:marTop w:val="0"/>
      <w:marBottom w:val="0"/>
      <w:divBdr>
        <w:top w:val="none" w:sz="0" w:space="0" w:color="auto"/>
        <w:left w:val="none" w:sz="0" w:space="0" w:color="auto"/>
        <w:bottom w:val="none" w:sz="0" w:space="0" w:color="auto"/>
        <w:right w:val="none" w:sz="0" w:space="0" w:color="auto"/>
      </w:divBdr>
    </w:div>
    <w:div w:id="164980060">
      <w:bodyDiv w:val="1"/>
      <w:marLeft w:val="0"/>
      <w:marRight w:val="0"/>
      <w:marTop w:val="0"/>
      <w:marBottom w:val="0"/>
      <w:divBdr>
        <w:top w:val="none" w:sz="0" w:space="0" w:color="auto"/>
        <w:left w:val="none" w:sz="0" w:space="0" w:color="auto"/>
        <w:bottom w:val="none" w:sz="0" w:space="0" w:color="auto"/>
        <w:right w:val="none" w:sz="0" w:space="0" w:color="auto"/>
      </w:divBdr>
    </w:div>
    <w:div w:id="172426517">
      <w:bodyDiv w:val="1"/>
      <w:marLeft w:val="0"/>
      <w:marRight w:val="0"/>
      <w:marTop w:val="0"/>
      <w:marBottom w:val="0"/>
      <w:divBdr>
        <w:top w:val="none" w:sz="0" w:space="0" w:color="auto"/>
        <w:left w:val="none" w:sz="0" w:space="0" w:color="auto"/>
        <w:bottom w:val="none" w:sz="0" w:space="0" w:color="auto"/>
        <w:right w:val="none" w:sz="0" w:space="0" w:color="auto"/>
      </w:divBdr>
    </w:div>
    <w:div w:id="176389104">
      <w:bodyDiv w:val="1"/>
      <w:marLeft w:val="0"/>
      <w:marRight w:val="0"/>
      <w:marTop w:val="0"/>
      <w:marBottom w:val="0"/>
      <w:divBdr>
        <w:top w:val="none" w:sz="0" w:space="0" w:color="auto"/>
        <w:left w:val="none" w:sz="0" w:space="0" w:color="auto"/>
        <w:bottom w:val="none" w:sz="0" w:space="0" w:color="auto"/>
        <w:right w:val="none" w:sz="0" w:space="0" w:color="auto"/>
      </w:divBdr>
    </w:div>
    <w:div w:id="182132975">
      <w:bodyDiv w:val="1"/>
      <w:marLeft w:val="0"/>
      <w:marRight w:val="0"/>
      <w:marTop w:val="0"/>
      <w:marBottom w:val="0"/>
      <w:divBdr>
        <w:top w:val="none" w:sz="0" w:space="0" w:color="auto"/>
        <w:left w:val="none" w:sz="0" w:space="0" w:color="auto"/>
        <w:bottom w:val="none" w:sz="0" w:space="0" w:color="auto"/>
        <w:right w:val="none" w:sz="0" w:space="0" w:color="auto"/>
      </w:divBdr>
    </w:div>
    <w:div w:id="185754395">
      <w:bodyDiv w:val="1"/>
      <w:marLeft w:val="0"/>
      <w:marRight w:val="0"/>
      <w:marTop w:val="0"/>
      <w:marBottom w:val="0"/>
      <w:divBdr>
        <w:top w:val="none" w:sz="0" w:space="0" w:color="auto"/>
        <w:left w:val="none" w:sz="0" w:space="0" w:color="auto"/>
        <w:bottom w:val="none" w:sz="0" w:space="0" w:color="auto"/>
        <w:right w:val="none" w:sz="0" w:space="0" w:color="auto"/>
      </w:divBdr>
    </w:div>
    <w:div w:id="186412888">
      <w:bodyDiv w:val="1"/>
      <w:marLeft w:val="0"/>
      <w:marRight w:val="0"/>
      <w:marTop w:val="0"/>
      <w:marBottom w:val="0"/>
      <w:divBdr>
        <w:top w:val="none" w:sz="0" w:space="0" w:color="auto"/>
        <w:left w:val="none" w:sz="0" w:space="0" w:color="auto"/>
        <w:bottom w:val="none" w:sz="0" w:space="0" w:color="auto"/>
        <w:right w:val="none" w:sz="0" w:space="0" w:color="auto"/>
      </w:divBdr>
    </w:div>
    <w:div w:id="188757513">
      <w:bodyDiv w:val="1"/>
      <w:marLeft w:val="0"/>
      <w:marRight w:val="0"/>
      <w:marTop w:val="0"/>
      <w:marBottom w:val="0"/>
      <w:divBdr>
        <w:top w:val="none" w:sz="0" w:space="0" w:color="auto"/>
        <w:left w:val="none" w:sz="0" w:space="0" w:color="auto"/>
        <w:bottom w:val="none" w:sz="0" w:space="0" w:color="auto"/>
        <w:right w:val="none" w:sz="0" w:space="0" w:color="auto"/>
      </w:divBdr>
    </w:div>
    <w:div w:id="190149376">
      <w:bodyDiv w:val="1"/>
      <w:marLeft w:val="0"/>
      <w:marRight w:val="0"/>
      <w:marTop w:val="0"/>
      <w:marBottom w:val="0"/>
      <w:divBdr>
        <w:top w:val="none" w:sz="0" w:space="0" w:color="auto"/>
        <w:left w:val="none" w:sz="0" w:space="0" w:color="auto"/>
        <w:bottom w:val="none" w:sz="0" w:space="0" w:color="auto"/>
        <w:right w:val="none" w:sz="0" w:space="0" w:color="auto"/>
      </w:divBdr>
    </w:div>
    <w:div w:id="201555434">
      <w:bodyDiv w:val="1"/>
      <w:marLeft w:val="0"/>
      <w:marRight w:val="0"/>
      <w:marTop w:val="0"/>
      <w:marBottom w:val="0"/>
      <w:divBdr>
        <w:top w:val="none" w:sz="0" w:space="0" w:color="auto"/>
        <w:left w:val="none" w:sz="0" w:space="0" w:color="auto"/>
        <w:bottom w:val="none" w:sz="0" w:space="0" w:color="auto"/>
        <w:right w:val="none" w:sz="0" w:space="0" w:color="auto"/>
      </w:divBdr>
    </w:div>
    <w:div w:id="205143842">
      <w:bodyDiv w:val="1"/>
      <w:marLeft w:val="0"/>
      <w:marRight w:val="0"/>
      <w:marTop w:val="0"/>
      <w:marBottom w:val="0"/>
      <w:divBdr>
        <w:top w:val="none" w:sz="0" w:space="0" w:color="auto"/>
        <w:left w:val="none" w:sz="0" w:space="0" w:color="auto"/>
        <w:bottom w:val="none" w:sz="0" w:space="0" w:color="auto"/>
        <w:right w:val="none" w:sz="0" w:space="0" w:color="auto"/>
      </w:divBdr>
    </w:div>
    <w:div w:id="206383299">
      <w:bodyDiv w:val="1"/>
      <w:marLeft w:val="0"/>
      <w:marRight w:val="0"/>
      <w:marTop w:val="0"/>
      <w:marBottom w:val="0"/>
      <w:divBdr>
        <w:top w:val="none" w:sz="0" w:space="0" w:color="auto"/>
        <w:left w:val="none" w:sz="0" w:space="0" w:color="auto"/>
        <w:bottom w:val="none" w:sz="0" w:space="0" w:color="auto"/>
        <w:right w:val="none" w:sz="0" w:space="0" w:color="auto"/>
      </w:divBdr>
    </w:div>
    <w:div w:id="206576016">
      <w:bodyDiv w:val="1"/>
      <w:marLeft w:val="0"/>
      <w:marRight w:val="0"/>
      <w:marTop w:val="0"/>
      <w:marBottom w:val="0"/>
      <w:divBdr>
        <w:top w:val="none" w:sz="0" w:space="0" w:color="auto"/>
        <w:left w:val="none" w:sz="0" w:space="0" w:color="auto"/>
        <w:bottom w:val="none" w:sz="0" w:space="0" w:color="auto"/>
        <w:right w:val="none" w:sz="0" w:space="0" w:color="auto"/>
      </w:divBdr>
    </w:div>
    <w:div w:id="209269020">
      <w:bodyDiv w:val="1"/>
      <w:marLeft w:val="0"/>
      <w:marRight w:val="0"/>
      <w:marTop w:val="0"/>
      <w:marBottom w:val="0"/>
      <w:divBdr>
        <w:top w:val="none" w:sz="0" w:space="0" w:color="auto"/>
        <w:left w:val="none" w:sz="0" w:space="0" w:color="auto"/>
        <w:bottom w:val="none" w:sz="0" w:space="0" w:color="auto"/>
        <w:right w:val="none" w:sz="0" w:space="0" w:color="auto"/>
      </w:divBdr>
    </w:div>
    <w:div w:id="210121620">
      <w:bodyDiv w:val="1"/>
      <w:marLeft w:val="0"/>
      <w:marRight w:val="0"/>
      <w:marTop w:val="0"/>
      <w:marBottom w:val="0"/>
      <w:divBdr>
        <w:top w:val="none" w:sz="0" w:space="0" w:color="auto"/>
        <w:left w:val="none" w:sz="0" w:space="0" w:color="auto"/>
        <w:bottom w:val="none" w:sz="0" w:space="0" w:color="auto"/>
        <w:right w:val="none" w:sz="0" w:space="0" w:color="auto"/>
      </w:divBdr>
    </w:div>
    <w:div w:id="211426940">
      <w:bodyDiv w:val="1"/>
      <w:marLeft w:val="0"/>
      <w:marRight w:val="0"/>
      <w:marTop w:val="0"/>
      <w:marBottom w:val="0"/>
      <w:divBdr>
        <w:top w:val="none" w:sz="0" w:space="0" w:color="auto"/>
        <w:left w:val="none" w:sz="0" w:space="0" w:color="auto"/>
        <w:bottom w:val="none" w:sz="0" w:space="0" w:color="auto"/>
        <w:right w:val="none" w:sz="0" w:space="0" w:color="auto"/>
      </w:divBdr>
    </w:div>
    <w:div w:id="213086132">
      <w:bodyDiv w:val="1"/>
      <w:marLeft w:val="0"/>
      <w:marRight w:val="0"/>
      <w:marTop w:val="0"/>
      <w:marBottom w:val="0"/>
      <w:divBdr>
        <w:top w:val="none" w:sz="0" w:space="0" w:color="auto"/>
        <w:left w:val="none" w:sz="0" w:space="0" w:color="auto"/>
        <w:bottom w:val="none" w:sz="0" w:space="0" w:color="auto"/>
        <w:right w:val="none" w:sz="0" w:space="0" w:color="auto"/>
      </w:divBdr>
    </w:div>
    <w:div w:id="214508421">
      <w:bodyDiv w:val="1"/>
      <w:marLeft w:val="0"/>
      <w:marRight w:val="0"/>
      <w:marTop w:val="0"/>
      <w:marBottom w:val="0"/>
      <w:divBdr>
        <w:top w:val="none" w:sz="0" w:space="0" w:color="auto"/>
        <w:left w:val="none" w:sz="0" w:space="0" w:color="auto"/>
        <w:bottom w:val="none" w:sz="0" w:space="0" w:color="auto"/>
        <w:right w:val="none" w:sz="0" w:space="0" w:color="auto"/>
      </w:divBdr>
    </w:div>
    <w:div w:id="216859001">
      <w:bodyDiv w:val="1"/>
      <w:marLeft w:val="0"/>
      <w:marRight w:val="0"/>
      <w:marTop w:val="0"/>
      <w:marBottom w:val="0"/>
      <w:divBdr>
        <w:top w:val="none" w:sz="0" w:space="0" w:color="auto"/>
        <w:left w:val="none" w:sz="0" w:space="0" w:color="auto"/>
        <w:bottom w:val="none" w:sz="0" w:space="0" w:color="auto"/>
        <w:right w:val="none" w:sz="0" w:space="0" w:color="auto"/>
      </w:divBdr>
    </w:div>
    <w:div w:id="220295155">
      <w:bodyDiv w:val="1"/>
      <w:marLeft w:val="0"/>
      <w:marRight w:val="0"/>
      <w:marTop w:val="0"/>
      <w:marBottom w:val="0"/>
      <w:divBdr>
        <w:top w:val="none" w:sz="0" w:space="0" w:color="auto"/>
        <w:left w:val="none" w:sz="0" w:space="0" w:color="auto"/>
        <w:bottom w:val="none" w:sz="0" w:space="0" w:color="auto"/>
        <w:right w:val="none" w:sz="0" w:space="0" w:color="auto"/>
      </w:divBdr>
    </w:div>
    <w:div w:id="222377262">
      <w:bodyDiv w:val="1"/>
      <w:marLeft w:val="0"/>
      <w:marRight w:val="0"/>
      <w:marTop w:val="0"/>
      <w:marBottom w:val="0"/>
      <w:divBdr>
        <w:top w:val="none" w:sz="0" w:space="0" w:color="auto"/>
        <w:left w:val="none" w:sz="0" w:space="0" w:color="auto"/>
        <w:bottom w:val="none" w:sz="0" w:space="0" w:color="auto"/>
        <w:right w:val="none" w:sz="0" w:space="0" w:color="auto"/>
      </w:divBdr>
    </w:div>
    <w:div w:id="226262794">
      <w:bodyDiv w:val="1"/>
      <w:marLeft w:val="0"/>
      <w:marRight w:val="0"/>
      <w:marTop w:val="0"/>
      <w:marBottom w:val="0"/>
      <w:divBdr>
        <w:top w:val="none" w:sz="0" w:space="0" w:color="auto"/>
        <w:left w:val="none" w:sz="0" w:space="0" w:color="auto"/>
        <w:bottom w:val="none" w:sz="0" w:space="0" w:color="auto"/>
        <w:right w:val="none" w:sz="0" w:space="0" w:color="auto"/>
      </w:divBdr>
    </w:div>
    <w:div w:id="233518216">
      <w:bodyDiv w:val="1"/>
      <w:marLeft w:val="0"/>
      <w:marRight w:val="0"/>
      <w:marTop w:val="0"/>
      <w:marBottom w:val="0"/>
      <w:divBdr>
        <w:top w:val="none" w:sz="0" w:space="0" w:color="auto"/>
        <w:left w:val="none" w:sz="0" w:space="0" w:color="auto"/>
        <w:bottom w:val="none" w:sz="0" w:space="0" w:color="auto"/>
        <w:right w:val="none" w:sz="0" w:space="0" w:color="auto"/>
      </w:divBdr>
    </w:div>
    <w:div w:id="241188180">
      <w:bodyDiv w:val="1"/>
      <w:marLeft w:val="0"/>
      <w:marRight w:val="0"/>
      <w:marTop w:val="0"/>
      <w:marBottom w:val="0"/>
      <w:divBdr>
        <w:top w:val="none" w:sz="0" w:space="0" w:color="auto"/>
        <w:left w:val="none" w:sz="0" w:space="0" w:color="auto"/>
        <w:bottom w:val="none" w:sz="0" w:space="0" w:color="auto"/>
        <w:right w:val="none" w:sz="0" w:space="0" w:color="auto"/>
      </w:divBdr>
    </w:div>
    <w:div w:id="243731583">
      <w:bodyDiv w:val="1"/>
      <w:marLeft w:val="0"/>
      <w:marRight w:val="0"/>
      <w:marTop w:val="0"/>
      <w:marBottom w:val="0"/>
      <w:divBdr>
        <w:top w:val="none" w:sz="0" w:space="0" w:color="auto"/>
        <w:left w:val="none" w:sz="0" w:space="0" w:color="auto"/>
        <w:bottom w:val="none" w:sz="0" w:space="0" w:color="auto"/>
        <w:right w:val="none" w:sz="0" w:space="0" w:color="auto"/>
      </w:divBdr>
    </w:div>
    <w:div w:id="244267085">
      <w:bodyDiv w:val="1"/>
      <w:marLeft w:val="0"/>
      <w:marRight w:val="0"/>
      <w:marTop w:val="0"/>
      <w:marBottom w:val="0"/>
      <w:divBdr>
        <w:top w:val="none" w:sz="0" w:space="0" w:color="auto"/>
        <w:left w:val="none" w:sz="0" w:space="0" w:color="auto"/>
        <w:bottom w:val="none" w:sz="0" w:space="0" w:color="auto"/>
        <w:right w:val="none" w:sz="0" w:space="0" w:color="auto"/>
      </w:divBdr>
    </w:div>
    <w:div w:id="252207586">
      <w:bodyDiv w:val="1"/>
      <w:marLeft w:val="0"/>
      <w:marRight w:val="0"/>
      <w:marTop w:val="0"/>
      <w:marBottom w:val="0"/>
      <w:divBdr>
        <w:top w:val="none" w:sz="0" w:space="0" w:color="auto"/>
        <w:left w:val="none" w:sz="0" w:space="0" w:color="auto"/>
        <w:bottom w:val="none" w:sz="0" w:space="0" w:color="auto"/>
        <w:right w:val="none" w:sz="0" w:space="0" w:color="auto"/>
      </w:divBdr>
    </w:div>
    <w:div w:id="258177159">
      <w:bodyDiv w:val="1"/>
      <w:marLeft w:val="0"/>
      <w:marRight w:val="0"/>
      <w:marTop w:val="0"/>
      <w:marBottom w:val="0"/>
      <w:divBdr>
        <w:top w:val="none" w:sz="0" w:space="0" w:color="auto"/>
        <w:left w:val="none" w:sz="0" w:space="0" w:color="auto"/>
        <w:bottom w:val="none" w:sz="0" w:space="0" w:color="auto"/>
        <w:right w:val="none" w:sz="0" w:space="0" w:color="auto"/>
      </w:divBdr>
    </w:div>
    <w:div w:id="258296858">
      <w:bodyDiv w:val="1"/>
      <w:marLeft w:val="0"/>
      <w:marRight w:val="0"/>
      <w:marTop w:val="0"/>
      <w:marBottom w:val="0"/>
      <w:divBdr>
        <w:top w:val="none" w:sz="0" w:space="0" w:color="auto"/>
        <w:left w:val="none" w:sz="0" w:space="0" w:color="auto"/>
        <w:bottom w:val="none" w:sz="0" w:space="0" w:color="auto"/>
        <w:right w:val="none" w:sz="0" w:space="0" w:color="auto"/>
      </w:divBdr>
    </w:div>
    <w:div w:id="261300993">
      <w:bodyDiv w:val="1"/>
      <w:marLeft w:val="0"/>
      <w:marRight w:val="0"/>
      <w:marTop w:val="0"/>
      <w:marBottom w:val="0"/>
      <w:divBdr>
        <w:top w:val="none" w:sz="0" w:space="0" w:color="auto"/>
        <w:left w:val="none" w:sz="0" w:space="0" w:color="auto"/>
        <w:bottom w:val="none" w:sz="0" w:space="0" w:color="auto"/>
        <w:right w:val="none" w:sz="0" w:space="0" w:color="auto"/>
      </w:divBdr>
    </w:div>
    <w:div w:id="263878910">
      <w:bodyDiv w:val="1"/>
      <w:marLeft w:val="0"/>
      <w:marRight w:val="0"/>
      <w:marTop w:val="0"/>
      <w:marBottom w:val="0"/>
      <w:divBdr>
        <w:top w:val="none" w:sz="0" w:space="0" w:color="auto"/>
        <w:left w:val="none" w:sz="0" w:space="0" w:color="auto"/>
        <w:bottom w:val="none" w:sz="0" w:space="0" w:color="auto"/>
        <w:right w:val="none" w:sz="0" w:space="0" w:color="auto"/>
      </w:divBdr>
    </w:div>
    <w:div w:id="268584607">
      <w:bodyDiv w:val="1"/>
      <w:marLeft w:val="0"/>
      <w:marRight w:val="0"/>
      <w:marTop w:val="0"/>
      <w:marBottom w:val="0"/>
      <w:divBdr>
        <w:top w:val="none" w:sz="0" w:space="0" w:color="auto"/>
        <w:left w:val="none" w:sz="0" w:space="0" w:color="auto"/>
        <w:bottom w:val="none" w:sz="0" w:space="0" w:color="auto"/>
        <w:right w:val="none" w:sz="0" w:space="0" w:color="auto"/>
      </w:divBdr>
    </w:div>
    <w:div w:id="269513256">
      <w:bodyDiv w:val="1"/>
      <w:marLeft w:val="0"/>
      <w:marRight w:val="0"/>
      <w:marTop w:val="0"/>
      <w:marBottom w:val="0"/>
      <w:divBdr>
        <w:top w:val="none" w:sz="0" w:space="0" w:color="auto"/>
        <w:left w:val="none" w:sz="0" w:space="0" w:color="auto"/>
        <w:bottom w:val="none" w:sz="0" w:space="0" w:color="auto"/>
        <w:right w:val="none" w:sz="0" w:space="0" w:color="auto"/>
      </w:divBdr>
    </w:div>
    <w:div w:id="278293892">
      <w:bodyDiv w:val="1"/>
      <w:marLeft w:val="0"/>
      <w:marRight w:val="0"/>
      <w:marTop w:val="0"/>
      <w:marBottom w:val="0"/>
      <w:divBdr>
        <w:top w:val="none" w:sz="0" w:space="0" w:color="auto"/>
        <w:left w:val="none" w:sz="0" w:space="0" w:color="auto"/>
        <w:bottom w:val="none" w:sz="0" w:space="0" w:color="auto"/>
        <w:right w:val="none" w:sz="0" w:space="0" w:color="auto"/>
      </w:divBdr>
    </w:div>
    <w:div w:id="287245850">
      <w:bodyDiv w:val="1"/>
      <w:marLeft w:val="0"/>
      <w:marRight w:val="0"/>
      <w:marTop w:val="0"/>
      <w:marBottom w:val="0"/>
      <w:divBdr>
        <w:top w:val="none" w:sz="0" w:space="0" w:color="auto"/>
        <w:left w:val="none" w:sz="0" w:space="0" w:color="auto"/>
        <w:bottom w:val="none" w:sz="0" w:space="0" w:color="auto"/>
        <w:right w:val="none" w:sz="0" w:space="0" w:color="auto"/>
      </w:divBdr>
    </w:div>
    <w:div w:id="290014798">
      <w:bodyDiv w:val="1"/>
      <w:marLeft w:val="0"/>
      <w:marRight w:val="0"/>
      <w:marTop w:val="0"/>
      <w:marBottom w:val="0"/>
      <w:divBdr>
        <w:top w:val="none" w:sz="0" w:space="0" w:color="auto"/>
        <w:left w:val="none" w:sz="0" w:space="0" w:color="auto"/>
        <w:bottom w:val="none" w:sz="0" w:space="0" w:color="auto"/>
        <w:right w:val="none" w:sz="0" w:space="0" w:color="auto"/>
      </w:divBdr>
    </w:div>
    <w:div w:id="302930683">
      <w:bodyDiv w:val="1"/>
      <w:marLeft w:val="0"/>
      <w:marRight w:val="0"/>
      <w:marTop w:val="0"/>
      <w:marBottom w:val="0"/>
      <w:divBdr>
        <w:top w:val="none" w:sz="0" w:space="0" w:color="auto"/>
        <w:left w:val="none" w:sz="0" w:space="0" w:color="auto"/>
        <w:bottom w:val="none" w:sz="0" w:space="0" w:color="auto"/>
        <w:right w:val="none" w:sz="0" w:space="0" w:color="auto"/>
      </w:divBdr>
    </w:div>
    <w:div w:id="303433071">
      <w:bodyDiv w:val="1"/>
      <w:marLeft w:val="0"/>
      <w:marRight w:val="0"/>
      <w:marTop w:val="0"/>
      <w:marBottom w:val="0"/>
      <w:divBdr>
        <w:top w:val="none" w:sz="0" w:space="0" w:color="auto"/>
        <w:left w:val="none" w:sz="0" w:space="0" w:color="auto"/>
        <w:bottom w:val="none" w:sz="0" w:space="0" w:color="auto"/>
        <w:right w:val="none" w:sz="0" w:space="0" w:color="auto"/>
      </w:divBdr>
    </w:div>
    <w:div w:id="306671261">
      <w:bodyDiv w:val="1"/>
      <w:marLeft w:val="0"/>
      <w:marRight w:val="0"/>
      <w:marTop w:val="0"/>
      <w:marBottom w:val="0"/>
      <w:divBdr>
        <w:top w:val="none" w:sz="0" w:space="0" w:color="auto"/>
        <w:left w:val="none" w:sz="0" w:space="0" w:color="auto"/>
        <w:bottom w:val="none" w:sz="0" w:space="0" w:color="auto"/>
        <w:right w:val="none" w:sz="0" w:space="0" w:color="auto"/>
      </w:divBdr>
    </w:div>
    <w:div w:id="311099993">
      <w:bodyDiv w:val="1"/>
      <w:marLeft w:val="0"/>
      <w:marRight w:val="0"/>
      <w:marTop w:val="0"/>
      <w:marBottom w:val="0"/>
      <w:divBdr>
        <w:top w:val="none" w:sz="0" w:space="0" w:color="auto"/>
        <w:left w:val="none" w:sz="0" w:space="0" w:color="auto"/>
        <w:bottom w:val="none" w:sz="0" w:space="0" w:color="auto"/>
        <w:right w:val="none" w:sz="0" w:space="0" w:color="auto"/>
      </w:divBdr>
    </w:div>
    <w:div w:id="317002471">
      <w:bodyDiv w:val="1"/>
      <w:marLeft w:val="0"/>
      <w:marRight w:val="0"/>
      <w:marTop w:val="0"/>
      <w:marBottom w:val="0"/>
      <w:divBdr>
        <w:top w:val="none" w:sz="0" w:space="0" w:color="auto"/>
        <w:left w:val="none" w:sz="0" w:space="0" w:color="auto"/>
        <w:bottom w:val="none" w:sz="0" w:space="0" w:color="auto"/>
        <w:right w:val="none" w:sz="0" w:space="0" w:color="auto"/>
      </w:divBdr>
    </w:div>
    <w:div w:id="327096621">
      <w:bodyDiv w:val="1"/>
      <w:marLeft w:val="0"/>
      <w:marRight w:val="0"/>
      <w:marTop w:val="0"/>
      <w:marBottom w:val="0"/>
      <w:divBdr>
        <w:top w:val="none" w:sz="0" w:space="0" w:color="auto"/>
        <w:left w:val="none" w:sz="0" w:space="0" w:color="auto"/>
        <w:bottom w:val="none" w:sz="0" w:space="0" w:color="auto"/>
        <w:right w:val="none" w:sz="0" w:space="0" w:color="auto"/>
      </w:divBdr>
    </w:div>
    <w:div w:id="328293193">
      <w:bodyDiv w:val="1"/>
      <w:marLeft w:val="0"/>
      <w:marRight w:val="0"/>
      <w:marTop w:val="0"/>
      <w:marBottom w:val="0"/>
      <w:divBdr>
        <w:top w:val="none" w:sz="0" w:space="0" w:color="auto"/>
        <w:left w:val="none" w:sz="0" w:space="0" w:color="auto"/>
        <w:bottom w:val="none" w:sz="0" w:space="0" w:color="auto"/>
        <w:right w:val="none" w:sz="0" w:space="0" w:color="auto"/>
      </w:divBdr>
    </w:div>
    <w:div w:id="331569611">
      <w:bodyDiv w:val="1"/>
      <w:marLeft w:val="0"/>
      <w:marRight w:val="0"/>
      <w:marTop w:val="0"/>
      <w:marBottom w:val="0"/>
      <w:divBdr>
        <w:top w:val="none" w:sz="0" w:space="0" w:color="auto"/>
        <w:left w:val="none" w:sz="0" w:space="0" w:color="auto"/>
        <w:bottom w:val="none" w:sz="0" w:space="0" w:color="auto"/>
        <w:right w:val="none" w:sz="0" w:space="0" w:color="auto"/>
      </w:divBdr>
    </w:div>
    <w:div w:id="331879178">
      <w:bodyDiv w:val="1"/>
      <w:marLeft w:val="0"/>
      <w:marRight w:val="0"/>
      <w:marTop w:val="0"/>
      <w:marBottom w:val="0"/>
      <w:divBdr>
        <w:top w:val="none" w:sz="0" w:space="0" w:color="auto"/>
        <w:left w:val="none" w:sz="0" w:space="0" w:color="auto"/>
        <w:bottom w:val="none" w:sz="0" w:space="0" w:color="auto"/>
        <w:right w:val="none" w:sz="0" w:space="0" w:color="auto"/>
      </w:divBdr>
    </w:div>
    <w:div w:id="333841954">
      <w:bodyDiv w:val="1"/>
      <w:marLeft w:val="0"/>
      <w:marRight w:val="0"/>
      <w:marTop w:val="0"/>
      <w:marBottom w:val="0"/>
      <w:divBdr>
        <w:top w:val="none" w:sz="0" w:space="0" w:color="auto"/>
        <w:left w:val="none" w:sz="0" w:space="0" w:color="auto"/>
        <w:bottom w:val="none" w:sz="0" w:space="0" w:color="auto"/>
        <w:right w:val="none" w:sz="0" w:space="0" w:color="auto"/>
      </w:divBdr>
    </w:div>
    <w:div w:id="337075579">
      <w:bodyDiv w:val="1"/>
      <w:marLeft w:val="0"/>
      <w:marRight w:val="0"/>
      <w:marTop w:val="0"/>
      <w:marBottom w:val="0"/>
      <w:divBdr>
        <w:top w:val="none" w:sz="0" w:space="0" w:color="auto"/>
        <w:left w:val="none" w:sz="0" w:space="0" w:color="auto"/>
        <w:bottom w:val="none" w:sz="0" w:space="0" w:color="auto"/>
        <w:right w:val="none" w:sz="0" w:space="0" w:color="auto"/>
      </w:divBdr>
    </w:div>
    <w:div w:id="343241206">
      <w:bodyDiv w:val="1"/>
      <w:marLeft w:val="0"/>
      <w:marRight w:val="0"/>
      <w:marTop w:val="0"/>
      <w:marBottom w:val="0"/>
      <w:divBdr>
        <w:top w:val="none" w:sz="0" w:space="0" w:color="auto"/>
        <w:left w:val="none" w:sz="0" w:space="0" w:color="auto"/>
        <w:bottom w:val="none" w:sz="0" w:space="0" w:color="auto"/>
        <w:right w:val="none" w:sz="0" w:space="0" w:color="auto"/>
      </w:divBdr>
    </w:div>
    <w:div w:id="343673872">
      <w:bodyDiv w:val="1"/>
      <w:marLeft w:val="0"/>
      <w:marRight w:val="0"/>
      <w:marTop w:val="0"/>
      <w:marBottom w:val="0"/>
      <w:divBdr>
        <w:top w:val="none" w:sz="0" w:space="0" w:color="auto"/>
        <w:left w:val="none" w:sz="0" w:space="0" w:color="auto"/>
        <w:bottom w:val="none" w:sz="0" w:space="0" w:color="auto"/>
        <w:right w:val="none" w:sz="0" w:space="0" w:color="auto"/>
      </w:divBdr>
    </w:div>
    <w:div w:id="371733876">
      <w:bodyDiv w:val="1"/>
      <w:marLeft w:val="0"/>
      <w:marRight w:val="0"/>
      <w:marTop w:val="0"/>
      <w:marBottom w:val="0"/>
      <w:divBdr>
        <w:top w:val="none" w:sz="0" w:space="0" w:color="auto"/>
        <w:left w:val="none" w:sz="0" w:space="0" w:color="auto"/>
        <w:bottom w:val="none" w:sz="0" w:space="0" w:color="auto"/>
        <w:right w:val="none" w:sz="0" w:space="0" w:color="auto"/>
      </w:divBdr>
    </w:div>
    <w:div w:id="381053878">
      <w:bodyDiv w:val="1"/>
      <w:marLeft w:val="0"/>
      <w:marRight w:val="0"/>
      <w:marTop w:val="0"/>
      <w:marBottom w:val="0"/>
      <w:divBdr>
        <w:top w:val="none" w:sz="0" w:space="0" w:color="auto"/>
        <w:left w:val="none" w:sz="0" w:space="0" w:color="auto"/>
        <w:bottom w:val="none" w:sz="0" w:space="0" w:color="auto"/>
        <w:right w:val="none" w:sz="0" w:space="0" w:color="auto"/>
      </w:divBdr>
    </w:div>
    <w:div w:id="384568838">
      <w:bodyDiv w:val="1"/>
      <w:marLeft w:val="0"/>
      <w:marRight w:val="0"/>
      <w:marTop w:val="0"/>
      <w:marBottom w:val="0"/>
      <w:divBdr>
        <w:top w:val="none" w:sz="0" w:space="0" w:color="auto"/>
        <w:left w:val="none" w:sz="0" w:space="0" w:color="auto"/>
        <w:bottom w:val="none" w:sz="0" w:space="0" w:color="auto"/>
        <w:right w:val="none" w:sz="0" w:space="0" w:color="auto"/>
      </w:divBdr>
    </w:div>
    <w:div w:id="391467052">
      <w:bodyDiv w:val="1"/>
      <w:marLeft w:val="0"/>
      <w:marRight w:val="0"/>
      <w:marTop w:val="0"/>
      <w:marBottom w:val="0"/>
      <w:divBdr>
        <w:top w:val="none" w:sz="0" w:space="0" w:color="auto"/>
        <w:left w:val="none" w:sz="0" w:space="0" w:color="auto"/>
        <w:bottom w:val="none" w:sz="0" w:space="0" w:color="auto"/>
        <w:right w:val="none" w:sz="0" w:space="0" w:color="auto"/>
      </w:divBdr>
    </w:div>
    <w:div w:id="392894246">
      <w:bodyDiv w:val="1"/>
      <w:marLeft w:val="0"/>
      <w:marRight w:val="0"/>
      <w:marTop w:val="0"/>
      <w:marBottom w:val="0"/>
      <w:divBdr>
        <w:top w:val="none" w:sz="0" w:space="0" w:color="auto"/>
        <w:left w:val="none" w:sz="0" w:space="0" w:color="auto"/>
        <w:bottom w:val="none" w:sz="0" w:space="0" w:color="auto"/>
        <w:right w:val="none" w:sz="0" w:space="0" w:color="auto"/>
      </w:divBdr>
    </w:div>
    <w:div w:id="395208816">
      <w:bodyDiv w:val="1"/>
      <w:marLeft w:val="0"/>
      <w:marRight w:val="0"/>
      <w:marTop w:val="0"/>
      <w:marBottom w:val="0"/>
      <w:divBdr>
        <w:top w:val="none" w:sz="0" w:space="0" w:color="auto"/>
        <w:left w:val="none" w:sz="0" w:space="0" w:color="auto"/>
        <w:bottom w:val="none" w:sz="0" w:space="0" w:color="auto"/>
        <w:right w:val="none" w:sz="0" w:space="0" w:color="auto"/>
      </w:divBdr>
    </w:div>
    <w:div w:id="402456709">
      <w:bodyDiv w:val="1"/>
      <w:marLeft w:val="0"/>
      <w:marRight w:val="0"/>
      <w:marTop w:val="0"/>
      <w:marBottom w:val="0"/>
      <w:divBdr>
        <w:top w:val="none" w:sz="0" w:space="0" w:color="auto"/>
        <w:left w:val="none" w:sz="0" w:space="0" w:color="auto"/>
        <w:bottom w:val="none" w:sz="0" w:space="0" w:color="auto"/>
        <w:right w:val="none" w:sz="0" w:space="0" w:color="auto"/>
      </w:divBdr>
    </w:div>
    <w:div w:id="404689500">
      <w:bodyDiv w:val="1"/>
      <w:marLeft w:val="0"/>
      <w:marRight w:val="0"/>
      <w:marTop w:val="0"/>
      <w:marBottom w:val="0"/>
      <w:divBdr>
        <w:top w:val="none" w:sz="0" w:space="0" w:color="auto"/>
        <w:left w:val="none" w:sz="0" w:space="0" w:color="auto"/>
        <w:bottom w:val="none" w:sz="0" w:space="0" w:color="auto"/>
        <w:right w:val="none" w:sz="0" w:space="0" w:color="auto"/>
      </w:divBdr>
    </w:div>
    <w:div w:id="409617725">
      <w:bodyDiv w:val="1"/>
      <w:marLeft w:val="0"/>
      <w:marRight w:val="0"/>
      <w:marTop w:val="0"/>
      <w:marBottom w:val="0"/>
      <w:divBdr>
        <w:top w:val="none" w:sz="0" w:space="0" w:color="auto"/>
        <w:left w:val="none" w:sz="0" w:space="0" w:color="auto"/>
        <w:bottom w:val="none" w:sz="0" w:space="0" w:color="auto"/>
        <w:right w:val="none" w:sz="0" w:space="0" w:color="auto"/>
      </w:divBdr>
    </w:div>
    <w:div w:id="411203095">
      <w:bodyDiv w:val="1"/>
      <w:marLeft w:val="0"/>
      <w:marRight w:val="0"/>
      <w:marTop w:val="0"/>
      <w:marBottom w:val="0"/>
      <w:divBdr>
        <w:top w:val="none" w:sz="0" w:space="0" w:color="auto"/>
        <w:left w:val="none" w:sz="0" w:space="0" w:color="auto"/>
        <w:bottom w:val="none" w:sz="0" w:space="0" w:color="auto"/>
        <w:right w:val="none" w:sz="0" w:space="0" w:color="auto"/>
      </w:divBdr>
    </w:div>
    <w:div w:id="414009519">
      <w:bodyDiv w:val="1"/>
      <w:marLeft w:val="0"/>
      <w:marRight w:val="0"/>
      <w:marTop w:val="0"/>
      <w:marBottom w:val="0"/>
      <w:divBdr>
        <w:top w:val="none" w:sz="0" w:space="0" w:color="auto"/>
        <w:left w:val="none" w:sz="0" w:space="0" w:color="auto"/>
        <w:bottom w:val="none" w:sz="0" w:space="0" w:color="auto"/>
        <w:right w:val="none" w:sz="0" w:space="0" w:color="auto"/>
      </w:divBdr>
    </w:div>
    <w:div w:id="416362579">
      <w:bodyDiv w:val="1"/>
      <w:marLeft w:val="0"/>
      <w:marRight w:val="0"/>
      <w:marTop w:val="0"/>
      <w:marBottom w:val="0"/>
      <w:divBdr>
        <w:top w:val="none" w:sz="0" w:space="0" w:color="auto"/>
        <w:left w:val="none" w:sz="0" w:space="0" w:color="auto"/>
        <w:bottom w:val="none" w:sz="0" w:space="0" w:color="auto"/>
        <w:right w:val="none" w:sz="0" w:space="0" w:color="auto"/>
      </w:divBdr>
    </w:div>
    <w:div w:id="421490903">
      <w:bodyDiv w:val="1"/>
      <w:marLeft w:val="0"/>
      <w:marRight w:val="0"/>
      <w:marTop w:val="0"/>
      <w:marBottom w:val="0"/>
      <w:divBdr>
        <w:top w:val="none" w:sz="0" w:space="0" w:color="auto"/>
        <w:left w:val="none" w:sz="0" w:space="0" w:color="auto"/>
        <w:bottom w:val="none" w:sz="0" w:space="0" w:color="auto"/>
        <w:right w:val="none" w:sz="0" w:space="0" w:color="auto"/>
      </w:divBdr>
    </w:div>
    <w:div w:id="423379338">
      <w:bodyDiv w:val="1"/>
      <w:marLeft w:val="0"/>
      <w:marRight w:val="0"/>
      <w:marTop w:val="0"/>
      <w:marBottom w:val="0"/>
      <w:divBdr>
        <w:top w:val="none" w:sz="0" w:space="0" w:color="auto"/>
        <w:left w:val="none" w:sz="0" w:space="0" w:color="auto"/>
        <w:bottom w:val="none" w:sz="0" w:space="0" w:color="auto"/>
        <w:right w:val="none" w:sz="0" w:space="0" w:color="auto"/>
      </w:divBdr>
    </w:div>
    <w:div w:id="426076223">
      <w:bodyDiv w:val="1"/>
      <w:marLeft w:val="0"/>
      <w:marRight w:val="0"/>
      <w:marTop w:val="0"/>
      <w:marBottom w:val="0"/>
      <w:divBdr>
        <w:top w:val="none" w:sz="0" w:space="0" w:color="auto"/>
        <w:left w:val="none" w:sz="0" w:space="0" w:color="auto"/>
        <w:bottom w:val="none" w:sz="0" w:space="0" w:color="auto"/>
        <w:right w:val="none" w:sz="0" w:space="0" w:color="auto"/>
      </w:divBdr>
    </w:div>
    <w:div w:id="432870738">
      <w:bodyDiv w:val="1"/>
      <w:marLeft w:val="0"/>
      <w:marRight w:val="0"/>
      <w:marTop w:val="0"/>
      <w:marBottom w:val="0"/>
      <w:divBdr>
        <w:top w:val="none" w:sz="0" w:space="0" w:color="auto"/>
        <w:left w:val="none" w:sz="0" w:space="0" w:color="auto"/>
        <w:bottom w:val="none" w:sz="0" w:space="0" w:color="auto"/>
        <w:right w:val="none" w:sz="0" w:space="0" w:color="auto"/>
      </w:divBdr>
    </w:div>
    <w:div w:id="440340757">
      <w:bodyDiv w:val="1"/>
      <w:marLeft w:val="0"/>
      <w:marRight w:val="0"/>
      <w:marTop w:val="0"/>
      <w:marBottom w:val="0"/>
      <w:divBdr>
        <w:top w:val="none" w:sz="0" w:space="0" w:color="auto"/>
        <w:left w:val="none" w:sz="0" w:space="0" w:color="auto"/>
        <w:bottom w:val="none" w:sz="0" w:space="0" w:color="auto"/>
        <w:right w:val="none" w:sz="0" w:space="0" w:color="auto"/>
      </w:divBdr>
    </w:div>
    <w:div w:id="442655134">
      <w:bodyDiv w:val="1"/>
      <w:marLeft w:val="0"/>
      <w:marRight w:val="0"/>
      <w:marTop w:val="0"/>
      <w:marBottom w:val="0"/>
      <w:divBdr>
        <w:top w:val="none" w:sz="0" w:space="0" w:color="auto"/>
        <w:left w:val="none" w:sz="0" w:space="0" w:color="auto"/>
        <w:bottom w:val="none" w:sz="0" w:space="0" w:color="auto"/>
        <w:right w:val="none" w:sz="0" w:space="0" w:color="auto"/>
      </w:divBdr>
    </w:div>
    <w:div w:id="446390657">
      <w:bodyDiv w:val="1"/>
      <w:marLeft w:val="0"/>
      <w:marRight w:val="0"/>
      <w:marTop w:val="0"/>
      <w:marBottom w:val="0"/>
      <w:divBdr>
        <w:top w:val="none" w:sz="0" w:space="0" w:color="auto"/>
        <w:left w:val="none" w:sz="0" w:space="0" w:color="auto"/>
        <w:bottom w:val="none" w:sz="0" w:space="0" w:color="auto"/>
        <w:right w:val="none" w:sz="0" w:space="0" w:color="auto"/>
      </w:divBdr>
    </w:div>
    <w:div w:id="448359143">
      <w:bodyDiv w:val="1"/>
      <w:marLeft w:val="0"/>
      <w:marRight w:val="0"/>
      <w:marTop w:val="0"/>
      <w:marBottom w:val="0"/>
      <w:divBdr>
        <w:top w:val="none" w:sz="0" w:space="0" w:color="auto"/>
        <w:left w:val="none" w:sz="0" w:space="0" w:color="auto"/>
        <w:bottom w:val="none" w:sz="0" w:space="0" w:color="auto"/>
        <w:right w:val="none" w:sz="0" w:space="0" w:color="auto"/>
      </w:divBdr>
    </w:div>
    <w:div w:id="456261640">
      <w:bodyDiv w:val="1"/>
      <w:marLeft w:val="0"/>
      <w:marRight w:val="0"/>
      <w:marTop w:val="0"/>
      <w:marBottom w:val="0"/>
      <w:divBdr>
        <w:top w:val="none" w:sz="0" w:space="0" w:color="auto"/>
        <w:left w:val="none" w:sz="0" w:space="0" w:color="auto"/>
        <w:bottom w:val="none" w:sz="0" w:space="0" w:color="auto"/>
        <w:right w:val="none" w:sz="0" w:space="0" w:color="auto"/>
      </w:divBdr>
    </w:div>
    <w:div w:id="459959042">
      <w:bodyDiv w:val="1"/>
      <w:marLeft w:val="0"/>
      <w:marRight w:val="0"/>
      <w:marTop w:val="0"/>
      <w:marBottom w:val="0"/>
      <w:divBdr>
        <w:top w:val="none" w:sz="0" w:space="0" w:color="auto"/>
        <w:left w:val="none" w:sz="0" w:space="0" w:color="auto"/>
        <w:bottom w:val="none" w:sz="0" w:space="0" w:color="auto"/>
        <w:right w:val="none" w:sz="0" w:space="0" w:color="auto"/>
      </w:divBdr>
    </w:div>
    <w:div w:id="462695594">
      <w:bodyDiv w:val="1"/>
      <w:marLeft w:val="0"/>
      <w:marRight w:val="0"/>
      <w:marTop w:val="0"/>
      <w:marBottom w:val="0"/>
      <w:divBdr>
        <w:top w:val="none" w:sz="0" w:space="0" w:color="auto"/>
        <w:left w:val="none" w:sz="0" w:space="0" w:color="auto"/>
        <w:bottom w:val="none" w:sz="0" w:space="0" w:color="auto"/>
        <w:right w:val="none" w:sz="0" w:space="0" w:color="auto"/>
      </w:divBdr>
    </w:div>
    <w:div w:id="463428051">
      <w:bodyDiv w:val="1"/>
      <w:marLeft w:val="0"/>
      <w:marRight w:val="0"/>
      <w:marTop w:val="0"/>
      <w:marBottom w:val="0"/>
      <w:divBdr>
        <w:top w:val="none" w:sz="0" w:space="0" w:color="auto"/>
        <w:left w:val="none" w:sz="0" w:space="0" w:color="auto"/>
        <w:bottom w:val="none" w:sz="0" w:space="0" w:color="auto"/>
        <w:right w:val="none" w:sz="0" w:space="0" w:color="auto"/>
      </w:divBdr>
    </w:div>
    <w:div w:id="464158060">
      <w:bodyDiv w:val="1"/>
      <w:marLeft w:val="0"/>
      <w:marRight w:val="0"/>
      <w:marTop w:val="0"/>
      <w:marBottom w:val="0"/>
      <w:divBdr>
        <w:top w:val="none" w:sz="0" w:space="0" w:color="auto"/>
        <w:left w:val="none" w:sz="0" w:space="0" w:color="auto"/>
        <w:bottom w:val="none" w:sz="0" w:space="0" w:color="auto"/>
        <w:right w:val="none" w:sz="0" w:space="0" w:color="auto"/>
      </w:divBdr>
    </w:div>
    <w:div w:id="471220277">
      <w:bodyDiv w:val="1"/>
      <w:marLeft w:val="0"/>
      <w:marRight w:val="0"/>
      <w:marTop w:val="0"/>
      <w:marBottom w:val="0"/>
      <w:divBdr>
        <w:top w:val="none" w:sz="0" w:space="0" w:color="auto"/>
        <w:left w:val="none" w:sz="0" w:space="0" w:color="auto"/>
        <w:bottom w:val="none" w:sz="0" w:space="0" w:color="auto"/>
        <w:right w:val="none" w:sz="0" w:space="0" w:color="auto"/>
      </w:divBdr>
    </w:div>
    <w:div w:id="472908246">
      <w:bodyDiv w:val="1"/>
      <w:marLeft w:val="0"/>
      <w:marRight w:val="0"/>
      <w:marTop w:val="0"/>
      <w:marBottom w:val="0"/>
      <w:divBdr>
        <w:top w:val="none" w:sz="0" w:space="0" w:color="auto"/>
        <w:left w:val="none" w:sz="0" w:space="0" w:color="auto"/>
        <w:bottom w:val="none" w:sz="0" w:space="0" w:color="auto"/>
        <w:right w:val="none" w:sz="0" w:space="0" w:color="auto"/>
      </w:divBdr>
    </w:div>
    <w:div w:id="474831816">
      <w:bodyDiv w:val="1"/>
      <w:marLeft w:val="0"/>
      <w:marRight w:val="0"/>
      <w:marTop w:val="0"/>
      <w:marBottom w:val="0"/>
      <w:divBdr>
        <w:top w:val="none" w:sz="0" w:space="0" w:color="auto"/>
        <w:left w:val="none" w:sz="0" w:space="0" w:color="auto"/>
        <w:bottom w:val="none" w:sz="0" w:space="0" w:color="auto"/>
        <w:right w:val="none" w:sz="0" w:space="0" w:color="auto"/>
      </w:divBdr>
    </w:div>
    <w:div w:id="477383147">
      <w:bodyDiv w:val="1"/>
      <w:marLeft w:val="0"/>
      <w:marRight w:val="0"/>
      <w:marTop w:val="0"/>
      <w:marBottom w:val="0"/>
      <w:divBdr>
        <w:top w:val="none" w:sz="0" w:space="0" w:color="auto"/>
        <w:left w:val="none" w:sz="0" w:space="0" w:color="auto"/>
        <w:bottom w:val="none" w:sz="0" w:space="0" w:color="auto"/>
        <w:right w:val="none" w:sz="0" w:space="0" w:color="auto"/>
      </w:divBdr>
    </w:div>
    <w:div w:id="481654520">
      <w:bodyDiv w:val="1"/>
      <w:marLeft w:val="0"/>
      <w:marRight w:val="0"/>
      <w:marTop w:val="0"/>
      <w:marBottom w:val="0"/>
      <w:divBdr>
        <w:top w:val="none" w:sz="0" w:space="0" w:color="auto"/>
        <w:left w:val="none" w:sz="0" w:space="0" w:color="auto"/>
        <w:bottom w:val="none" w:sz="0" w:space="0" w:color="auto"/>
        <w:right w:val="none" w:sz="0" w:space="0" w:color="auto"/>
      </w:divBdr>
    </w:div>
    <w:div w:id="483090663">
      <w:bodyDiv w:val="1"/>
      <w:marLeft w:val="0"/>
      <w:marRight w:val="0"/>
      <w:marTop w:val="0"/>
      <w:marBottom w:val="0"/>
      <w:divBdr>
        <w:top w:val="none" w:sz="0" w:space="0" w:color="auto"/>
        <w:left w:val="none" w:sz="0" w:space="0" w:color="auto"/>
        <w:bottom w:val="none" w:sz="0" w:space="0" w:color="auto"/>
        <w:right w:val="none" w:sz="0" w:space="0" w:color="auto"/>
      </w:divBdr>
    </w:div>
    <w:div w:id="489715908">
      <w:bodyDiv w:val="1"/>
      <w:marLeft w:val="0"/>
      <w:marRight w:val="0"/>
      <w:marTop w:val="0"/>
      <w:marBottom w:val="0"/>
      <w:divBdr>
        <w:top w:val="none" w:sz="0" w:space="0" w:color="auto"/>
        <w:left w:val="none" w:sz="0" w:space="0" w:color="auto"/>
        <w:bottom w:val="none" w:sz="0" w:space="0" w:color="auto"/>
        <w:right w:val="none" w:sz="0" w:space="0" w:color="auto"/>
      </w:divBdr>
    </w:div>
    <w:div w:id="492993872">
      <w:bodyDiv w:val="1"/>
      <w:marLeft w:val="0"/>
      <w:marRight w:val="0"/>
      <w:marTop w:val="0"/>
      <w:marBottom w:val="0"/>
      <w:divBdr>
        <w:top w:val="none" w:sz="0" w:space="0" w:color="auto"/>
        <w:left w:val="none" w:sz="0" w:space="0" w:color="auto"/>
        <w:bottom w:val="none" w:sz="0" w:space="0" w:color="auto"/>
        <w:right w:val="none" w:sz="0" w:space="0" w:color="auto"/>
      </w:divBdr>
    </w:div>
    <w:div w:id="495728600">
      <w:bodyDiv w:val="1"/>
      <w:marLeft w:val="0"/>
      <w:marRight w:val="0"/>
      <w:marTop w:val="0"/>
      <w:marBottom w:val="0"/>
      <w:divBdr>
        <w:top w:val="none" w:sz="0" w:space="0" w:color="auto"/>
        <w:left w:val="none" w:sz="0" w:space="0" w:color="auto"/>
        <w:bottom w:val="none" w:sz="0" w:space="0" w:color="auto"/>
        <w:right w:val="none" w:sz="0" w:space="0" w:color="auto"/>
      </w:divBdr>
    </w:div>
    <w:div w:id="498735920">
      <w:bodyDiv w:val="1"/>
      <w:marLeft w:val="0"/>
      <w:marRight w:val="0"/>
      <w:marTop w:val="0"/>
      <w:marBottom w:val="0"/>
      <w:divBdr>
        <w:top w:val="none" w:sz="0" w:space="0" w:color="auto"/>
        <w:left w:val="none" w:sz="0" w:space="0" w:color="auto"/>
        <w:bottom w:val="none" w:sz="0" w:space="0" w:color="auto"/>
        <w:right w:val="none" w:sz="0" w:space="0" w:color="auto"/>
      </w:divBdr>
    </w:div>
    <w:div w:id="499351036">
      <w:bodyDiv w:val="1"/>
      <w:marLeft w:val="0"/>
      <w:marRight w:val="0"/>
      <w:marTop w:val="0"/>
      <w:marBottom w:val="0"/>
      <w:divBdr>
        <w:top w:val="none" w:sz="0" w:space="0" w:color="auto"/>
        <w:left w:val="none" w:sz="0" w:space="0" w:color="auto"/>
        <w:bottom w:val="none" w:sz="0" w:space="0" w:color="auto"/>
        <w:right w:val="none" w:sz="0" w:space="0" w:color="auto"/>
      </w:divBdr>
    </w:div>
    <w:div w:id="507062245">
      <w:bodyDiv w:val="1"/>
      <w:marLeft w:val="0"/>
      <w:marRight w:val="0"/>
      <w:marTop w:val="0"/>
      <w:marBottom w:val="0"/>
      <w:divBdr>
        <w:top w:val="none" w:sz="0" w:space="0" w:color="auto"/>
        <w:left w:val="none" w:sz="0" w:space="0" w:color="auto"/>
        <w:bottom w:val="none" w:sz="0" w:space="0" w:color="auto"/>
        <w:right w:val="none" w:sz="0" w:space="0" w:color="auto"/>
      </w:divBdr>
    </w:div>
    <w:div w:id="507214235">
      <w:bodyDiv w:val="1"/>
      <w:marLeft w:val="0"/>
      <w:marRight w:val="0"/>
      <w:marTop w:val="0"/>
      <w:marBottom w:val="0"/>
      <w:divBdr>
        <w:top w:val="none" w:sz="0" w:space="0" w:color="auto"/>
        <w:left w:val="none" w:sz="0" w:space="0" w:color="auto"/>
        <w:bottom w:val="none" w:sz="0" w:space="0" w:color="auto"/>
        <w:right w:val="none" w:sz="0" w:space="0" w:color="auto"/>
      </w:divBdr>
    </w:div>
    <w:div w:id="510998030">
      <w:bodyDiv w:val="1"/>
      <w:marLeft w:val="0"/>
      <w:marRight w:val="0"/>
      <w:marTop w:val="0"/>
      <w:marBottom w:val="0"/>
      <w:divBdr>
        <w:top w:val="none" w:sz="0" w:space="0" w:color="auto"/>
        <w:left w:val="none" w:sz="0" w:space="0" w:color="auto"/>
        <w:bottom w:val="none" w:sz="0" w:space="0" w:color="auto"/>
        <w:right w:val="none" w:sz="0" w:space="0" w:color="auto"/>
      </w:divBdr>
    </w:div>
    <w:div w:id="511408930">
      <w:bodyDiv w:val="1"/>
      <w:marLeft w:val="0"/>
      <w:marRight w:val="0"/>
      <w:marTop w:val="0"/>
      <w:marBottom w:val="0"/>
      <w:divBdr>
        <w:top w:val="none" w:sz="0" w:space="0" w:color="auto"/>
        <w:left w:val="none" w:sz="0" w:space="0" w:color="auto"/>
        <w:bottom w:val="none" w:sz="0" w:space="0" w:color="auto"/>
        <w:right w:val="none" w:sz="0" w:space="0" w:color="auto"/>
      </w:divBdr>
    </w:div>
    <w:div w:id="512308663">
      <w:bodyDiv w:val="1"/>
      <w:marLeft w:val="0"/>
      <w:marRight w:val="0"/>
      <w:marTop w:val="0"/>
      <w:marBottom w:val="0"/>
      <w:divBdr>
        <w:top w:val="none" w:sz="0" w:space="0" w:color="auto"/>
        <w:left w:val="none" w:sz="0" w:space="0" w:color="auto"/>
        <w:bottom w:val="none" w:sz="0" w:space="0" w:color="auto"/>
        <w:right w:val="none" w:sz="0" w:space="0" w:color="auto"/>
      </w:divBdr>
    </w:div>
    <w:div w:id="515071720">
      <w:bodyDiv w:val="1"/>
      <w:marLeft w:val="0"/>
      <w:marRight w:val="0"/>
      <w:marTop w:val="0"/>
      <w:marBottom w:val="0"/>
      <w:divBdr>
        <w:top w:val="none" w:sz="0" w:space="0" w:color="auto"/>
        <w:left w:val="none" w:sz="0" w:space="0" w:color="auto"/>
        <w:bottom w:val="none" w:sz="0" w:space="0" w:color="auto"/>
        <w:right w:val="none" w:sz="0" w:space="0" w:color="auto"/>
      </w:divBdr>
    </w:div>
    <w:div w:id="520357230">
      <w:bodyDiv w:val="1"/>
      <w:marLeft w:val="0"/>
      <w:marRight w:val="0"/>
      <w:marTop w:val="0"/>
      <w:marBottom w:val="0"/>
      <w:divBdr>
        <w:top w:val="none" w:sz="0" w:space="0" w:color="auto"/>
        <w:left w:val="none" w:sz="0" w:space="0" w:color="auto"/>
        <w:bottom w:val="none" w:sz="0" w:space="0" w:color="auto"/>
        <w:right w:val="none" w:sz="0" w:space="0" w:color="auto"/>
      </w:divBdr>
    </w:div>
    <w:div w:id="524640988">
      <w:bodyDiv w:val="1"/>
      <w:marLeft w:val="0"/>
      <w:marRight w:val="0"/>
      <w:marTop w:val="0"/>
      <w:marBottom w:val="0"/>
      <w:divBdr>
        <w:top w:val="none" w:sz="0" w:space="0" w:color="auto"/>
        <w:left w:val="none" w:sz="0" w:space="0" w:color="auto"/>
        <w:bottom w:val="none" w:sz="0" w:space="0" w:color="auto"/>
        <w:right w:val="none" w:sz="0" w:space="0" w:color="auto"/>
      </w:divBdr>
    </w:div>
    <w:div w:id="530993258">
      <w:bodyDiv w:val="1"/>
      <w:marLeft w:val="0"/>
      <w:marRight w:val="0"/>
      <w:marTop w:val="0"/>
      <w:marBottom w:val="0"/>
      <w:divBdr>
        <w:top w:val="none" w:sz="0" w:space="0" w:color="auto"/>
        <w:left w:val="none" w:sz="0" w:space="0" w:color="auto"/>
        <w:bottom w:val="none" w:sz="0" w:space="0" w:color="auto"/>
        <w:right w:val="none" w:sz="0" w:space="0" w:color="auto"/>
      </w:divBdr>
    </w:div>
    <w:div w:id="531454012">
      <w:bodyDiv w:val="1"/>
      <w:marLeft w:val="0"/>
      <w:marRight w:val="0"/>
      <w:marTop w:val="0"/>
      <w:marBottom w:val="0"/>
      <w:divBdr>
        <w:top w:val="none" w:sz="0" w:space="0" w:color="auto"/>
        <w:left w:val="none" w:sz="0" w:space="0" w:color="auto"/>
        <w:bottom w:val="none" w:sz="0" w:space="0" w:color="auto"/>
        <w:right w:val="none" w:sz="0" w:space="0" w:color="auto"/>
      </w:divBdr>
    </w:div>
    <w:div w:id="532158857">
      <w:bodyDiv w:val="1"/>
      <w:marLeft w:val="0"/>
      <w:marRight w:val="0"/>
      <w:marTop w:val="0"/>
      <w:marBottom w:val="0"/>
      <w:divBdr>
        <w:top w:val="none" w:sz="0" w:space="0" w:color="auto"/>
        <w:left w:val="none" w:sz="0" w:space="0" w:color="auto"/>
        <w:bottom w:val="none" w:sz="0" w:space="0" w:color="auto"/>
        <w:right w:val="none" w:sz="0" w:space="0" w:color="auto"/>
      </w:divBdr>
    </w:div>
    <w:div w:id="537014688">
      <w:bodyDiv w:val="1"/>
      <w:marLeft w:val="0"/>
      <w:marRight w:val="0"/>
      <w:marTop w:val="0"/>
      <w:marBottom w:val="0"/>
      <w:divBdr>
        <w:top w:val="none" w:sz="0" w:space="0" w:color="auto"/>
        <w:left w:val="none" w:sz="0" w:space="0" w:color="auto"/>
        <w:bottom w:val="none" w:sz="0" w:space="0" w:color="auto"/>
        <w:right w:val="none" w:sz="0" w:space="0" w:color="auto"/>
      </w:divBdr>
    </w:div>
    <w:div w:id="537819229">
      <w:bodyDiv w:val="1"/>
      <w:marLeft w:val="0"/>
      <w:marRight w:val="0"/>
      <w:marTop w:val="0"/>
      <w:marBottom w:val="0"/>
      <w:divBdr>
        <w:top w:val="none" w:sz="0" w:space="0" w:color="auto"/>
        <w:left w:val="none" w:sz="0" w:space="0" w:color="auto"/>
        <w:bottom w:val="none" w:sz="0" w:space="0" w:color="auto"/>
        <w:right w:val="none" w:sz="0" w:space="0" w:color="auto"/>
      </w:divBdr>
    </w:div>
    <w:div w:id="538473682">
      <w:bodyDiv w:val="1"/>
      <w:marLeft w:val="0"/>
      <w:marRight w:val="0"/>
      <w:marTop w:val="0"/>
      <w:marBottom w:val="0"/>
      <w:divBdr>
        <w:top w:val="none" w:sz="0" w:space="0" w:color="auto"/>
        <w:left w:val="none" w:sz="0" w:space="0" w:color="auto"/>
        <w:bottom w:val="none" w:sz="0" w:space="0" w:color="auto"/>
        <w:right w:val="none" w:sz="0" w:space="0" w:color="auto"/>
      </w:divBdr>
    </w:div>
    <w:div w:id="540164879">
      <w:bodyDiv w:val="1"/>
      <w:marLeft w:val="0"/>
      <w:marRight w:val="0"/>
      <w:marTop w:val="0"/>
      <w:marBottom w:val="0"/>
      <w:divBdr>
        <w:top w:val="none" w:sz="0" w:space="0" w:color="auto"/>
        <w:left w:val="none" w:sz="0" w:space="0" w:color="auto"/>
        <w:bottom w:val="none" w:sz="0" w:space="0" w:color="auto"/>
        <w:right w:val="none" w:sz="0" w:space="0" w:color="auto"/>
      </w:divBdr>
    </w:div>
    <w:div w:id="550266765">
      <w:bodyDiv w:val="1"/>
      <w:marLeft w:val="0"/>
      <w:marRight w:val="0"/>
      <w:marTop w:val="0"/>
      <w:marBottom w:val="0"/>
      <w:divBdr>
        <w:top w:val="none" w:sz="0" w:space="0" w:color="auto"/>
        <w:left w:val="none" w:sz="0" w:space="0" w:color="auto"/>
        <w:bottom w:val="none" w:sz="0" w:space="0" w:color="auto"/>
        <w:right w:val="none" w:sz="0" w:space="0" w:color="auto"/>
      </w:divBdr>
    </w:div>
    <w:div w:id="553394103">
      <w:bodyDiv w:val="1"/>
      <w:marLeft w:val="0"/>
      <w:marRight w:val="0"/>
      <w:marTop w:val="0"/>
      <w:marBottom w:val="0"/>
      <w:divBdr>
        <w:top w:val="none" w:sz="0" w:space="0" w:color="auto"/>
        <w:left w:val="none" w:sz="0" w:space="0" w:color="auto"/>
        <w:bottom w:val="none" w:sz="0" w:space="0" w:color="auto"/>
        <w:right w:val="none" w:sz="0" w:space="0" w:color="auto"/>
      </w:divBdr>
    </w:div>
    <w:div w:id="555354138">
      <w:bodyDiv w:val="1"/>
      <w:marLeft w:val="0"/>
      <w:marRight w:val="0"/>
      <w:marTop w:val="0"/>
      <w:marBottom w:val="0"/>
      <w:divBdr>
        <w:top w:val="none" w:sz="0" w:space="0" w:color="auto"/>
        <w:left w:val="none" w:sz="0" w:space="0" w:color="auto"/>
        <w:bottom w:val="none" w:sz="0" w:space="0" w:color="auto"/>
        <w:right w:val="none" w:sz="0" w:space="0" w:color="auto"/>
      </w:divBdr>
    </w:div>
    <w:div w:id="557209737">
      <w:bodyDiv w:val="1"/>
      <w:marLeft w:val="0"/>
      <w:marRight w:val="0"/>
      <w:marTop w:val="0"/>
      <w:marBottom w:val="0"/>
      <w:divBdr>
        <w:top w:val="none" w:sz="0" w:space="0" w:color="auto"/>
        <w:left w:val="none" w:sz="0" w:space="0" w:color="auto"/>
        <w:bottom w:val="none" w:sz="0" w:space="0" w:color="auto"/>
        <w:right w:val="none" w:sz="0" w:space="0" w:color="auto"/>
      </w:divBdr>
    </w:div>
    <w:div w:id="570625192">
      <w:bodyDiv w:val="1"/>
      <w:marLeft w:val="0"/>
      <w:marRight w:val="0"/>
      <w:marTop w:val="0"/>
      <w:marBottom w:val="0"/>
      <w:divBdr>
        <w:top w:val="none" w:sz="0" w:space="0" w:color="auto"/>
        <w:left w:val="none" w:sz="0" w:space="0" w:color="auto"/>
        <w:bottom w:val="none" w:sz="0" w:space="0" w:color="auto"/>
        <w:right w:val="none" w:sz="0" w:space="0" w:color="auto"/>
      </w:divBdr>
    </w:div>
    <w:div w:id="575670120">
      <w:bodyDiv w:val="1"/>
      <w:marLeft w:val="0"/>
      <w:marRight w:val="0"/>
      <w:marTop w:val="0"/>
      <w:marBottom w:val="0"/>
      <w:divBdr>
        <w:top w:val="none" w:sz="0" w:space="0" w:color="auto"/>
        <w:left w:val="none" w:sz="0" w:space="0" w:color="auto"/>
        <w:bottom w:val="none" w:sz="0" w:space="0" w:color="auto"/>
        <w:right w:val="none" w:sz="0" w:space="0" w:color="auto"/>
      </w:divBdr>
    </w:div>
    <w:div w:id="584188409">
      <w:bodyDiv w:val="1"/>
      <w:marLeft w:val="0"/>
      <w:marRight w:val="0"/>
      <w:marTop w:val="0"/>
      <w:marBottom w:val="0"/>
      <w:divBdr>
        <w:top w:val="none" w:sz="0" w:space="0" w:color="auto"/>
        <w:left w:val="none" w:sz="0" w:space="0" w:color="auto"/>
        <w:bottom w:val="none" w:sz="0" w:space="0" w:color="auto"/>
        <w:right w:val="none" w:sz="0" w:space="0" w:color="auto"/>
      </w:divBdr>
    </w:div>
    <w:div w:id="593323859">
      <w:bodyDiv w:val="1"/>
      <w:marLeft w:val="0"/>
      <w:marRight w:val="0"/>
      <w:marTop w:val="0"/>
      <w:marBottom w:val="0"/>
      <w:divBdr>
        <w:top w:val="none" w:sz="0" w:space="0" w:color="auto"/>
        <w:left w:val="none" w:sz="0" w:space="0" w:color="auto"/>
        <w:bottom w:val="none" w:sz="0" w:space="0" w:color="auto"/>
        <w:right w:val="none" w:sz="0" w:space="0" w:color="auto"/>
      </w:divBdr>
    </w:div>
    <w:div w:id="594364817">
      <w:bodyDiv w:val="1"/>
      <w:marLeft w:val="0"/>
      <w:marRight w:val="0"/>
      <w:marTop w:val="0"/>
      <w:marBottom w:val="0"/>
      <w:divBdr>
        <w:top w:val="none" w:sz="0" w:space="0" w:color="auto"/>
        <w:left w:val="none" w:sz="0" w:space="0" w:color="auto"/>
        <w:bottom w:val="none" w:sz="0" w:space="0" w:color="auto"/>
        <w:right w:val="none" w:sz="0" w:space="0" w:color="auto"/>
      </w:divBdr>
    </w:div>
    <w:div w:id="603730861">
      <w:bodyDiv w:val="1"/>
      <w:marLeft w:val="0"/>
      <w:marRight w:val="0"/>
      <w:marTop w:val="0"/>
      <w:marBottom w:val="0"/>
      <w:divBdr>
        <w:top w:val="none" w:sz="0" w:space="0" w:color="auto"/>
        <w:left w:val="none" w:sz="0" w:space="0" w:color="auto"/>
        <w:bottom w:val="none" w:sz="0" w:space="0" w:color="auto"/>
        <w:right w:val="none" w:sz="0" w:space="0" w:color="auto"/>
      </w:divBdr>
    </w:div>
    <w:div w:id="605696228">
      <w:bodyDiv w:val="1"/>
      <w:marLeft w:val="0"/>
      <w:marRight w:val="0"/>
      <w:marTop w:val="0"/>
      <w:marBottom w:val="0"/>
      <w:divBdr>
        <w:top w:val="none" w:sz="0" w:space="0" w:color="auto"/>
        <w:left w:val="none" w:sz="0" w:space="0" w:color="auto"/>
        <w:bottom w:val="none" w:sz="0" w:space="0" w:color="auto"/>
        <w:right w:val="none" w:sz="0" w:space="0" w:color="auto"/>
      </w:divBdr>
    </w:div>
    <w:div w:id="605966047">
      <w:bodyDiv w:val="1"/>
      <w:marLeft w:val="0"/>
      <w:marRight w:val="0"/>
      <w:marTop w:val="0"/>
      <w:marBottom w:val="0"/>
      <w:divBdr>
        <w:top w:val="none" w:sz="0" w:space="0" w:color="auto"/>
        <w:left w:val="none" w:sz="0" w:space="0" w:color="auto"/>
        <w:bottom w:val="none" w:sz="0" w:space="0" w:color="auto"/>
        <w:right w:val="none" w:sz="0" w:space="0" w:color="auto"/>
      </w:divBdr>
    </w:div>
    <w:div w:id="608397263">
      <w:bodyDiv w:val="1"/>
      <w:marLeft w:val="0"/>
      <w:marRight w:val="0"/>
      <w:marTop w:val="0"/>
      <w:marBottom w:val="0"/>
      <w:divBdr>
        <w:top w:val="none" w:sz="0" w:space="0" w:color="auto"/>
        <w:left w:val="none" w:sz="0" w:space="0" w:color="auto"/>
        <w:bottom w:val="none" w:sz="0" w:space="0" w:color="auto"/>
        <w:right w:val="none" w:sz="0" w:space="0" w:color="auto"/>
      </w:divBdr>
    </w:div>
    <w:div w:id="614871211">
      <w:bodyDiv w:val="1"/>
      <w:marLeft w:val="0"/>
      <w:marRight w:val="0"/>
      <w:marTop w:val="0"/>
      <w:marBottom w:val="0"/>
      <w:divBdr>
        <w:top w:val="none" w:sz="0" w:space="0" w:color="auto"/>
        <w:left w:val="none" w:sz="0" w:space="0" w:color="auto"/>
        <w:bottom w:val="none" w:sz="0" w:space="0" w:color="auto"/>
        <w:right w:val="none" w:sz="0" w:space="0" w:color="auto"/>
      </w:divBdr>
    </w:div>
    <w:div w:id="615019572">
      <w:bodyDiv w:val="1"/>
      <w:marLeft w:val="0"/>
      <w:marRight w:val="0"/>
      <w:marTop w:val="0"/>
      <w:marBottom w:val="0"/>
      <w:divBdr>
        <w:top w:val="none" w:sz="0" w:space="0" w:color="auto"/>
        <w:left w:val="none" w:sz="0" w:space="0" w:color="auto"/>
        <w:bottom w:val="none" w:sz="0" w:space="0" w:color="auto"/>
        <w:right w:val="none" w:sz="0" w:space="0" w:color="auto"/>
      </w:divBdr>
    </w:div>
    <w:div w:id="620190902">
      <w:bodyDiv w:val="1"/>
      <w:marLeft w:val="0"/>
      <w:marRight w:val="0"/>
      <w:marTop w:val="0"/>
      <w:marBottom w:val="0"/>
      <w:divBdr>
        <w:top w:val="none" w:sz="0" w:space="0" w:color="auto"/>
        <w:left w:val="none" w:sz="0" w:space="0" w:color="auto"/>
        <w:bottom w:val="none" w:sz="0" w:space="0" w:color="auto"/>
        <w:right w:val="none" w:sz="0" w:space="0" w:color="auto"/>
      </w:divBdr>
    </w:div>
    <w:div w:id="622080643">
      <w:bodyDiv w:val="1"/>
      <w:marLeft w:val="0"/>
      <w:marRight w:val="0"/>
      <w:marTop w:val="0"/>
      <w:marBottom w:val="0"/>
      <w:divBdr>
        <w:top w:val="none" w:sz="0" w:space="0" w:color="auto"/>
        <w:left w:val="none" w:sz="0" w:space="0" w:color="auto"/>
        <w:bottom w:val="none" w:sz="0" w:space="0" w:color="auto"/>
        <w:right w:val="none" w:sz="0" w:space="0" w:color="auto"/>
      </w:divBdr>
    </w:div>
    <w:div w:id="628587325">
      <w:bodyDiv w:val="1"/>
      <w:marLeft w:val="0"/>
      <w:marRight w:val="0"/>
      <w:marTop w:val="0"/>
      <w:marBottom w:val="0"/>
      <w:divBdr>
        <w:top w:val="none" w:sz="0" w:space="0" w:color="auto"/>
        <w:left w:val="none" w:sz="0" w:space="0" w:color="auto"/>
        <w:bottom w:val="none" w:sz="0" w:space="0" w:color="auto"/>
        <w:right w:val="none" w:sz="0" w:space="0" w:color="auto"/>
      </w:divBdr>
    </w:div>
    <w:div w:id="630864339">
      <w:bodyDiv w:val="1"/>
      <w:marLeft w:val="0"/>
      <w:marRight w:val="0"/>
      <w:marTop w:val="0"/>
      <w:marBottom w:val="0"/>
      <w:divBdr>
        <w:top w:val="none" w:sz="0" w:space="0" w:color="auto"/>
        <w:left w:val="none" w:sz="0" w:space="0" w:color="auto"/>
        <w:bottom w:val="none" w:sz="0" w:space="0" w:color="auto"/>
        <w:right w:val="none" w:sz="0" w:space="0" w:color="auto"/>
      </w:divBdr>
    </w:div>
    <w:div w:id="653023568">
      <w:bodyDiv w:val="1"/>
      <w:marLeft w:val="0"/>
      <w:marRight w:val="0"/>
      <w:marTop w:val="0"/>
      <w:marBottom w:val="0"/>
      <w:divBdr>
        <w:top w:val="none" w:sz="0" w:space="0" w:color="auto"/>
        <w:left w:val="none" w:sz="0" w:space="0" w:color="auto"/>
        <w:bottom w:val="none" w:sz="0" w:space="0" w:color="auto"/>
        <w:right w:val="none" w:sz="0" w:space="0" w:color="auto"/>
      </w:divBdr>
    </w:div>
    <w:div w:id="661471640">
      <w:bodyDiv w:val="1"/>
      <w:marLeft w:val="0"/>
      <w:marRight w:val="0"/>
      <w:marTop w:val="0"/>
      <w:marBottom w:val="0"/>
      <w:divBdr>
        <w:top w:val="none" w:sz="0" w:space="0" w:color="auto"/>
        <w:left w:val="none" w:sz="0" w:space="0" w:color="auto"/>
        <w:bottom w:val="none" w:sz="0" w:space="0" w:color="auto"/>
        <w:right w:val="none" w:sz="0" w:space="0" w:color="auto"/>
      </w:divBdr>
    </w:div>
    <w:div w:id="663777755">
      <w:bodyDiv w:val="1"/>
      <w:marLeft w:val="0"/>
      <w:marRight w:val="0"/>
      <w:marTop w:val="0"/>
      <w:marBottom w:val="0"/>
      <w:divBdr>
        <w:top w:val="none" w:sz="0" w:space="0" w:color="auto"/>
        <w:left w:val="none" w:sz="0" w:space="0" w:color="auto"/>
        <w:bottom w:val="none" w:sz="0" w:space="0" w:color="auto"/>
        <w:right w:val="none" w:sz="0" w:space="0" w:color="auto"/>
      </w:divBdr>
    </w:div>
    <w:div w:id="675424267">
      <w:bodyDiv w:val="1"/>
      <w:marLeft w:val="0"/>
      <w:marRight w:val="0"/>
      <w:marTop w:val="0"/>
      <w:marBottom w:val="0"/>
      <w:divBdr>
        <w:top w:val="none" w:sz="0" w:space="0" w:color="auto"/>
        <w:left w:val="none" w:sz="0" w:space="0" w:color="auto"/>
        <w:bottom w:val="none" w:sz="0" w:space="0" w:color="auto"/>
        <w:right w:val="none" w:sz="0" w:space="0" w:color="auto"/>
      </w:divBdr>
    </w:div>
    <w:div w:id="678507039">
      <w:bodyDiv w:val="1"/>
      <w:marLeft w:val="0"/>
      <w:marRight w:val="0"/>
      <w:marTop w:val="0"/>
      <w:marBottom w:val="0"/>
      <w:divBdr>
        <w:top w:val="none" w:sz="0" w:space="0" w:color="auto"/>
        <w:left w:val="none" w:sz="0" w:space="0" w:color="auto"/>
        <w:bottom w:val="none" w:sz="0" w:space="0" w:color="auto"/>
        <w:right w:val="none" w:sz="0" w:space="0" w:color="auto"/>
      </w:divBdr>
    </w:div>
    <w:div w:id="683282182">
      <w:bodyDiv w:val="1"/>
      <w:marLeft w:val="0"/>
      <w:marRight w:val="0"/>
      <w:marTop w:val="0"/>
      <w:marBottom w:val="0"/>
      <w:divBdr>
        <w:top w:val="none" w:sz="0" w:space="0" w:color="auto"/>
        <w:left w:val="none" w:sz="0" w:space="0" w:color="auto"/>
        <w:bottom w:val="none" w:sz="0" w:space="0" w:color="auto"/>
        <w:right w:val="none" w:sz="0" w:space="0" w:color="auto"/>
      </w:divBdr>
    </w:div>
    <w:div w:id="683288314">
      <w:bodyDiv w:val="1"/>
      <w:marLeft w:val="0"/>
      <w:marRight w:val="0"/>
      <w:marTop w:val="0"/>
      <w:marBottom w:val="0"/>
      <w:divBdr>
        <w:top w:val="none" w:sz="0" w:space="0" w:color="auto"/>
        <w:left w:val="none" w:sz="0" w:space="0" w:color="auto"/>
        <w:bottom w:val="none" w:sz="0" w:space="0" w:color="auto"/>
        <w:right w:val="none" w:sz="0" w:space="0" w:color="auto"/>
      </w:divBdr>
    </w:div>
    <w:div w:id="702482053">
      <w:bodyDiv w:val="1"/>
      <w:marLeft w:val="0"/>
      <w:marRight w:val="0"/>
      <w:marTop w:val="0"/>
      <w:marBottom w:val="0"/>
      <w:divBdr>
        <w:top w:val="none" w:sz="0" w:space="0" w:color="auto"/>
        <w:left w:val="none" w:sz="0" w:space="0" w:color="auto"/>
        <w:bottom w:val="none" w:sz="0" w:space="0" w:color="auto"/>
        <w:right w:val="none" w:sz="0" w:space="0" w:color="auto"/>
      </w:divBdr>
    </w:div>
    <w:div w:id="707991356">
      <w:bodyDiv w:val="1"/>
      <w:marLeft w:val="0"/>
      <w:marRight w:val="0"/>
      <w:marTop w:val="0"/>
      <w:marBottom w:val="0"/>
      <w:divBdr>
        <w:top w:val="none" w:sz="0" w:space="0" w:color="auto"/>
        <w:left w:val="none" w:sz="0" w:space="0" w:color="auto"/>
        <w:bottom w:val="none" w:sz="0" w:space="0" w:color="auto"/>
        <w:right w:val="none" w:sz="0" w:space="0" w:color="auto"/>
      </w:divBdr>
    </w:div>
    <w:div w:id="710958585">
      <w:bodyDiv w:val="1"/>
      <w:marLeft w:val="0"/>
      <w:marRight w:val="0"/>
      <w:marTop w:val="0"/>
      <w:marBottom w:val="0"/>
      <w:divBdr>
        <w:top w:val="none" w:sz="0" w:space="0" w:color="auto"/>
        <w:left w:val="none" w:sz="0" w:space="0" w:color="auto"/>
        <w:bottom w:val="none" w:sz="0" w:space="0" w:color="auto"/>
        <w:right w:val="none" w:sz="0" w:space="0" w:color="auto"/>
      </w:divBdr>
    </w:div>
    <w:div w:id="715161545">
      <w:bodyDiv w:val="1"/>
      <w:marLeft w:val="0"/>
      <w:marRight w:val="0"/>
      <w:marTop w:val="0"/>
      <w:marBottom w:val="0"/>
      <w:divBdr>
        <w:top w:val="none" w:sz="0" w:space="0" w:color="auto"/>
        <w:left w:val="none" w:sz="0" w:space="0" w:color="auto"/>
        <w:bottom w:val="none" w:sz="0" w:space="0" w:color="auto"/>
        <w:right w:val="none" w:sz="0" w:space="0" w:color="auto"/>
      </w:divBdr>
    </w:div>
    <w:div w:id="715274266">
      <w:bodyDiv w:val="1"/>
      <w:marLeft w:val="0"/>
      <w:marRight w:val="0"/>
      <w:marTop w:val="0"/>
      <w:marBottom w:val="0"/>
      <w:divBdr>
        <w:top w:val="none" w:sz="0" w:space="0" w:color="auto"/>
        <w:left w:val="none" w:sz="0" w:space="0" w:color="auto"/>
        <w:bottom w:val="none" w:sz="0" w:space="0" w:color="auto"/>
        <w:right w:val="none" w:sz="0" w:space="0" w:color="auto"/>
      </w:divBdr>
    </w:div>
    <w:div w:id="716393829">
      <w:bodyDiv w:val="1"/>
      <w:marLeft w:val="0"/>
      <w:marRight w:val="0"/>
      <w:marTop w:val="0"/>
      <w:marBottom w:val="0"/>
      <w:divBdr>
        <w:top w:val="none" w:sz="0" w:space="0" w:color="auto"/>
        <w:left w:val="none" w:sz="0" w:space="0" w:color="auto"/>
        <w:bottom w:val="none" w:sz="0" w:space="0" w:color="auto"/>
        <w:right w:val="none" w:sz="0" w:space="0" w:color="auto"/>
      </w:divBdr>
    </w:div>
    <w:div w:id="717514217">
      <w:bodyDiv w:val="1"/>
      <w:marLeft w:val="0"/>
      <w:marRight w:val="0"/>
      <w:marTop w:val="0"/>
      <w:marBottom w:val="0"/>
      <w:divBdr>
        <w:top w:val="none" w:sz="0" w:space="0" w:color="auto"/>
        <w:left w:val="none" w:sz="0" w:space="0" w:color="auto"/>
        <w:bottom w:val="none" w:sz="0" w:space="0" w:color="auto"/>
        <w:right w:val="none" w:sz="0" w:space="0" w:color="auto"/>
      </w:divBdr>
    </w:div>
    <w:div w:id="727874425">
      <w:bodyDiv w:val="1"/>
      <w:marLeft w:val="0"/>
      <w:marRight w:val="0"/>
      <w:marTop w:val="0"/>
      <w:marBottom w:val="0"/>
      <w:divBdr>
        <w:top w:val="none" w:sz="0" w:space="0" w:color="auto"/>
        <w:left w:val="none" w:sz="0" w:space="0" w:color="auto"/>
        <w:bottom w:val="none" w:sz="0" w:space="0" w:color="auto"/>
        <w:right w:val="none" w:sz="0" w:space="0" w:color="auto"/>
      </w:divBdr>
    </w:div>
    <w:div w:id="730228325">
      <w:bodyDiv w:val="1"/>
      <w:marLeft w:val="0"/>
      <w:marRight w:val="0"/>
      <w:marTop w:val="0"/>
      <w:marBottom w:val="0"/>
      <w:divBdr>
        <w:top w:val="none" w:sz="0" w:space="0" w:color="auto"/>
        <w:left w:val="none" w:sz="0" w:space="0" w:color="auto"/>
        <w:bottom w:val="none" w:sz="0" w:space="0" w:color="auto"/>
        <w:right w:val="none" w:sz="0" w:space="0" w:color="auto"/>
      </w:divBdr>
    </w:div>
    <w:div w:id="730614330">
      <w:bodyDiv w:val="1"/>
      <w:marLeft w:val="0"/>
      <w:marRight w:val="0"/>
      <w:marTop w:val="0"/>
      <w:marBottom w:val="0"/>
      <w:divBdr>
        <w:top w:val="none" w:sz="0" w:space="0" w:color="auto"/>
        <w:left w:val="none" w:sz="0" w:space="0" w:color="auto"/>
        <w:bottom w:val="none" w:sz="0" w:space="0" w:color="auto"/>
        <w:right w:val="none" w:sz="0" w:space="0" w:color="auto"/>
      </w:divBdr>
    </w:div>
    <w:div w:id="735470947">
      <w:bodyDiv w:val="1"/>
      <w:marLeft w:val="0"/>
      <w:marRight w:val="0"/>
      <w:marTop w:val="0"/>
      <w:marBottom w:val="0"/>
      <w:divBdr>
        <w:top w:val="none" w:sz="0" w:space="0" w:color="auto"/>
        <w:left w:val="none" w:sz="0" w:space="0" w:color="auto"/>
        <w:bottom w:val="none" w:sz="0" w:space="0" w:color="auto"/>
        <w:right w:val="none" w:sz="0" w:space="0" w:color="auto"/>
      </w:divBdr>
    </w:div>
    <w:div w:id="738285163">
      <w:bodyDiv w:val="1"/>
      <w:marLeft w:val="0"/>
      <w:marRight w:val="0"/>
      <w:marTop w:val="0"/>
      <w:marBottom w:val="0"/>
      <w:divBdr>
        <w:top w:val="none" w:sz="0" w:space="0" w:color="auto"/>
        <w:left w:val="none" w:sz="0" w:space="0" w:color="auto"/>
        <w:bottom w:val="none" w:sz="0" w:space="0" w:color="auto"/>
        <w:right w:val="none" w:sz="0" w:space="0" w:color="auto"/>
      </w:divBdr>
    </w:div>
    <w:div w:id="742144912">
      <w:bodyDiv w:val="1"/>
      <w:marLeft w:val="0"/>
      <w:marRight w:val="0"/>
      <w:marTop w:val="0"/>
      <w:marBottom w:val="0"/>
      <w:divBdr>
        <w:top w:val="none" w:sz="0" w:space="0" w:color="auto"/>
        <w:left w:val="none" w:sz="0" w:space="0" w:color="auto"/>
        <w:bottom w:val="none" w:sz="0" w:space="0" w:color="auto"/>
        <w:right w:val="none" w:sz="0" w:space="0" w:color="auto"/>
      </w:divBdr>
    </w:div>
    <w:div w:id="742409503">
      <w:bodyDiv w:val="1"/>
      <w:marLeft w:val="0"/>
      <w:marRight w:val="0"/>
      <w:marTop w:val="0"/>
      <w:marBottom w:val="0"/>
      <w:divBdr>
        <w:top w:val="none" w:sz="0" w:space="0" w:color="auto"/>
        <w:left w:val="none" w:sz="0" w:space="0" w:color="auto"/>
        <w:bottom w:val="none" w:sz="0" w:space="0" w:color="auto"/>
        <w:right w:val="none" w:sz="0" w:space="0" w:color="auto"/>
      </w:divBdr>
    </w:div>
    <w:div w:id="757218967">
      <w:bodyDiv w:val="1"/>
      <w:marLeft w:val="0"/>
      <w:marRight w:val="0"/>
      <w:marTop w:val="0"/>
      <w:marBottom w:val="0"/>
      <w:divBdr>
        <w:top w:val="none" w:sz="0" w:space="0" w:color="auto"/>
        <w:left w:val="none" w:sz="0" w:space="0" w:color="auto"/>
        <w:bottom w:val="none" w:sz="0" w:space="0" w:color="auto"/>
        <w:right w:val="none" w:sz="0" w:space="0" w:color="auto"/>
      </w:divBdr>
    </w:div>
    <w:div w:id="766733456">
      <w:bodyDiv w:val="1"/>
      <w:marLeft w:val="0"/>
      <w:marRight w:val="0"/>
      <w:marTop w:val="0"/>
      <w:marBottom w:val="0"/>
      <w:divBdr>
        <w:top w:val="none" w:sz="0" w:space="0" w:color="auto"/>
        <w:left w:val="none" w:sz="0" w:space="0" w:color="auto"/>
        <w:bottom w:val="none" w:sz="0" w:space="0" w:color="auto"/>
        <w:right w:val="none" w:sz="0" w:space="0" w:color="auto"/>
      </w:divBdr>
    </w:div>
    <w:div w:id="776023322">
      <w:bodyDiv w:val="1"/>
      <w:marLeft w:val="0"/>
      <w:marRight w:val="0"/>
      <w:marTop w:val="0"/>
      <w:marBottom w:val="0"/>
      <w:divBdr>
        <w:top w:val="none" w:sz="0" w:space="0" w:color="auto"/>
        <w:left w:val="none" w:sz="0" w:space="0" w:color="auto"/>
        <w:bottom w:val="none" w:sz="0" w:space="0" w:color="auto"/>
        <w:right w:val="none" w:sz="0" w:space="0" w:color="auto"/>
      </w:divBdr>
    </w:div>
    <w:div w:id="777413858">
      <w:bodyDiv w:val="1"/>
      <w:marLeft w:val="0"/>
      <w:marRight w:val="0"/>
      <w:marTop w:val="0"/>
      <w:marBottom w:val="0"/>
      <w:divBdr>
        <w:top w:val="none" w:sz="0" w:space="0" w:color="auto"/>
        <w:left w:val="none" w:sz="0" w:space="0" w:color="auto"/>
        <w:bottom w:val="none" w:sz="0" w:space="0" w:color="auto"/>
        <w:right w:val="none" w:sz="0" w:space="0" w:color="auto"/>
      </w:divBdr>
    </w:div>
    <w:div w:id="779570621">
      <w:bodyDiv w:val="1"/>
      <w:marLeft w:val="0"/>
      <w:marRight w:val="0"/>
      <w:marTop w:val="0"/>
      <w:marBottom w:val="0"/>
      <w:divBdr>
        <w:top w:val="none" w:sz="0" w:space="0" w:color="auto"/>
        <w:left w:val="none" w:sz="0" w:space="0" w:color="auto"/>
        <w:bottom w:val="none" w:sz="0" w:space="0" w:color="auto"/>
        <w:right w:val="none" w:sz="0" w:space="0" w:color="auto"/>
      </w:divBdr>
    </w:div>
    <w:div w:id="791899836">
      <w:bodyDiv w:val="1"/>
      <w:marLeft w:val="0"/>
      <w:marRight w:val="0"/>
      <w:marTop w:val="0"/>
      <w:marBottom w:val="0"/>
      <w:divBdr>
        <w:top w:val="none" w:sz="0" w:space="0" w:color="auto"/>
        <w:left w:val="none" w:sz="0" w:space="0" w:color="auto"/>
        <w:bottom w:val="none" w:sz="0" w:space="0" w:color="auto"/>
        <w:right w:val="none" w:sz="0" w:space="0" w:color="auto"/>
      </w:divBdr>
      <w:divsChild>
        <w:div w:id="1456606477">
          <w:marLeft w:val="0"/>
          <w:marRight w:val="0"/>
          <w:marTop w:val="0"/>
          <w:marBottom w:val="0"/>
          <w:divBdr>
            <w:top w:val="none" w:sz="0" w:space="0" w:color="auto"/>
            <w:left w:val="none" w:sz="0" w:space="0" w:color="auto"/>
            <w:bottom w:val="none" w:sz="0" w:space="0" w:color="auto"/>
            <w:right w:val="none" w:sz="0" w:space="0" w:color="auto"/>
          </w:divBdr>
          <w:divsChild>
            <w:div w:id="231695012">
              <w:marLeft w:val="0"/>
              <w:marRight w:val="0"/>
              <w:marTop w:val="0"/>
              <w:marBottom w:val="0"/>
              <w:divBdr>
                <w:top w:val="none" w:sz="0" w:space="0" w:color="auto"/>
                <w:left w:val="none" w:sz="0" w:space="0" w:color="auto"/>
                <w:bottom w:val="none" w:sz="0" w:space="0" w:color="auto"/>
                <w:right w:val="none" w:sz="0" w:space="0" w:color="auto"/>
              </w:divBdr>
              <w:divsChild>
                <w:div w:id="892811909">
                  <w:marLeft w:val="0"/>
                  <w:marRight w:val="0"/>
                  <w:marTop w:val="0"/>
                  <w:marBottom w:val="0"/>
                  <w:divBdr>
                    <w:top w:val="none" w:sz="0" w:space="0" w:color="auto"/>
                    <w:left w:val="none" w:sz="0" w:space="0" w:color="auto"/>
                    <w:bottom w:val="none" w:sz="0" w:space="0" w:color="auto"/>
                    <w:right w:val="none" w:sz="0" w:space="0" w:color="auto"/>
                  </w:divBdr>
                  <w:divsChild>
                    <w:div w:id="181031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465901">
      <w:bodyDiv w:val="1"/>
      <w:marLeft w:val="0"/>
      <w:marRight w:val="0"/>
      <w:marTop w:val="0"/>
      <w:marBottom w:val="0"/>
      <w:divBdr>
        <w:top w:val="none" w:sz="0" w:space="0" w:color="auto"/>
        <w:left w:val="none" w:sz="0" w:space="0" w:color="auto"/>
        <w:bottom w:val="none" w:sz="0" w:space="0" w:color="auto"/>
        <w:right w:val="none" w:sz="0" w:space="0" w:color="auto"/>
      </w:divBdr>
    </w:div>
    <w:div w:id="801650584">
      <w:bodyDiv w:val="1"/>
      <w:marLeft w:val="0"/>
      <w:marRight w:val="0"/>
      <w:marTop w:val="0"/>
      <w:marBottom w:val="0"/>
      <w:divBdr>
        <w:top w:val="none" w:sz="0" w:space="0" w:color="auto"/>
        <w:left w:val="none" w:sz="0" w:space="0" w:color="auto"/>
        <w:bottom w:val="none" w:sz="0" w:space="0" w:color="auto"/>
        <w:right w:val="none" w:sz="0" w:space="0" w:color="auto"/>
      </w:divBdr>
    </w:div>
    <w:div w:id="811018149">
      <w:bodyDiv w:val="1"/>
      <w:marLeft w:val="0"/>
      <w:marRight w:val="0"/>
      <w:marTop w:val="0"/>
      <w:marBottom w:val="0"/>
      <w:divBdr>
        <w:top w:val="none" w:sz="0" w:space="0" w:color="auto"/>
        <w:left w:val="none" w:sz="0" w:space="0" w:color="auto"/>
        <w:bottom w:val="none" w:sz="0" w:space="0" w:color="auto"/>
        <w:right w:val="none" w:sz="0" w:space="0" w:color="auto"/>
      </w:divBdr>
    </w:div>
    <w:div w:id="814297402">
      <w:bodyDiv w:val="1"/>
      <w:marLeft w:val="0"/>
      <w:marRight w:val="0"/>
      <w:marTop w:val="0"/>
      <w:marBottom w:val="0"/>
      <w:divBdr>
        <w:top w:val="none" w:sz="0" w:space="0" w:color="auto"/>
        <w:left w:val="none" w:sz="0" w:space="0" w:color="auto"/>
        <w:bottom w:val="none" w:sz="0" w:space="0" w:color="auto"/>
        <w:right w:val="none" w:sz="0" w:space="0" w:color="auto"/>
      </w:divBdr>
    </w:div>
    <w:div w:id="816412735">
      <w:bodyDiv w:val="1"/>
      <w:marLeft w:val="0"/>
      <w:marRight w:val="0"/>
      <w:marTop w:val="0"/>
      <w:marBottom w:val="0"/>
      <w:divBdr>
        <w:top w:val="none" w:sz="0" w:space="0" w:color="auto"/>
        <w:left w:val="none" w:sz="0" w:space="0" w:color="auto"/>
        <w:bottom w:val="none" w:sz="0" w:space="0" w:color="auto"/>
        <w:right w:val="none" w:sz="0" w:space="0" w:color="auto"/>
      </w:divBdr>
    </w:div>
    <w:div w:id="816651768">
      <w:bodyDiv w:val="1"/>
      <w:marLeft w:val="0"/>
      <w:marRight w:val="0"/>
      <w:marTop w:val="0"/>
      <w:marBottom w:val="0"/>
      <w:divBdr>
        <w:top w:val="none" w:sz="0" w:space="0" w:color="auto"/>
        <w:left w:val="none" w:sz="0" w:space="0" w:color="auto"/>
        <w:bottom w:val="none" w:sz="0" w:space="0" w:color="auto"/>
        <w:right w:val="none" w:sz="0" w:space="0" w:color="auto"/>
      </w:divBdr>
    </w:div>
    <w:div w:id="820734710">
      <w:bodyDiv w:val="1"/>
      <w:marLeft w:val="0"/>
      <w:marRight w:val="0"/>
      <w:marTop w:val="0"/>
      <w:marBottom w:val="0"/>
      <w:divBdr>
        <w:top w:val="none" w:sz="0" w:space="0" w:color="auto"/>
        <w:left w:val="none" w:sz="0" w:space="0" w:color="auto"/>
        <w:bottom w:val="none" w:sz="0" w:space="0" w:color="auto"/>
        <w:right w:val="none" w:sz="0" w:space="0" w:color="auto"/>
      </w:divBdr>
    </w:div>
    <w:div w:id="824705538">
      <w:bodyDiv w:val="1"/>
      <w:marLeft w:val="0"/>
      <w:marRight w:val="0"/>
      <w:marTop w:val="0"/>
      <w:marBottom w:val="0"/>
      <w:divBdr>
        <w:top w:val="none" w:sz="0" w:space="0" w:color="auto"/>
        <w:left w:val="none" w:sz="0" w:space="0" w:color="auto"/>
        <w:bottom w:val="none" w:sz="0" w:space="0" w:color="auto"/>
        <w:right w:val="none" w:sz="0" w:space="0" w:color="auto"/>
      </w:divBdr>
    </w:div>
    <w:div w:id="825824389">
      <w:bodyDiv w:val="1"/>
      <w:marLeft w:val="0"/>
      <w:marRight w:val="0"/>
      <w:marTop w:val="0"/>
      <w:marBottom w:val="0"/>
      <w:divBdr>
        <w:top w:val="none" w:sz="0" w:space="0" w:color="auto"/>
        <w:left w:val="none" w:sz="0" w:space="0" w:color="auto"/>
        <w:bottom w:val="none" w:sz="0" w:space="0" w:color="auto"/>
        <w:right w:val="none" w:sz="0" w:space="0" w:color="auto"/>
      </w:divBdr>
    </w:div>
    <w:div w:id="841310974">
      <w:bodyDiv w:val="1"/>
      <w:marLeft w:val="0"/>
      <w:marRight w:val="0"/>
      <w:marTop w:val="0"/>
      <w:marBottom w:val="0"/>
      <w:divBdr>
        <w:top w:val="none" w:sz="0" w:space="0" w:color="auto"/>
        <w:left w:val="none" w:sz="0" w:space="0" w:color="auto"/>
        <w:bottom w:val="none" w:sz="0" w:space="0" w:color="auto"/>
        <w:right w:val="none" w:sz="0" w:space="0" w:color="auto"/>
      </w:divBdr>
    </w:div>
    <w:div w:id="848983005">
      <w:bodyDiv w:val="1"/>
      <w:marLeft w:val="0"/>
      <w:marRight w:val="0"/>
      <w:marTop w:val="0"/>
      <w:marBottom w:val="0"/>
      <w:divBdr>
        <w:top w:val="none" w:sz="0" w:space="0" w:color="auto"/>
        <w:left w:val="none" w:sz="0" w:space="0" w:color="auto"/>
        <w:bottom w:val="none" w:sz="0" w:space="0" w:color="auto"/>
        <w:right w:val="none" w:sz="0" w:space="0" w:color="auto"/>
      </w:divBdr>
    </w:div>
    <w:div w:id="853113811">
      <w:bodyDiv w:val="1"/>
      <w:marLeft w:val="0"/>
      <w:marRight w:val="0"/>
      <w:marTop w:val="0"/>
      <w:marBottom w:val="0"/>
      <w:divBdr>
        <w:top w:val="none" w:sz="0" w:space="0" w:color="auto"/>
        <w:left w:val="none" w:sz="0" w:space="0" w:color="auto"/>
        <w:bottom w:val="none" w:sz="0" w:space="0" w:color="auto"/>
        <w:right w:val="none" w:sz="0" w:space="0" w:color="auto"/>
      </w:divBdr>
    </w:div>
    <w:div w:id="853764886">
      <w:bodyDiv w:val="1"/>
      <w:marLeft w:val="0"/>
      <w:marRight w:val="0"/>
      <w:marTop w:val="0"/>
      <w:marBottom w:val="0"/>
      <w:divBdr>
        <w:top w:val="none" w:sz="0" w:space="0" w:color="auto"/>
        <w:left w:val="none" w:sz="0" w:space="0" w:color="auto"/>
        <w:bottom w:val="none" w:sz="0" w:space="0" w:color="auto"/>
        <w:right w:val="none" w:sz="0" w:space="0" w:color="auto"/>
      </w:divBdr>
    </w:div>
    <w:div w:id="856426487">
      <w:bodyDiv w:val="1"/>
      <w:marLeft w:val="0"/>
      <w:marRight w:val="0"/>
      <w:marTop w:val="0"/>
      <w:marBottom w:val="0"/>
      <w:divBdr>
        <w:top w:val="none" w:sz="0" w:space="0" w:color="auto"/>
        <w:left w:val="none" w:sz="0" w:space="0" w:color="auto"/>
        <w:bottom w:val="none" w:sz="0" w:space="0" w:color="auto"/>
        <w:right w:val="none" w:sz="0" w:space="0" w:color="auto"/>
      </w:divBdr>
    </w:div>
    <w:div w:id="859052823">
      <w:bodyDiv w:val="1"/>
      <w:marLeft w:val="0"/>
      <w:marRight w:val="0"/>
      <w:marTop w:val="0"/>
      <w:marBottom w:val="0"/>
      <w:divBdr>
        <w:top w:val="none" w:sz="0" w:space="0" w:color="auto"/>
        <w:left w:val="none" w:sz="0" w:space="0" w:color="auto"/>
        <w:bottom w:val="none" w:sz="0" w:space="0" w:color="auto"/>
        <w:right w:val="none" w:sz="0" w:space="0" w:color="auto"/>
      </w:divBdr>
    </w:div>
    <w:div w:id="860321148">
      <w:bodyDiv w:val="1"/>
      <w:marLeft w:val="0"/>
      <w:marRight w:val="0"/>
      <w:marTop w:val="0"/>
      <w:marBottom w:val="0"/>
      <w:divBdr>
        <w:top w:val="none" w:sz="0" w:space="0" w:color="auto"/>
        <w:left w:val="none" w:sz="0" w:space="0" w:color="auto"/>
        <w:bottom w:val="none" w:sz="0" w:space="0" w:color="auto"/>
        <w:right w:val="none" w:sz="0" w:space="0" w:color="auto"/>
      </w:divBdr>
    </w:div>
    <w:div w:id="862671758">
      <w:bodyDiv w:val="1"/>
      <w:marLeft w:val="0"/>
      <w:marRight w:val="0"/>
      <w:marTop w:val="0"/>
      <w:marBottom w:val="0"/>
      <w:divBdr>
        <w:top w:val="none" w:sz="0" w:space="0" w:color="auto"/>
        <w:left w:val="none" w:sz="0" w:space="0" w:color="auto"/>
        <w:bottom w:val="none" w:sz="0" w:space="0" w:color="auto"/>
        <w:right w:val="none" w:sz="0" w:space="0" w:color="auto"/>
      </w:divBdr>
    </w:div>
    <w:div w:id="869225982">
      <w:bodyDiv w:val="1"/>
      <w:marLeft w:val="0"/>
      <w:marRight w:val="0"/>
      <w:marTop w:val="0"/>
      <w:marBottom w:val="0"/>
      <w:divBdr>
        <w:top w:val="none" w:sz="0" w:space="0" w:color="auto"/>
        <w:left w:val="none" w:sz="0" w:space="0" w:color="auto"/>
        <w:bottom w:val="none" w:sz="0" w:space="0" w:color="auto"/>
        <w:right w:val="none" w:sz="0" w:space="0" w:color="auto"/>
      </w:divBdr>
    </w:div>
    <w:div w:id="879706846">
      <w:bodyDiv w:val="1"/>
      <w:marLeft w:val="0"/>
      <w:marRight w:val="0"/>
      <w:marTop w:val="0"/>
      <w:marBottom w:val="0"/>
      <w:divBdr>
        <w:top w:val="none" w:sz="0" w:space="0" w:color="auto"/>
        <w:left w:val="none" w:sz="0" w:space="0" w:color="auto"/>
        <w:bottom w:val="none" w:sz="0" w:space="0" w:color="auto"/>
        <w:right w:val="none" w:sz="0" w:space="0" w:color="auto"/>
      </w:divBdr>
    </w:div>
    <w:div w:id="884370528">
      <w:bodyDiv w:val="1"/>
      <w:marLeft w:val="0"/>
      <w:marRight w:val="0"/>
      <w:marTop w:val="0"/>
      <w:marBottom w:val="0"/>
      <w:divBdr>
        <w:top w:val="none" w:sz="0" w:space="0" w:color="auto"/>
        <w:left w:val="none" w:sz="0" w:space="0" w:color="auto"/>
        <w:bottom w:val="none" w:sz="0" w:space="0" w:color="auto"/>
        <w:right w:val="none" w:sz="0" w:space="0" w:color="auto"/>
      </w:divBdr>
    </w:div>
    <w:div w:id="888565719">
      <w:bodyDiv w:val="1"/>
      <w:marLeft w:val="0"/>
      <w:marRight w:val="0"/>
      <w:marTop w:val="0"/>
      <w:marBottom w:val="0"/>
      <w:divBdr>
        <w:top w:val="none" w:sz="0" w:space="0" w:color="auto"/>
        <w:left w:val="none" w:sz="0" w:space="0" w:color="auto"/>
        <w:bottom w:val="none" w:sz="0" w:space="0" w:color="auto"/>
        <w:right w:val="none" w:sz="0" w:space="0" w:color="auto"/>
      </w:divBdr>
    </w:div>
    <w:div w:id="890700608">
      <w:bodyDiv w:val="1"/>
      <w:marLeft w:val="0"/>
      <w:marRight w:val="0"/>
      <w:marTop w:val="0"/>
      <w:marBottom w:val="0"/>
      <w:divBdr>
        <w:top w:val="none" w:sz="0" w:space="0" w:color="auto"/>
        <w:left w:val="none" w:sz="0" w:space="0" w:color="auto"/>
        <w:bottom w:val="none" w:sz="0" w:space="0" w:color="auto"/>
        <w:right w:val="none" w:sz="0" w:space="0" w:color="auto"/>
      </w:divBdr>
    </w:div>
    <w:div w:id="890768530">
      <w:bodyDiv w:val="1"/>
      <w:marLeft w:val="0"/>
      <w:marRight w:val="0"/>
      <w:marTop w:val="0"/>
      <w:marBottom w:val="0"/>
      <w:divBdr>
        <w:top w:val="none" w:sz="0" w:space="0" w:color="auto"/>
        <w:left w:val="none" w:sz="0" w:space="0" w:color="auto"/>
        <w:bottom w:val="none" w:sz="0" w:space="0" w:color="auto"/>
        <w:right w:val="none" w:sz="0" w:space="0" w:color="auto"/>
      </w:divBdr>
    </w:div>
    <w:div w:id="897859848">
      <w:bodyDiv w:val="1"/>
      <w:marLeft w:val="0"/>
      <w:marRight w:val="0"/>
      <w:marTop w:val="0"/>
      <w:marBottom w:val="0"/>
      <w:divBdr>
        <w:top w:val="none" w:sz="0" w:space="0" w:color="auto"/>
        <w:left w:val="none" w:sz="0" w:space="0" w:color="auto"/>
        <w:bottom w:val="none" w:sz="0" w:space="0" w:color="auto"/>
        <w:right w:val="none" w:sz="0" w:space="0" w:color="auto"/>
      </w:divBdr>
    </w:div>
    <w:div w:id="898059474">
      <w:bodyDiv w:val="1"/>
      <w:marLeft w:val="0"/>
      <w:marRight w:val="0"/>
      <w:marTop w:val="0"/>
      <w:marBottom w:val="0"/>
      <w:divBdr>
        <w:top w:val="none" w:sz="0" w:space="0" w:color="auto"/>
        <w:left w:val="none" w:sz="0" w:space="0" w:color="auto"/>
        <w:bottom w:val="none" w:sz="0" w:space="0" w:color="auto"/>
        <w:right w:val="none" w:sz="0" w:space="0" w:color="auto"/>
      </w:divBdr>
    </w:div>
    <w:div w:id="899441217">
      <w:bodyDiv w:val="1"/>
      <w:marLeft w:val="0"/>
      <w:marRight w:val="0"/>
      <w:marTop w:val="0"/>
      <w:marBottom w:val="0"/>
      <w:divBdr>
        <w:top w:val="none" w:sz="0" w:space="0" w:color="auto"/>
        <w:left w:val="none" w:sz="0" w:space="0" w:color="auto"/>
        <w:bottom w:val="none" w:sz="0" w:space="0" w:color="auto"/>
        <w:right w:val="none" w:sz="0" w:space="0" w:color="auto"/>
      </w:divBdr>
    </w:div>
    <w:div w:id="901914718">
      <w:bodyDiv w:val="1"/>
      <w:marLeft w:val="0"/>
      <w:marRight w:val="0"/>
      <w:marTop w:val="0"/>
      <w:marBottom w:val="0"/>
      <w:divBdr>
        <w:top w:val="none" w:sz="0" w:space="0" w:color="auto"/>
        <w:left w:val="none" w:sz="0" w:space="0" w:color="auto"/>
        <w:bottom w:val="none" w:sz="0" w:space="0" w:color="auto"/>
        <w:right w:val="none" w:sz="0" w:space="0" w:color="auto"/>
      </w:divBdr>
    </w:div>
    <w:div w:id="906037256">
      <w:bodyDiv w:val="1"/>
      <w:marLeft w:val="0"/>
      <w:marRight w:val="0"/>
      <w:marTop w:val="0"/>
      <w:marBottom w:val="0"/>
      <w:divBdr>
        <w:top w:val="none" w:sz="0" w:space="0" w:color="auto"/>
        <w:left w:val="none" w:sz="0" w:space="0" w:color="auto"/>
        <w:bottom w:val="none" w:sz="0" w:space="0" w:color="auto"/>
        <w:right w:val="none" w:sz="0" w:space="0" w:color="auto"/>
      </w:divBdr>
    </w:div>
    <w:div w:id="929856058">
      <w:bodyDiv w:val="1"/>
      <w:marLeft w:val="0"/>
      <w:marRight w:val="0"/>
      <w:marTop w:val="0"/>
      <w:marBottom w:val="0"/>
      <w:divBdr>
        <w:top w:val="none" w:sz="0" w:space="0" w:color="auto"/>
        <w:left w:val="none" w:sz="0" w:space="0" w:color="auto"/>
        <w:bottom w:val="none" w:sz="0" w:space="0" w:color="auto"/>
        <w:right w:val="none" w:sz="0" w:space="0" w:color="auto"/>
      </w:divBdr>
    </w:div>
    <w:div w:id="929890913">
      <w:bodyDiv w:val="1"/>
      <w:marLeft w:val="0"/>
      <w:marRight w:val="0"/>
      <w:marTop w:val="0"/>
      <w:marBottom w:val="0"/>
      <w:divBdr>
        <w:top w:val="none" w:sz="0" w:space="0" w:color="auto"/>
        <w:left w:val="none" w:sz="0" w:space="0" w:color="auto"/>
        <w:bottom w:val="none" w:sz="0" w:space="0" w:color="auto"/>
        <w:right w:val="none" w:sz="0" w:space="0" w:color="auto"/>
      </w:divBdr>
    </w:div>
    <w:div w:id="932399407">
      <w:bodyDiv w:val="1"/>
      <w:marLeft w:val="0"/>
      <w:marRight w:val="0"/>
      <w:marTop w:val="0"/>
      <w:marBottom w:val="0"/>
      <w:divBdr>
        <w:top w:val="none" w:sz="0" w:space="0" w:color="auto"/>
        <w:left w:val="none" w:sz="0" w:space="0" w:color="auto"/>
        <w:bottom w:val="none" w:sz="0" w:space="0" w:color="auto"/>
        <w:right w:val="none" w:sz="0" w:space="0" w:color="auto"/>
      </w:divBdr>
    </w:div>
    <w:div w:id="932400186">
      <w:bodyDiv w:val="1"/>
      <w:marLeft w:val="0"/>
      <w:marRight w:val="0"/>
      <w:marTop w:val="0"/>
      <w:marBottom w:val="0"/>
      <w:divBdr>
        <w:top w:val="none" w:sz="0" w:space="0" w:color="auto"/>
        <w:left w:val="none" w:sz="0" w:space="0" w:color="auto"/>
        <w:bottom w:val="none" w:sz="0" w:space="0" w:color="auto"/>
        <w:right w:val="none" w:sz="0" w:space="0" w:color="auto"/>
      </w:divBdr>
    </w:div>
    <w:div w:id="933588776">
      <w:bodyDiv w:val="1"/>
      <w:marLeft w:val="0"/>
      <w:marRight w:val="0"/>
      <w:marTop w:val="0"/>
      <w:marBottom w:val="0"/>
      <w:divBdr>
        <w:top w:val="none" w:sz="0" w:space="0" w:color="auto"/>
        <w:left w:val="none" w:sz="0" w:space="0" w:color="auto"/>
        <w:bottom w:val="none" w:sz="0" w:space="0" w:color="auto"/>
        <w:right w:val="none" w:sz="0" w:space="0" w:color="auto"/>
      </w:divBdr>
    </w:div>
    <w:div w:id="944655618">
      <w:bodyDiv w:val="1"/>
      <w:marLeft w:val="0"/>
      <w:marRight w:val="0"/>
      <w:marTop w:val="0"/>
      <w:marBottom w:val="0"/>
      <w:divBdr>
        <w:top w:val="none" w:sz="0" w:space="0" w:color="auto"/>
        <w:left w:val="none" w:sz="0" w:space="0" w:color="auto"/>
        <w:bottom w:val="none" w:sz="0" w:space="0" w:color="auto"/>
        <w:right w:val="none" w:sz="0" w:space="0" w:color="auto"/>
      </w:divBdr>
    </w:div>
    <w:div w:id="947200860">
      <w:bodyDiv w:val="1"/>
      <w:marLeft w:val="0"/>
      <w:marRight w:val="0"/>
      <w:marTop w:val="0"/>
      <w:marBottom w:val="0"/>
      <w:divBdr>
        <w:top w:val="none" w:sz="0" w:space="0" w:color="auto"/>
        <w:left w:val="none" w:sz="0" w:space="0" w:color="auto"/>
        <w:bottom w:val="none" w:sz="0" w:space="0" w:color="auto"/>
        <w:right w:val="none" w:sz="0" w:space="0" w:color="auto"/>
      </w:divBdr>
      <w:divsChild>
        <w:div w:id="1715736605">
          <w:marLeft w:val="0"/>
          <w:marRight w:val="0"/>
          <w:marTop w:val="0"/>
          <w:marBottom w:val="0"/>
          <w:divBdr>
            <w:top w:val="none" w:sz="0" w:space="0" w:color="auto"/>
            <w:left w:val="none" w:sz="0" w:space="0" w:color="auto"/>
            <w:bottom w:val="none" w:sz="0" w:space="0" w:color="auto"/>
            <w:right w:val="none" w:sz="0" w:space="0" w:color="auto"/>
          </w:divBdr>
          <w:divsChild>
            <w:div w:id="659622432">
              <w:marLeft w:val="0"/>
              <w:marRight w:val="0"/>
              <w:marTop w:val="0"/>
              <w:marBottom w:val="0"/>
              <w:divBdr>
                <w:top w:val="none" w:sz="0" w:space="0" w:color="auto"/>
                <w:left w:val="none" w:sz="0" w:space="0" w:color="auto"/>
                <w:bottom w:val="none" w:sz="0" w:space="0" w:color="auto"/>
                <w:right w:val="none" w:sz="0" w:space="0" w:color="auto"/>
              </w:divBdr>
              <w:divsChild>
                <w:div w:id="280110450">
                  <w:marLeft w:val="0"/>
                  <w:marRight w:val="0"/>
                  <w:marTop w:val="0"/>
                  <w:marBottom w:val="0"/>
                  <w:divBdr>
                    <w:top w:val="none" w:sz="0" w:space="0" w:color="auto"/>
                    <w:left w:val="none" w:sz="0" w:space="0" w:color="auto"/>
                    <w:bottom w:val="none" w:sz="0" w:space="0" w:color="auto"/>
                    <w:right w:val="none" w:sz="0" w:space="0" w:color="auto"/>
                  </w:divBdr>
                  <w:divsChild>
                    <w:div w:id="179005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866530">
      <w:bodyDiv w:val="1"/>
      <w:marLeft w:val="0"/>
      <w:marRight w:val="0"/>
      <w:marTop w:val="0"/>
      <w:marBottom w:val="0"/>
      <w:divBdr>
        <w:top w:val="none" w:sz="0" w:space="0" w:color="auto"/>
        <w:left w:val="none" w:sz="0" w:space="0" w:color="auto"/>
        <w:bottom w:val="none" w:sz="0" w:space="0" w:color="auto"/>
        <w:right w:val="none" w:sz="0" w:space="0" w:color="auto"/>
      </w:divBdr>
    </w:div>
    <w:div w:id="955873440">
      <w:bodyDiv w:val="1"/>
      <w:marLeft w:val="0"/>
      <w:marRight w:val="0"/>
      <w:marTop w:val="0"/>
      <w:marBottom w:val="0"/>
      <w:divBdr>
        <w:top w:val="none" w:sz="0" w:space="0" w:color="auto"/>
        <w:left w:val="none" w:sz="0" w:space="0" w:color="auto"/>
        <w:bottom w:val="none" w:sz="0" w:space="0" w:color="auto"/>
        <w:right w:val="none" w:sz="0" w:space="0" w:color="auto"/>
      </w:divBdr>
    </w:div>
    <w:div w:id="956109031">
      <w:bodyDiv w:val="1"/>
      <w:marLeft w:val="0"/>
      <w:marRight w:val="0"/>
      <w:marTop w:val="0"/>
      <w:marBottom w:val="0"/>
      <w:divBdr>
        <w:top w:val="none" w:sz="0" w:space="0" w:color="auto"/>
        <w:left w:val="none" w:sz="0" w:space="0" w:color="auto"/>
        <w:bottom w:val="none" w:sz="0" w:space="0" w:color="auto"/>
        <w:right w:val="none" w:sz="0" w:space="0" w:color="auto"/>
      </w:divBdr>
    </w:div>
    <w:div w:id="958143547">
      <w:bodyDiv w:val="1"/>
      <w:marLeft w:val="0"/>
      <w:marRight w:val="0"/>
      <w:marTop w:val="0"/>
      <w:marBottom w:val="0"/>
      <w:divBdr>
        <w:top w:val="none" w:sz="0" w:space="0" w:color="auto"/>
        <w:left w:val="none" w:sz="0" w:space="0" w:color="auto"/>
        <w:bottom w:val="none" w:sz="0" w:space="0" w:color="auto"/>
        <w:right w:val="none" w:sz="0" w:space="0" w:color="auto"/>
      </w:divBdr>
    </w:div>
    <w:div w:id="965087822">
      <w:bodyDiv w:val="1"/>
      <w:marLeft w:val="0"/>
      <w:marRight w:val="0"/>
      <w:marTop w:val="0"/>
      <w:marBottom w:val="0"/>
      <w:divBdr>
        <w:top w:val="none" w:sz="0" w:space="0" w:color="auto"/>
        <w:left w:val="none" w:sz="0" w:space="0" w:color="auto"/>
        <w:bottom w:val="none" w:sz="0" w:space="0" w:color="auto"/>
        <w:right w:val="none" w:sz="0" w:space="0" w:color="auto"/>
      </w:divBdr>
    </w:div>
    <w:div w:id="972908042">
      <w:bodyDiv w:val="1"/>
      <w:marLeft w:val="0"/>
      <w:marRight w:val="0"/>
      <w:marTop w:val="0"/>
      <w:marBottom w:val="0"/>
      <w:divBdr>
        <w:top w:val="none" w:sz="0" w:space="0" w:color="auto"/>
        <w:left w:val="none" w:sz="0" w:space="0" w:color="auto"/>
        <w:bottom w:val="none" w:sz="0" w:space="0" w:color="auto"/>
        <w:right w:val="none" w:sz="0" w:space="0" w:color="auto"/>
      </w:divBdr>
    </w:div>
    <w:div w:id="986784648">
      <w:bodyDiv w:val="1"/>
      <w:marLeft w:val="0"/>
      <w:marRight w:val="0"/>
      <w:marTop w:val="0"/>
      <w:marBottom w:val="0"/>
      <w:divBdr>
        <w:top w:val="none" w:sz="0" w:space="0" w:color="auto"/>
        <w:left w:val="none" w:sz="0" w:space="0" w:color="auto"/>
        <w:bottom w:val="none" w:sz="0" w:space="0" w:color="auto"/>
        <w:right w:val="none" w:sz="0" w:space="0" w:color="auto"/>
      </w:divBdr>
    </w:div>
    <w:div w:id="996492682">
      <w:bodyDiv w:val="1"/>
      <w:marLeft w:val="0"/>
      <w:marRight w:val="0"/>
      <w:marTop w:val="0"/>
      <w:marBottom w:val="0"/>
      <w:divBdr>
        <w:top w:val="none" w:sz="0" w:space="0" w:color="auto"/>
        <w:left w:val="none" w:sz="0" w:space="0" w:color="auto"/>
        <w:bottom w:val="none" w:sz="0" w:space="0" w:color="auto"/>
        <w:right w:val="none" w:sz="0" w:space="0" w:color="auto"/>
      </w:divBdr>
    </w:div>
    <w:div w:id="1021929296">
      <w:bodyDiv w:val="1"/>
      <w:marLeft w:val="0"/>
      <w:marRight w:val="0"/>
      <w:marTop w:val="0"/>
      <w:marBottom w:val="0"/>
      <w:divBdr>
        <w:top w:val="none" w:sz="0" w:space="0" w:color="auto"/>
        <w:left w:val="none" w:sz="0" w:space="0" w:color="auto"/>
        <w:bottom w:val="none" w:sz="0" w:space="0" w:color="auto"/>
        <w:right w:val="none" w:sz="0" w:space="0" w:color="auto"/>
      </w:divBdr>
    </w:div>
    <w:div w:id="1022783360">
      <w:bodyDiv w:val="1"/>
      <w:marLeft w:val="0"/>
      <w:marRight w:val="0"/>
      <w:marTop w:val="0"/>
      <w:marBottom w:val="0"/>
      <w:divBdr>
        <w:top w:val="none" w:sz="0" w:space="0" w:color="auto"/>
        <w:left w:val="none" w:sz="0" w:space="0" w:color="auto"/>
        <w:bottom w:val="none" w:sz="0" w:space="0" w:color="auto"/>
        <w:right w:val="none" w:sz="0" w:space="0" w:color="auto"/>
      </w:divBdr>
    </w:div>
    <w:div w:id="1027559298">
      <w:bodyDiv w:val="1"/>
      <w:marLeft w:val="0"/>
      <w:marRight w:val="0"/>
      <w:marTop w:val="0"/>
      <w:marBottom w:val="0"/>
      <w:divBdr>
        <w:top w:val="none" w:sz="0" w:space="0" w:color="auto"/>
        <w:left w:val="none" w:sz="0" w:space="0" w:color="auto"/>
        <w:bottom w:val="none" w:sz="0" w:space="0" w:color="auto"/>
        <w:right w:val="none" w:sz="0" w:space="0" w:color="auto"/>
      </w:divBdr>
    </w:div>
    <w:div w:id="1030645412">
      <w:bodyDiv w:val="1"/>
      <w:marLeft w:val="0"/>
      <w:marRight w:val="0"/>
      <w:marTop w:val="0"/>
      <w:marBottom w:val="0"/>
      <w:divBdr>
        <w:top w:val="none" w:sz="0" w:space="0" w:color="auto"/>
        <w:left w:val="none" w:sz="0" w:space="0" w:color="auto"/>
        <w:bottom w:val="none" w:sz="0" w:space="0" w:color="auto"/>
        <w:right w:val="none" w:sz="0" w:space="0" w:color="auto"/>
      </w:divBdr>
    </w:div>
    <w:div w:id="1034380701">
      <w:bodyDiv w:val="1"/>
      <w:marLeft w:val="0"/>
      <w:marRight w:val="0"/>
      <w:marTop w:val="0"/>
      <w:marBottom w:val="0"/>
      <w:divBdr>
        <w:top w:val="none" w:sz="0" w:space="0" w:color="auto"/>
        <w:left w:val="none" w:sz="0" w:space="0" w:color="auto"/>
        <w:bottom w:val="none" w:sz="0" w:space="0" w:color="auto"/>
        <w:right w:val="none" w:sz="0" w:space="0" w:color="auto"/>
      </w:divBdr>
    </w:div>
    <w:div w:id="1057050085">
      <w:bodyDiv w:val="1"/>
      <w:marLeft w:val="0"/>
      <w:marRight w:val="0"/>
      <w:marTop w:val="0"/>
      <w:marBottom w:val="0"/>
      <w:divBdr>
        <w:top w:val="none" w:sz="0" w:space="0" w:color="auto"/>
        <w:left w:val="none" w:sz="0" w:space="0" w:color="auto"/>
        <w:bottom w:val="none" w:sz="0" w:space="0" w:color="auto"/>
        <w:right w:val="none" w:sz="0" w:space="0" w:color="auto"/>
      </w:divBdr>
    </w:div>
    <w:div w:id="1057895616">
      <w:bodyDiv w:val="1"/>
      <w:marLeft w:val="0"/>
      <w:marRight w:val="0"/>
      <w:marTop w:val="0"/>
      <w:marBottom w:val="0"/>
      <w:divBdr>
        <w:top w:val="none" w:sz="0" w:space="0" w:color="auto"/>
        <w:left w:val="none" w:sz="0" w:space="0" w:color="auto"/>
        <w:bottom w:val="none" w:sz="0" w:space="0" w:color="auto"/>
        <w:right w:val="none" w:sz="0" w:space="0" w:color="auto"/>
      </w:divBdr>
    </w:div>
    <w:div w:id="1058090364">
      <w:bodyDiv w:val="1"/>
      <w:marLeft w:val="0"/>
      <w:marRight w:val="0"/>
      <w:marTop w:val="0"/>
      <w:marBottom w:val="0"/>
      <w:divBdr>
        <w:top w:val="none" w:sz="0" w:space="0" w:color="auto"/>
        <w:left w:val="none" w:sz="0" w:space="0" w:color="auto"/>
        <w:bottom w:val="none" w:sz="0" w:space="0" w:color="auto"/>
        <w:right w:val="none" w:sz="0" w:space="0" w:color="auto"/>
      </w:divBdr>
    </w:div>
    <w:div w:id="1060665260">
      <w:bodyDiv w:val="1"/>
      <w:marLeft w:val="0"/>
      <w:marRight w:val="0"/>
      <w:marTop w:val="0"/>
      <w:marBottom w:val="0"/>
      <w:divBdr>
        <w:top w:val="none" w:sz="0" w:space="0" w:color="auto"/>
        <w:left w:val="none" w:sz="0" w:space="0" w:color="auto"/>
        <w:bottom w:val="none" w:sz="0" w:space="0" w:color="auto"/>
        <w:right w:val="none" w:sz="0" w:space="0" w:color="auto"/>
      </w:divBdr>
    </w:div>
    <w:div w:id="1073047605">
      <w:bodyDiv w:val="1"/>
      <w:marLeft w:val="0"/>
      <w:marRight w:val="0"/>
      <w:marTop w:val="0"/>
      <w:marBottom w:val="0"/>
      <w:divBdr>
        <w:top w:val="none" w:sz="0" w:space="0" w:color="auto"/>
        <w:left w:val="none" w:sz="0" w:space="0" w:color="auto"/>
        <w:bottom w:val="none" w:sz="0" w:space="0" w:color="auto"/>
        <w:right w:val="none" w:sz="0" w:space="0" w:color="auto"/>
      </w:divBdr>
    </w:div>
    <w:div w:id="1073700230">
      <w:bodyDiv w:val="1"/>
      <w:marLeft w:val="0"/>
      <w:marRight w:val="0"/>
      <w:marTop w:val="0"/>
      <w:marBottom w:val="0"/>
      <w:divBdr>
        <w:top w:val="none" w:sz="0" w:space="0" w:color="auto"/>
        <w:left w:val="none" w:sz="0" w:space="0" w:color="auto"/>
        <w:bottom w:val="none" w:sz="0" w:space="0" w:color="auto"/>
        <w:right w:val="none" w:sz="0" w:space="0" w:color="auto"/>
      </w:divBdr>
    </w:div>
    <w:div w:id="1075859330">
      <w:bodyDiv w:val="1"/>
      <w:marLeft w:val="0"/>
      <w:marRight w:val="0"/>
      <w:marTop w:val="0"/>
      <w:marBottom w:val="0"/>
      <w:divBdr>
        <w:top w:val="none" w:sz="0" w:space="0" w:color="auto"/>
        <w:left w:val="none" w:sz="0" w:space="0" w:color="auto"/>
        <w:bottom w:val="none" w:sz="0" w:space="0" w:color="auto"/>
        <w:right w:val="none" w:sz="0" w:space="0" w:color="auto"/>
      </w:divBdr>
    </w:div>
    <w:div w:id="1099987196">
      <w:bodyDiv w:val="1"/>
      <w:marLeft w:val="0"/>
      <w:marRight w:val="0"/>
      <w:marTop w:val="0"/>
      <w:marBottom w:val="0"/>
      <w:divBdr>
        <w:top w:val="none" w:sz="0" w:space="0" w:color="auto"/>
        <w:left w:val="none" w:sz="0" w:space="0" w:color="auto"/>
        <w:bottom w:val="none" w:sz="0" w:space="0" w:color="auto"/>
        <w:right w:val="none" w:sz="0" w:space="0" w:color="auto"/>
      </w:divBdr>
    </w:div>
    <w:div w:id="1100024340">
      <w:bodyDiv w:val="1"/>
      <w:marLeft w:val="0"/>
      <w:marRight w:val="0"/>
      <w:marTop w:val="0"/>
      <w:marBottom w:val="0"/>
      <w:divBdr>
        <w:top w:val="none" w:sz="0" w:space="0" w:color="auto"/>
        <w:left w:val="none" w:sz="0" w:space="0" w:color="auto"/>
        <w:bottom w:val="none" w:sz="0" w:space="0" w:color="auto"/>
        <w:right w:val="none" w:sz="0" w:space="0" w:color="auto"/>
      </w:divBdr>
    </w:div>
    <w:div w:id="1104228942">
      <w:bodyDiv w:val="1"/>
      <w:marLeft w:val="0"/>
      <w:marRight w:val="0"/>
      <w:marTop w:val="0"/>
      <w:marBottom w:val="0"/>
      <w:divBdr>
        <w:top w:val="none" w:sz="0" w:space="0" w:color="auto"/>
        <w:left w:val="none" w:sz="0" w:space="0" w:color="auto"/>
        <w:bottom w:val="none" w:sz="0" w:space="0" w:color="auto"/>
        <w:right w:val="none" w:sz="0" w:space="0" w:color="auto"/>
      </w:divBdr>
    </w:div>
    <w:div w:id="1109857516">
      <w:bodyDiv w:val="1"/>
      <w:marLeft w:val="0"/>
      <w:marRight w:val="0"/>
      <w:marTop w:val="0"/>
      <w:marBottom w:val="0"/>
      <w:divBdr>
        <w:top w:val="none" w:sz="0" w:space="0" w:color="auto"/>
        <w:left w:val="none" w:sz="0" w:space="0" w:color="auto"/>
        <w:bottom w:val="none" w:sz="0" w:space="0" w:color="auto"/>
        <w:right w:val="none" w:sz="0" w:space="0" w:color="auto"/>
      </w:divBdr>
    </w:div>
    <w:div w:id="1109929618">
      <w:bodyDiv w:val="1"/>
      <w:marLeft w:val="0"/>
      <w:marRight w:val="0"/>
      <w:marTop w:val="0"/>
      <w:marBottom w:val="0"/>
      <w:divBdr>
        <w:top w:val="none" w:sz="0" w:space="0" w:color="auto"/>
        <w:left w:val="none" w:sz="0" w:space="0" w:color="auto"/>
        <w:bottom w:val="none" w:sz="0" w:space="0" w:color="auto"/>
        <w:right w:val="none" w:sz="0" w:space="0" w:color="auto"/>
      </w:divBdr>
    </w:div>
    <w:div w:id="1112287088">
      <w:bodyDiv w:val="1"/>
      <w:marLeft w:val="0"/>
      <w:marRight w:val="0"/>
      <w:marTop w:val="0"/>
      <w:marBottom w:val="0"/>
      <w:divBdr>
        <w:top w:val="none" w:sz="0" w:space="0" w:color="auto"/>
        <w:left w:val="none" w:sz="0" w:space="0" w:color="auto"/>
        <w:bottom w:val="none" w:sz="0" w:space="0" w:color="auto"/>
        <w:right w:val="none" w:sz="0" w:space="0" w:color="auto"/>
      </w:divBdr>
    </w:div>
    <w:div w:id="1125004808">
      <w:bodyDiv w:val="1"/>
      <w:marLeft w:val="0"/>
      <w:marRight w:val="0"/>
      <w:marTop w:val="0"/>
      <w:marBottom w:val="0"/>
      <w:divBdr>
        <w:top w:val="none" w:sz="0" w:space="0" w:color="auto"/>
        <w:left w:val="none" w:sz="0" w:space="0" w:color="auto"/>
        <w:bottom w:val="none" w:sz="0" w:space="0" w:color="auto"/>
        <w:right w:val="none" w:sz="0" w:space="0" w:color="auto"/>
      </w:divBdr>
    </w:div>
    <w:div w:id="1127627655">
      <w:bodyDiv w:val="1"/>
      <w:marLeft w:val="0"/>
      <w:marRight w:val="0"/>
      <w:marTop w:val="0"/>
      <w:marBottom w:val="0"/>
      <w:divBdr>
        <w:top w:val="none" w:sz="0" w:space="0" w:color="auto"/>
        <w:left w:val="none" w:sz="0" w:space="0" w:color="auto"/>
        <w:bottom w:val="none" w:sz="0" w:space="0" w:color="auto"/>
        <w:right w:val="none" w:sz="0" w:space="0" w:color="auto"/>
      </w:divBdr>
    </w:div>
    <w:div w:id="1137649113">
      <w:bodyDiv w:val="1"/>
      <w:marLeft w:val="0"/>
      <w:marRight w:val="0"/>
      <w:marTop w:val="0"/>
      <w:marBottom w:val="0"/>
      <w:divBdr>
        <w:top w:val="none" w:sz="0" w:space="0" w:color="auto"/>
        <w:left w:val="none" w:sz="0" w:space="0" w:color="auto"/>
        <w:bottom w:val="none" w:sz="0" w:space="0" w:color="auto"/>
        <w:right w:val="none" w:sz="0" w:space="0" w:color="auto"/>
      </w:divBdr>
    </w:div>
    <w:div w:id="1139955789">
      <w:bodyDiv w:val="1"/>
      <w:marLeft w:val="0"/>
      <w:marRight w:val="0"/>
      <w:marTop w:val="0"/>
      <w:marBottom w:val="0"/>
      <w:divBdr>
        <w:top w:val="none" w:sz="0" w:space="0" w:color="auto"/>
        <w:left w:val="none" w:sz="0" w:space="0" w:color="auto"/>
        <w:bottom w:val="none" w:sz="0" w:space="0" w:color="auto"/>
        <w:right w:val="none" w:sz="0" w:space="0" w:color="auto"/>
      </w:divBdr>
    </w:div>
    <w:div w:id="1144543968">
      <w:bodyDiv w:val="1"/>
      <w:marLeft w:val="0"/>
      <w:marRight w:val="0"/>
      <w:marTop w:val="0"/>
      <w:marBottom w:val="0"/>
      <w:divBdr>
        <w:top w:val="none" w:sz="0" w:space="0" w:color="auto"/>
        <w:left w:val="none" w:sz="0" w:space="0" w:color="auto"/>
        <w:bottom w:val="none" w:sz="0" w:space="0" w:color="auto"/>
        <w:right w:val="none" w:sz="0" w:space="0" w:color="auto"/>
      </w:divBdr>
    </w:div>
    <w:div w:id="1147478837">
      <w:bodyDiv w:val="1"/>
      <w:marLeft w:val="0"/>
      <w:marRight w:val="0"/>
      <w:marTop w:val="0"/>
      <w:marBottom w:val="0"/>
      <w:divBdr>
        <w:top w:val="none" w:sz="0" w:space="0" w:color="auto"/>
        <w:left w:val="none" w:sz="0" w:space="0" w:color="auto"/>
        <w:bottom w:val="none" w:sz="0" w:space="0" w:color="auto"/>
        <w:right w:val="none" w:sz="0" w:space="0" w:color="auto"/>
      </w:divBdr>
    </w:div>
    <w:div w:id="1156799697">
      <w:bodyDiv w:val="1"/>
      <w:marLeft w:val="0"/>
      <w:marRight w:val="0"/>
      <w:marTop w:val="0"/>
      <w:marBottom w:val="0"/>
      <w:divBdr>
        <w:top w:val="none" w:sz="0" w:space="0" w:color="auto"/>
        <w:left w:val="none" w:sz="0" w:space="0" w:color="auto"/>
        <w:bottom w:val="none" w:sz="0" w:space="0" w:color="auto"/>
        <w:right w:val="none" w:sz="0" w:space="0" w:color="auto"/>
      </w:divBdr>
    </w:div>
    <w:div w:id="1157186783">
      <w:bodyDiv w:val="1"/>
      <w:marLeft w:val="0"/>
      <w:marRight w:val="0"/>
      <w:marTop w:val="0"/>
      <w:marBottom w:val="0"/>
      <w:divBdr>
        <w:top w:val="none" w:sz="0" w:space="0" w:color="auto"/>
        <w:left w:val="none" w:sz="0" w:space="0" w:color="auto"/>
        <w:bottom w:val="none" w:sz="0" w:space="0" w:color="auto"/>
        <w:right w:val="none" w:sz="0" w:space="0" w:color="auto"/>
      </w:divBdr>
    </w:div>
    <w:div w:id="1157304942">
      <w:bodyDiv w:val="1"/>
      <w:marLeft w:val="0"/>
      <w:marRight w:val="0"/>
      <w:marTop w:val="0"/>
      <w:marBottom w:val="0"/>
      <w:divBdr>
        <w:top w:val="none" w:sz="0" w:space="0" w:color="auto"/>
        <w:left w:val="none" w:sz="0" w:space="0" w:color="auto"/>
        <w:bottom w:val="none" w:sz="0" w:space="0" w:color="auto"/>
        <w:right w:val="none" w:sz="0" w:space="0" w:color="auto"/>
      </w:divBdr>
    </w:div>
    <w:div w:id="1182007643">
      <w:bodyDiv w:val="1"/>
      <w:marLeft w:val="0"/>
      <w:marRight w:val="0"/>
      <w:marTop w:val="0"/>
      <w:marBottom w:val="0"/>
      <w:divBdr>
        <w:top w:val="none" w:sz="0" w:space="0" w:color="auto"/>
        <w:left w:val="none" w:sz="0" w:space="0" w:color="auto"/>
        <w:bottom w:val="none" w:sz="0" w:space="0" w:color="auto"/>
        <w:right w:val="none" w:sz="0" w:space="0" w:color="auto"/>
      </w:divBdr>
    </w:div>
    <w:div w:id="1187712678">
      <w:bodyDiv w:val="1"/>
      <w:marLeft w:val="0"/>
      <w:marRight w:val="0"/>
      <w:marTop w:val="0"/>
      <w:marBottom w:val="0"/>
      <w:divBdr>
        <w:top w:val="none" w:sz="0" w:space="0" w:color="auto"/>
        <w:left w:val="none" w:sz="0" w:space="0" w:color="auto"/>
        <w:bottom w:val="none" w:sz="0" w:space="0" w:color="auto"/>
        <w:right w:val="none" w:sz="0" w:space="0" w:color="auto"/>
      </w:divBdr>
    </w:div>
    <w:div w:id="1196894981">
      <w:bodyDiv w:val="1"/>
      <w:marLeft w:val="0"/>
      <w:marRight w:val="0"/>
      <w:marTop w:val="0"/>
      <w:marBottom w:val="0"/>
      <w:divBdr>
        <w:top w:val="none" w:sz="0" w:space="0" w:color="auto"/>
        <w:left w:val="none" w:sz="0" w:space="0" w:color="auto"/>
        <w:bottom w:val="none" w:sz="0" w:space="0" w:color="auto"/>
        <w:right w:val="none" w:sz="0" w:space="0" w:color="auto"/>
      </w:divBdr>
    </w:div>
    <w:div w:id="1199274634">
      <w:bodyDiv w:val="1"/>
      <w:marLeft w:val="0"/>
      <w:marRight w:val="0"/>
      <w:marTop w:val="0"/>
      <w:marBottom w:val="0"/>
      <w:divBdr>
        <w:top w:val="none" w:sz="0" w:space="0" w:color="auto"/>
        <w:left w:val="none" w:sz="0" w:space="0" w:color="auto"/>
        <w:bottom w:val="none" w:sz="0" w:space="0" w:color="auto"/>
        <w:right w:val="none" w:sz="0" w:space="0" w:color="auto"/>
      </w:divBdr>
    </w:div>
    <w:div w:id="1206453783">
      <w:bodyDiv w:val="1"/>
      <w:marLeft w:val="0"/>
      <w:marRight w:val="0"/>
      <w:marTop w:val="0"/>
      <w:marBottom w:val="0"/>
      <w:divBdr>
        <w:top w:val="none" w:sz="0" w:space="0" w:color="auto"/>
        <w:left w:val="none" w:sz="0" w:space="0" w:color="auto"/>
        <w:bottom w:val="none" w:sz="0" w:space="0" w:color="auto"/>
        <w:right w:val="none" w:sz="0" w:space="0" w:color="auto"/>
      </w:divBdr>
    </w:div>
    <w:div w:id="1208831380">
      <w:bodyDiv w:val="1"/>
      <w:marLeft w:val="0"/>
      <w:marRight w:val="0"/>
      <w:marTop w:val="0"/>
      <w:marBottom w:val="0"/>
      <w:divBdr>
        <w:top w:val="none" w:sz="0" w:space="0" w:color="auto"/>
        <w:left w:val="none" w:sz="0" w:space="0" w:color="auto"/>
        <w:bottom w:val="none" w:sz="0" w:space="0" w:color="auto"/>
        <w:right w:val="none" w:sz="0" w:space="0" w:color="auto"/>
      </w:divBdr>
    </w:div>
    <w:div w:id="1221407893">
      <w:bodyDiv w:val="1"/>
      <w:marLeft w:val="0"/>
      <w:marRight w:val="0"/>
      <w:marTop w:val="0"/>
      <w:marBottom w:val="0"/>
      <w:divBdr>
        <w:top w:val="none" w:sz="0" w:space="0" w:color="auto"/>
        <w:left w:val="none" w:sz="0" w:space="0" w:color="auto"/>
        <w:bottom w:val="none" w:sz="0" w:space="0" w:color="auto"/>
        <w:right w:val="none" w:sz="0" w:space="0" w:color="auto"/>
      </w:divBdr>
    </w:div>
    <w:div w:id="1223298443">
      <w:bodyDiv w:val="1"/>
      <w:marLeft w:val="0"/>
      <w:marRight w:val="0"/>
      <w:marTop w:val="0"/>
      <w:marBottom w:val="0"/>
      <w:divBdr>
        <w:top w:val="none" w:sz="0" w:space="0" w:color="auto"/>
        <w:left w:val="none" w:sz="0" w:space="0" w:color="auto"/>
        <w:bottom w:val="none" w:sz="0" w:space="0" w:color="auto"/>
        <w:right w:val="none" w:sz="0" w:space="0" w:color="auto"/>
      </w:divBdr>
    </w:div>
    <w:div w:id="1228421571">
      <w:bodyDiv w:val="1"/>
      <w:marLeft w:val="0"/>
      <w:marRight w:val="0"/>
      <w:marTop w:val="0"/>
      <w:marBottom w:val="0"/>
      <w:divBdr>
        <w:top w:val="none" w:sz="0" w:space="0" w:color="auto"/>
        <w:left w:val="none" w:sz="0" w:space="0" w:color="auto"/>
        <w:bottom w:val="none" w:sz="0" w:space="0" w:color="auto"/>
        <w:right w:val="none" w:sz="0" w:space="0" w:color="auto"/>
      </w:divBdr>
    </w:div>
    <w:div w:id="1247111609">
      <w:bodyDiv w:val="1"/>
      <w:marLeft w:val="0"/>
      <w:marRight w:val="0"/>
      <w:marTop w:val="0"/>
      <w:marBottom w:val="0"/>
      <w:divBdr>
        <w:top w:val="none" w:sz="0" w:space="0" w:color="auto"/>
        <w:left w:val="none" w:sz="0" w:space="0" w:color="auto"/>
        <w:bottom w:val="none" w:sz="0" w:space="0" w:color="auto"/>
        <w:right w:val="none" w:sz="0" w:space="0" w:color="auto"/>
      </w:divBdr>
    </w:div>
    <w:div w:id="1247878763">
      <w:bodyDiv w:val="1"/>
      <w:marLeft w:val="0"/>
      <w:marRight w:val="0"/>
      <w:marTop w:val="0"/>
      <w:marBottom w:val="0"/>
      <w:divBdr>
        <w:top w:val="none" w:sz="0" w:space="0" w:color="auto"/>
        <w:left w:val="none" w:sz="0" w:space="0" w:color="auto"/>
        <w:bottom w:val="none" w:sz="0" w:space="0" w:color="auto"/>
        <w:right w:val="none" w:sz="0" w:space="0" w:color="auto"/>
      </w:divBdr>
    </w:div>
    <w:div w:id="1249926144">
      <w:bodyDiv w:val="1"/>
      <w:marLeft w:val="0"/>
      <w:marRight w:val="0"/>
      <w:marTop w:val="0"/>
      <w:marBottom w:val="0"/>
      <w:divBdr>
        <w:top w:val="none" w:sz="0" w:space="0" w:color="auto"/>
        <w:left w:val="none" w:sz="0" w:space="0" w:color="auto"/>
        <w:bottom w:val="none" w:sz="0" w:space="0" w:color="auto"/>
        <w:right w:val="none" w:sz="0" w:space="0" w:color="auto"/>
      </w:divBdr>
    </w:div>
    <w:div w:id="1252816076">
      <w:bodyDiv w:val="1"/>
      <w:marLeft w:val="0"/>
      <w:marRight w:val="0"/>
      <w:marTop w:val="0"/>
      <w:marBottom w:val="0"/>
      <w:divBdr>
        <w:top w:val="none" w:sz="0" w:space="0" w:color="auto"/>
        <w:left w:val="none" w:sz="0" w:space="0" w:color="auto"/>
        <w:bottom w:val="none" w:sz="0" w:space="0" w:color="auto"/>
        <w:right w:val="none" w:sz="0" w:space="0" w:color="auto"/>
      </w:divBdr>
    </w:div>
    <w:div w:id="1257246807">
      <w:bodyDiv w:val="1"/>
      <w:marLeft w:val="0"/>
      <w:marRight w:val="0"/>
      <w:marTop w:val="0"/>
      <w:marBottom w:val="0"/>
      <w:divBdr>
        <w:top w:val="none" w:sz="0" w:space="0" w:color="auto"/>
        <w:left w:val="none" w:sz="0" w:space="0" w:color="auto"/>
        <w:bottom w:val="none" w:sz="0" w:space="0" w:color="auto"/>
        <w:right w:val="none" w:sz="0" w:space="0" w:color="auto"/>
      </w:divBdr>
    </w:div>
    <w:div w:id="1268586916">
      <w:bodyDiv w:val="1"/>
      <w:marLeft w:val="0"/>
      <w:marRight w:val="0"/>
      <w:marTop w:val="0"/>
      <w:marBottom w:val="0"/>
      <w:divBdr>
        <w:top w:val="none" w:sz="0" w:space="0" w:color="auto"/>
        <w:left w:val="none" w:sz="0" w:space="0" w:color="auto"/>
        <w:bottom w:val="none" w:sz="0" w:space="0" w:color="auto"/>
        <w:right w:val="none" w:sz="0" w:space="0" w:color="auto"/>
      </w:divBdr>
    </w:div>
    <w:div w:id="1269118215">
      <w:bodyDiv w:val="1"/>
      <w:marLeft w:val="0"/>
      <w:marRight w:val="0"/>
      <w:marTop w:val="0"/>
      <w:marBottom w:val="0"/>
      <w:divBdr>
        <w:top w:val="none" w:sz="0" w:space="0" w:color="auto"/>
        <w:left w:val="none" w:sz="0" w:space="0" w:color="auto"/>
        <w:bottom w:val="none" w:sz="0" w:space="0" w:color="auto"/>
        <w:right w:val="none" w:sz="0" w:space="0" w:color="auto"/>
      </w:divBdr>
    </w:div>
    <w:div w:id="1278296706">
      <w:bodyDiv w:val="1"/>
      <w:marLeft w:val="0"/>
      <w:marRight w:val="0"/>
      <w:marTop w:val="0"/>
      <w:marBottom w:val="0"/>
      <w:divBdr>
        <w:top w:val="none" w:sz="0" w:space="0" w:color="auto"/>
        <w:left w:val="none" w:sz="0" w:space="0" w:color="auto"/>
        <w:bottom w:val="none" w:sz="0" w:space="0" w:color="auto"/>
        <w:right w:val="none" w:sz="0" w:space="0" w:color="auto"/>
      </w:divBdr>
    </w:div>
    <w:div w:id="1284657779">
      <w:bodyDiv w:val="1"/>
      <w:marLeft w:val="0"/>
      <w:marRight w:val="0"/>
      <w:marTop w:val="0"/>
      <w:marBottom w:val="0"/>
      <w:divBdr>
        <w:top w:val="none" w:sz="0" w:space="0" w:color="auto"/>
        <w:left w:val="none" w:sz="0" w:space="0" w:color="auto"/>
        <w:bottom w:val="none" w:sz="0" w:space="0" w:color="auto"/>
        <w:right w:val="none" w:sz="0" w:space="0" w:color="auto"/>
      </w:divBdr>
    </w:div>
    <w:div w:id="1288706261">
      <w:bodyDiv w:val="1"/>
      <w:marLeft w:val="0"/>
      <w:marRight w:val="0"/>
      <w:marTop w:val="0"/>
      <w:marBottom w:val="0"/>
      <w:divBdr>
        <w:top w:val="none" w:sz="0" w:space="0" w:color="auto"/>
        <w:left w:val="none" w:sz="0" w:space="0" w:color="auto"/>
        <w:bottom w:val="none" w:sz="0" w:space="0" w:color="auto"/>
        <w:right w:val="none" w:sz="0" w:space="0" w:color="auto"/>
      </w:divBdr>
    </w:div>
    <w:div w:id="1301571469">
      <w:bodyDiv w:val="1"/>
      <w:marLeft w:val="0"/>
      <w:marRight w:val="0"/>
      <w:marTop w:val="0"/>
      <w:marBottom w:val="0"/>
      <w:divBdr>
        <w:top w:val="none" w:sz="0" w:space="0" w:color="auto"/>
        <w:left w:val="none" w:sz="0" w:space="0" w:color="auto"/>
        <w:bottom w:val="none" w:sz="0" w:space="0" w:color="auto"/>
        <w:right w:val="none" w:sz="0" w:space="0" w:color="auto"/>
      </w:divBdr>
    </w:div>
    <w:div w:id="1306086519">
      <w:bodyDiv w:val="1"/>
      <w:marLeft w:val="0"/>
      <w:marRight w:val="0"/>
      <w:marTop w:val="0"/>
      <w:marBottom w:val="0"/>
      <w:divBdr>
        <w:top w:val="none" w:sz="0" w:space="0" w:color="auto"/>
        <w:left w:val="none" w:sz="0" w:space="0" w:color="auto"/>
        <w:bottom w:val="none" w:sz="0" w:space="0" w:color="auto"/>
        <w:right w:val="none" w:sz="0" w:space="0" w:color="auto"/>
      </w:divBdr>
    </w:div>
    <w:div w:id="1306351946">
      <w:bodyDiv w:val="1"/>
      <w:marLeft w:val="0"/>
      <w:marRight w:val="0"/>
      <w:marTop w:val="0"/>
      <w:marBottom w:val="0"/>
      <w:divBdr>
        <w:top w:val="none" w:sz="0" w:space="0" w:color="auto"/>
        <w:left w:val="none" w:sz="0" w:space="0" w:color="auto"/>
        <w:bottom w:val="none" w:sz="0" w:space="0" w:color="auto"/>
        <w:right w:val="none" w:sz="0" w:space="0" w:color="auto"/>
      </w:divBdr>
    </w:div>
    <w:div w:id="1309672705">
      <w:bodyDiv w:val="1"/>
      <w:marLeft w:val="0"/>
      <w:marRight w:val="0"/>
      <w:marTop w:val="0"/>
      <w:marBottom w:val="0"/>
      <w:divBdr>
        <w:top w:val="none" w:sz="0" w:space="0" w:color="auto"/>
        <w:left w:val="none" w:sz="0" w:space="0" w:color="auto"/>
        <w:bottom w:val="none" w:sz="0" w:space="0" w:color="auto"/>
        <w:right w:val="none" w:sz="0" w:space="0" w:color="auto"/>
      </w:divBdr>
    </w:div>
    <w:div w:id="1316716119">
      <w:bodyDiv w:val="1"/>
      <w:marLeft w:val="0"/>
      <w:marRight w:val="0"/>
      <w:marTop w:val="0"/>
      <w:marBottom w:val="0"/>
      <w:divBdr>
        <w:top w:val="none" w:sz="0" w:space="0" w:color="auto"/>
        <w:left w:val="none" w:sz="0" w:space="0" w:color="auto"/>
        <w:bottom w:val="none" w:sz="0" w:space="0" w:color="auto"/>
        <w:right w:val="none" w:sz="0" w:space="0" w:color="auto"/>
      </w:divBdr>
    </w:div>
    <w:div w:id="1318025894">
      <w:bodyDiv w:val="1"/>
      <w:marLeft w:val="0"/>
      <w:marRight w:val="0"/>
      <w:marTop w:val="0"/>
      <w:marBottom w:val="0"/>
      <w:divBdr>
        <w:top w:val="none" w:sz="0" w:space="0" w:color="auto"/>
        <w:left w:val="none" w:sz="0" w:space="0" w:color="auto"/>
        <w:bottom w:val="none" w:sz="0" w:space="0" w:color="auto"/>
        <w:right w:val="none" w:sz="0" w:space="0" w:color="auto"/>
      </w:divBdr>
      <w:divsChild>
        <w:div w:id="356658024">
          <w:marLeft w:val="0"/>
          <w:marRight w:val="0"/>
          <w:marTop w:val="0"/>
          <w:marBottom w:val="0"/>
          <w:divBdr>
            <w:top w:val="none" w:sz="0" w:space="0" w:color="auto"/>
            <w:left w:val="none" w:sz="0" w:space="0" w:color="auto"/>
            <w:bottom w:val="none" w:sz="0" w:space="0" w:color="auto"/>
            <w:right w:val="none" w:sz="0" w:space="0" w:color="auto"/>
          </w:divBdr>
          <w:divsChild>
            <w:div w:id="202296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05565">
      <w:bodyDiv w:val="1"/>
      <w:marLeft w:val="0"/>
      <w:marRight w:val="0"/>
      <w:marTop w:val="0"/>
      <w:marBottom w:val="0"/>
      <w:divBdr>
        <w:top w:val="none" w:sz="0" w:space="0" w:color="auto"/>
        <w:left w:val="none" w:sz="0" w:space="0" w:color="auto"/>
        <w:bottom w:val="none" w:sz="0" w:space="0" w:color="auto"/>
        <w:right w:val="none" w:sz="0" w:space="0" w:color="auto"/>
      </w:divBdr>
    </w:div>
    <w:div w:id="1324502706">
      <w:bodyDiv w:val="1"/>
      <w:marLeft w:val="0"/>
      <w:marRight w:val="0"/>
      <w:marTop w:val="0"/>
      <w:marBottom w:val="0"/>
      <w:divBdr>
        <w:top w:val="none" w:sz="0" w:space="0" w:color="auto"/>
        <w:left w:val="none" w:sz="0" w:space="0" w:color="auto"/>
        <w:bottom w:val="none" w:sz="0" w:space="0" w:color="auto"/>
        <w:right w:val="none" w:sz="0" w:space="0" w:color="auto"/>
      </w:divBdr>
    </w:div>
    <w:div w:id="1328362819">
      <w:bodyDiv w:val="1"/>
      <w:marLeft w:val="0"/>
      <w:marRight w:val="0"/>
      <w:marTop w:val="0"/>
      <w:marBottom w:val="0"/>
      <w:divBdr>
        <w:top w:val="none" w:sz="0" w:space="0" w:color="auto"/>
        <w:left w:val="none" w:sz="0" w:space="0" w:color="auto"/>
        <w:bottom w:val="none" w:sz="0" w:space="0" w:color="auto"/>
        <w:right w:val="none" w:sz="0" w:space="0" w:color="auto"/>
      </w:divBdr>
    </w:div>
    <w:div w:id="1331327510">
      <w:bodyDiv w:val="1"/>
      <w:marLeft w:val="0"/>
      <w:marRight w:val="0"/>
      <w:marTop w:val="0"/>
      <w:marBottom w:val="0"/>
      <w:divBdr>
        <w:top w:val="none" w:sz="0" w:space="0" w:color="auto"/>
        <w:left w:val="none" w:sz="0" w:space="0" w:color="auto"/>
        <w:bottom w:val="none" w:sz="0" w:space="0" w:color="auto"/>
        <w:right w:val="none" w:sz="0" w:space="0" w:color="auto"/>
      </w:divBdr>
    </w:div>
    <w:div w:id="1333289839">
      <w:bodyDiv w:val="1"/>
      <w:marLeft w:val="0"/>
      <w:marRight w:val="0"/>
      <w:marTop w:val="0"/>
      <w:marBottom w:val="0"/>
      <w:divBdr>
        <w:top w:val="none" w:sz="0" w:space="0" w:color="auto"/>
        <w:left w:val="none" w:sz="0" w:space="0" w:color="auto"/>
        <w:bottom w:val="none" w:sz="0" w:space="0" w:color="auto"/>
        <w:right w:val="none" w:sz="0" w:space="0" w:color="auto"/>
      </w:divBdr>
    </w:div>
    <w:div w:id="1335499767">
      <w:bodyDiv w:val="1"/>
      <w:marLeft w:val="0"/>
      <w:marRight w:val="0"/>
      <w:marTop w:val="0"/>
      <w:marBottom w:val="0"/>
      <w:divBdr>
        <w:top w:val="none" w:sz="0" w:space="0" w:color="auto"/>
        <w:left w:val="none" w:sz="0" w:space="0" w:color="auto"/>
        <w:bottom w:val="none" w:sz="0" w:space="0" w:color="auto"/>
        <w:right w:val="none" w:sz="0" w:space="0" w:color="auto"/>
      </w:divBdr>
    </w:div>
    <w:div w:id="1338077716">
      <w:bodyDiv w:val="1"/>
      <w:marLeft w:val="0"/>
      <w:marRight w:val="0"/>
      <w:marTop w:val="0"/>
      <w:marBottom w:val="0"/>
      <w:divBdr>
        <w:top w:val="none" w:sz="0" w:space="0" w:color="auto"/>
        <w:left w:val="none" w:sz="0" w:space="0" w:color="auto"/>
        <w:bottom w:val="none" w:sz="0" w:space="0" w:color="auto"/>
        <w:right w:val="none" w:sz="0" w:space="0" w:color="auto"/>
      </w:divBdr>
    </w:div>
    <w:div w:id="1346899406">
      <w:bodyDiv w:val="1"/>
      <w:marLeft w:val="0"/>
      <w:marRight w:val="0"/>
      <w:marTop w:val="0"/>
      <w:marBottom w:val="0"/>
      <w:divBdr>
        <w:top w:val="none" w:sz="0" w:space="0" w:color="auto"/>
        <w:left w:val="none" w:sz="0" w:space="0" w:color="auto"/>
        <w:bottom w:val="none" w:sz="0" w:space="0" w:color="auto"/>
        <w:right w:val="none" w:sz="0" w:space="0" w:color="auto"/>
      </w:divBdr>
    </w:div>
    <w:div w:id="1349602972">
      <w:bodyDiv w:val="1"/>
      <w:marLeft w:val="0"/>
      <w:marRight w:val="0"/>
      <w:marTop w:val="0"/>
      <w:marBottom w:val="0"/>
      <w:divBdr>
        <w:top w:val="none" w:sz="0" w:space="0" w:color="auto"/>
        <w:left w:val="none" w:sz="0" w:space="0" w:color="auto"/>
        <w:bottom w:val="none" w:sz="0" w:space="0" w:color="auto"/>
        <w:right w:val="none" w:sz="0" w:space="0" w:color="auto"/>
      </w:divBdr>
    </w:div>
    <w:div w:id="1350915246">
      <w:bodyDiv w:val="1"/>
      <w:marLeft w:val="0"/>
      <w:marRight w:val="0"/>
      <w:marTop w:val="0"/>
      <w:marBottom w:val="0"/>
      <w:divBdr>
        <w:top w:val="none" w:sz="0" w:space="0" w:color="auto"/>
        <w:left w:val="none" w:sz="0" w:space="0" w:color="auto"/>
        <w:bottom w:val="none" w:sz="0" w:space="0" w:color="auto"/>
        <w:right w:val="none" w:sz="0" w:space="0" w:color="auto"/>
      </w:divBdr>
    </w:div>
    <w:div w:id="1352533780">
      <w:bodyDiv w:val="1"/>
      <w:marLeft w:val="0"/>
      <w:marRight w:val="0"/>
      <w:marTop w:val="0"/>
      <w:marBottom w:val="0"/>
      <w:divBdr>
        <w:top w:val="none" w:sz="0" w:space="0" w:color="auto"/>
        <w:left w:val="none" w:sz="0" w:space="0" w:color="auto"/>
        <w:bottom w:val="none" w:sz="0" w:space="0" w:color="auto"/>
        <w:right w:val="none" w:sz="0" w:space="0" w:color="auto"/>
      </w:divBdr>
    </w:div>
    <w:div w:id="1364549984">
      <w:bodyDiv w:val="1"/>
      <w:marLeft w:val="0"/>
      <w:marRight w:val="0"/>
      <w:marTop w:val="0"/>
      <w:marBottom w:val="0"/>
      <w:divBdr>
        <w:top w:val="none" w:sz="0" w:space="0" w:color="auto"/>
        <w:left w:val="none" w:sz="0" w:space="0" w:color="auto"/>
        <w:bottom w:val="none" w:sz="0" w:space="0" w:color="auto"/>
        <w:right w:val="none" w:sz="0" w:space="0" w:color="auto"/>
      </w:divBdr>
    </w:div>
    <w:div w:id="1371757887">
      <w:bodyDiv w:val="1"/>
      <w:marLeft w:val="0"/>
      <w:marRight w:val="0"/>
      <w:marTop w:val="0"/>
      <w:marBottom w:val="0"/>
      <w:divBdr>
        <w:top w:val="none" w:sz="0" w:space="0" w:color="auto"/>
        <w:left w:val="none" w:sz="0" w:space="0" w:color="auto"/>
        <w:bottom w:val="none" w:sz="0" w:space="0" w:color="auto"/>
        <w:right w:val="none" w:sz="0" w:space="0" w:color="auto"/>
      </w:divBdr>
    </w:div>
    <w:div w:id="1373531056">
      <w:bodyDiv w:val="1"/>
      <w:marLeft w:val="0"/>
      <w:marRight w:val="0"/>
      <w:marTop w:val="0"/>
      <w:marBottom w:val="0"/>
      <w:divBdr>
        <w:top w:val="none" w:sz="0" w:space="0" w:color="auto"/>
        <w:left w:val="none" w:sz="0" w:space="0" w:color="auto"/>
        <w:bottom w:val="none" w:sz="0" w:space="0" w:color="auto"/>
        <w:right w:val="none" w:sz="0" w:space="0" w:color="auto"/>
      </w:divBdr>
    </w:div>
    <w:div w:id="1374425806">
      <w:bodyDiv w:val="1"/>
      <w:marLeft w:val="0"/>
      <w:marRight w:val="0"/>
      <w:marTop w:val="0"/>
      <w:marBottom w:val="0"/>
      <w:divBdr>
        <w:top w:val="none" w:sz="0" w:space="0" w:color="auto"/>
        <w:left w:val="none" w:sz="0" w:space="0" w:color="auto"/>
        <w:bottom w:val="none" w:sz="0" w:space="0" w:color="auto"/>
        <w:right w:val="none" w:sz="0" w:space="0" w:color="auto"/>
      </w:divBdr>
    </w:div>
    <w:div w:id="1376465522">
      <w:bodyDiv w:val="1"/>
      <w:marLeft w:val="0"/>
      <w:marRight w:val="0"/>
      <w:marTop w:val="0"/>
      <w:marBottom w:val="0"/>
      <w:divBdr>
        <w:top w:val="none" w:sz="0" w:space="0" w:color="auto"/>
        <w:left w:val="none" w:sz="0" w:space="0" w:color="auto"/>
        <w:bottom w:val="none" w:sz="0" w:space="0" w:color="auto"/>
        <w:right w:val="none" w:sz="0" w:space="0" w:color="auto"/>
      </w:divBdr>
    </w:div>
    <w:div w:id="1379546902">
      <w:bodyDiv w:val="1"/>
      <w:marLeft w:val="0"/>
      <w:marRight w:val="0"/>
      <w:marTop w:val="0"/>
      <w:marBottom w:val="0"/>
      <w:divBdr>
        <w:top w:val="none" w:sz="0" w:space="0" w:color="auto"/>
        <w:left w:val="none" w:sz="0" w:space="0" w:color="auto"/>
        <w:bottom w:val="none" w:sz="0" w:space="0" w:color="auto"/>
        <w:right w:val="none" w:sz="0" w:space="0" w:color="auto"/>
      </w:divBdr>
    </w:div>
    <w:div w:id="1380276719">
      <w:bodyDiv w:val="1"/>
      <w:marLeft w:val="0"/>
      <w:marRight w:val="0"/>
      <w:marTop w:val="0"/>
      <w:marBottom w:val="0"/>
      <w:divBdr>
        <w:top w:val="none" w:sz="0" w:space="0" w:color="auto"/>
        <w:left w:val="none" w:sz="0" w:space="0" w:color="auto"/>
        <w:bottom w:val="none" w:sz="0" w:space="0" w:color="auto"/>
        <w:right w:val="none" w:sz="0" w:space="0" w:color="auto"/>
      </w:divBdr>
    </w:div>
    <w:div w:id="1383946039">
      <w:bodyDiv w:val="1"/>
      <w:marLeft w:val="0"/>
      <w:marRight w:val="0"/>
      <w:marTop w:val="0"/>
      <w:marBottom w:val="0"/>
      <w:divBdr>
        <w:top w:val="none" w:sz="0" w:space="0" w:color="auto"/>
        <w:left w:val="none" w:sz="0" w:space="0" w:color="auto"/>
        <w:bottom w:val="none" w:sz="0" w:space="0" w:color="auto"/>
        <w:right w:val="none" w:sz="0" w:space="0" w:color="auto"/>
      </w:divBdr>
    </w:div>
    <w:div w:id="1388802375">
      <w:bodyDiv w:val="1"/>
      <w:marLeft w:val="0"/>
      <w:marRight w:val="0"/>
      <w:marTop w:val="0"/>
      <w:marBottom w:val="0"/>
      <w:divBdr>
        <w:top w:val="none" w:sz="0" w:space="0" w:color="auto"/>
        <w:left w:val="none" w:sz="0" w:space="0" w:color="auto"/>
        <w:bottom w:val="none" w:sz="0" w:space="0" w:color="auto"/>
        <w:right w:val="none" w:sz="0" w:space="0" w:color="auto"/>
      </w:divBdr>
    </w:div>
    <w:div w:id="1390112413">
      <w:bodyDiv w:val="1"/>
      <w:marLeft w:val="0"/>
      <w:marRight w:val="0"/>
      <w:marTop w:val="0"/>
      <w:marBottom w:val="0"/>
      <w:divBdr>
        <w:top w:val="none" w:sz="0" w:space="0" w:color="auto"/>
        <w:left w:val="none" w:sz="0" w:space="0" w:color="auto"/>
        <w:bottom w:val="none" w:sz="0" w:space="0" w:color="auto"/>
        <w:right w:val="none" w:sz="0" w:space="0" w:color="auto"/>
      </w:divBdr>
    </w:div>
    <w:div w:id="1401902409">
      <w:bodyDiv w:val="1"/>
      <w:marLeft w:val="0"/>
      <w:marRight w:val="0"/>
      <w:marTop w:val="0"/>
      <w:marBottom w:val="0"/>
      <w:divBdr>
        <w:top w:val="none" w:sz="0" w:space="0" w:color="auto"/>
        <w:left w:val="none" w:sz="0" w:space="0" w:color="auto"/>
        <w:bottom w:val="none" w:sz="0" w:space="0" w:color="auto"/>
        <w:right w:val="none" w:sz="0" w:space="0" w:color="auto"/>
      </w:divBdr>
    </w:div>
    <w:div w:id="1411000230">
      <w:bodyDiv w:val="1"/>
      <w:marLeft w:val="0"/>
      <w:marRight w:val="0"/>
      <w:marTop w:val="0"/>
      <w:marBottom w:val="0"/>
      <w:divBdr>
        <w:top w:val="none" w:sz="0" w:space="0" w:color="auto"/>
        <w:left w:val="none" w:sz="0" w:space="0" w:color="auto"/>
        <w:bottom w:val="none" w:sz="0" w:space="0" w:color="auto"/>
        <w:right w:val="none" w:sz="0" w:space="0" w:color="auto"/>
      </w:divBdr>
    </w:div>
    <w:div w:id="1411271177">
      <w:bodyDiv w:val="1"/>
      <w:marLeft w:val="0"/>
      <w:marRight w:val="0"/>
      <w:marTop w:val="0"/>
      <w:marBottom w:val="0"/>
      <w:divBdr>
        <w:top w:val="none" w:sz="0" w:space="0" w:color="auto"/>
        <w:left w:val="none" w:sz="0" w:space="0" w:color="auto"/>
        <w:bottom w:val="none" w:sz="0" w:space="0" w:color="auto"/>
        <w:right w:val="none" w:sz="0" w:space="0" w:color="auto"/>
      </w:divBdr>
    </w:div>
    <w:div w:id="1412199836">
      <w:bodyDiv w:val="1"/>
      <w:marLeft w:val="0"/>
      <w:marRight w:val="0"/>
      <w:marTop w:val="0"/>
      <w:marBottom w:val="0"/>
      <w:divBdr>
        <w:top w:val="none" w:sz="0" w:space="0" w:color="auto"/>
        <w:left w:val="none" w:sz="0" w:space="0" w:color="auto"/>
        <w:bottom w:val="none" w:sz="0" w:space="0" w:color="auto"/>
        <w:right w:val="none" w:sz="0" w:space="0" w:color="auto"/>
      </w:divBdr>
    </w:div>
    <w:div w:id="1412505173">
      <w:bodyDiv w:val="1"/>
      <w:marLeft w:val="0"/>
      <w:marRight w:val="0"/>
      <w:marTop w:val="0"/>
      <w:marBottom w:val="0"/>
      <w:divBdr>
        <w:top w:val="none" w:sz="0" w:space="0" w:color="auto"/>
        <w:left w:val="none" w:sz="0" w:space="0" w:color="auto"/>
        <w:bottom w:val="none" w:sz="0" w:space="0" w:color="auto"/>
        <w:right w:val="none" w:sz="0" w:space="0" w:color="auto"/>
      </w:divBdr>
    </w:div>
    <w:div w:id="1417676722">
      <w:bodyDiv w:val="1"/>
      <w:marLeft w:val="0"/>
      <w:marRight w:val="0"/>
      <w:marTop w:val="0"/>
      <w:marBottom w:val="0"/>
      <w:divBdr>
        <w:top w:val="none" w:sz="0" w:space="0" w:color="auto"/>
        <w:left w:val="none" w:sz="0" w:space="0" w:color="auto"/>
        <w:bottom w:val="none" w:sz="0" w:space="0" w:color="auto"/>
        <w:right w:val="none" w:sz="0" w:space="0" w:color="auto"/>
      </w:divBdr>
    </w:div>
    <w:div w:id="1418945489">
      <w:bodyDiv w:val="1"/>
      <w:marLeft w:val="0"/>
      <w:marRight w:val="0"/>
      <w:marTop w:val="0"/>
      <w:marBottom w:val="0"/>
      <w:divBdr>
        <w:top w:val="none" w:sz="0" w:space="0" w:color="auto"/>
        <w:left w:val="none" w:sz="0" w:space="0" w:color="auto"/>
        <w:bottom w:val="none" w:sz="0" w:space="0" w:color="auto"/>
        <w:right w:val="none" w:sz="0" w:space="0" w:color="auto"/>
      </w:divBdr>
    </w:div>
    <w:div w:id="1420717135">
      <w:bodyDiv w:val="1"/>
      <w:marLeft w:val="0"/>
      <w:marRight w:val="0"/>
      <w:marTop w:val="0"/>
      <w:marBottom w:val="0"/>
      <w:divBdr>
        <w:top w:val="none" w:sz="0" w:space="0" w:color="auto"/>
        <w:left w:val="none" w:sz="0" w:space="0" w:color="auto"/>
        <w:bottom w:val="none" w:sz="0" w:space="0" w:color="auto"/>
        <w:right w:val="none" w:sz="0" w:space="0" w:color="auto"/>
      </w:divBdr>
    </w:div>
    <w:div w:id="1422216680">
      <w:bodyDiv w:val="1"/>
      <w:marLeft w:val="0"/>
      <w:marRight w:val="0"/>
      <w:marTop w:val="0"/>
      <w:marBottom w:val="0"/>
      <w:divBdr>
        <w:top w:val="none" w:sz="0" w:space="0" w:color="auto"/>
        <w:left w:val="none" w:sz="0" w:space="0" w:color="auto"/>
        <w:bottom w:val="none" w:sz="0" w:space="0" w:color="auto"/>
        <w:right w:val="none" w:sz="0" w:space="0" w:color="auto"/>
      </w:divBdr>
    </w:div>
    <w:div w:id="1422483092">
      <w:bodyDiv w:val="1"/>
      <w:marLeft w:val="0"/>
      <w:marRight w:val="0"/>
      <w:marTop w:val="0"/>
      <w:marBottom w:val="0"/>
      <w:divBdr>
        <w:top w:val="none" w:sz="0" w:space="0" w:color="auto"/>
        <w:left w:val="none" w:sz="0" w:space="0" w:color="auto"/>
        <w:bottom w:val="none" w:sz="0" w:space="0" w:color="auto"/>
        <w:right w:val="none" w:sz="0" w:space="0" w:color="auto"/>
      </w:divBdr>
    </w:div>
    <w:div w:id="1422680759">
      <w:bodyDiv w:val="1"/>
      <w:marLeft w:val="0"/>
      <w:marRight w:val="0"/>
      <w:marTop w:val="0"/>
      <w:marBottom w:val="0"/>
      <w:divBdr>
        <w:top w:val="none" w:sz="0" w:space="0" w:color="auto"/>
        <w:left w:val="none" w:sz="0" w:space="0" w:color="auto"/>
        <w:bottom w:val="none" w:sz="0" w:space="0" w:color="auto"/>
        <w:right w:val="none" w:sz="0" w:space="0" w:color="auto"/>
      </w:divBdr>
    </w:div>
    <w:div w:id="1423140156">
      <w:bodyDiv w:val="1"/>
      <w:marLeft w:val="0"/>
      <w:marRight w:val="0"/>
      <w:marTop w:val="0"/>
      <w:marBottom w:val="0"/>
      <w:divBdr>
        <w:top w:val="none" w:sz="0" w:space="0" w:color="auto"/>
        <w:left w:val="none" w:sz="0" w:space="0" w:color="auto"/>
        <w:bottom w:val="none" w:sz="0" w:space="0" w:color="auto"/>
        <w:right w:val="none" w:sz="0" w:space="0" w:color="auto"/>
      </w:divBdr>
    </w:div>
    <w:div w:id="1427262205">
      <w:bodyDiv w:val="1"/>
      <w:marLeft w:val="0"/>
      <w:marRight w:val="0"/>
      <w:marTop w:val="0"/>
      <w:marBottom w:val="0"/>
      <w:divBdr>
        <w:top w:val="none" w:sz="0" w:space="0" w:color="auto"/>
        <w:left w:val="none" w:sz="0" w:space="0" w:color="auto"/>
        <w:bottom w:val="none" w:sz="0" w:space="0" w:color="auto"/>
        <w:right w:val="none" w:sz="0" w:space="0" w:color="auto"/>
      </w:divBdr>
    </w:div>
    <w:div w:id="1436632578">
      <w:bodyDiv w:val="1"/>
      <w:marLeft w:val="0"/>
      <w:marRight w:val="0"/>
      <w:marTop w:val="0"/>
      <w:marBottom w:val="0"/>
      <w:divBdr>
        <w:top w:val="none" w:sz="0" w:space="0" w:color="auto"/>
        <w:left w:val="none" w:sz="0" w:space="0" w:color="auto"/>
        <w:bottom w:val="none" w:sz="0" w:space="0" w:color="auto"/>
        <w:right w:val="none" w:sz="0" w:space="0" w:color="auto"/>
      </w:divBdr>
    </w:div>
    <w:div w:id="1441756298">
      <w:bodyDiv w:val="1"/>
      <w:marLeft w:val="0"/>
      <w:marRight w:val="0"/>
      <w:marTop w:val="0"/>
      <w:marBottom w:val="0"/>
      <w:divBdr>
        <w:top w:val="none" w:sz="0" w:space="0" w:color="auto"/>
        <w:left w:val="none" w:sz="0" w:space="0" w:color="auto"/>
        <w:bottom w:val="none" w:sz="0" w:space="0" w:color="auto"/>
        <w:right w:val="none" w:sz="0" w:space="0" w:color="auto"/>
      </w:divBdr>
    </w:div>
    <w:div w:id="1447045998">
      <w:bodyDiv w:val="1"/>
      <w:marLeft w:val="0"/>
      <w:marRight w:val="0"/>
      <w:marTop w:val="0"/>
      <w:marBottom w:val="0"/>
      <w:divBdr>
        <w:top w:val="none" w:sz="0" w:space="0" w:color="auto"/>
        <w:left w:val="none" w:sz="0" w:space="0" w:color="auto"/>
        <w:bottom w:val="none" w:sz="0" w:space="0" w:color="auto"/>
        <w:right w:val="none" w:sz="0" w:space="0" w:color="auto"/>
      </w:divBdr>
    </w:div>
    <w:div w:id="1448892922">
      <w:bodyDiv w:val="1"/>
      <w:marLeft w:val="0"/>
      <w:marRight w:val="0"/>
      <w:marTop w:val="0"/>
      <w:marBottom w:val="0"/>
      <w:divBdr>
        <w:top w:val="none" w:sz="0" w:space="0" w:color="auto"/>
        <w:left w:val="none" w:sz="0" w:space="0" w:color="auto"/>
        <w:bottom w:val="none" w:sz="0" w:space="0" w:color="auto"/>
        <w:right w:val="none" w:sz="0" w:space="0" w:color="auto"/>
      </w:divBdr>
    </w:div>
    <w:div w:id="1451046679">
      <w:bodyDiv w:val="1"/>
      <w:marLeft w:val="0"/>
      <w:marRight w:val="0"/>
      <w:marTop w:val="0"/>
      <w:marBottom w:val="0"/>
      <w:divBdr>
        <w:top w:val="none" w:sz="0" w:space="0" w:color="auto"/>
        <w:left w:val="none" w:sz="0" w:space="0" w:color="auto"/>
        <w:bottom w:val="none" w:sz="0" w:space="0" w:color="auto"/>
        <w:right w:val="none" w:sz="0" w:space="0" w:color="auto"/>
      </w:divBdr>
    </w:div>
    <w:div w:id="1457334009">
      <w:bodyDiv w:val="1"/>
      <w:marLeft w:val="0"/>
      <w:marRight w:val="0"/>
      <w:marTop w:val="0"/>
      <w:marBottom w:val="0"/>
      <w:divBdr>
        <w:top w:val="none" w:sz="0" w:space="0" w:color="auto"/>
        <w:left w:val="none" w:sz="0" w:space="0" w:color="auto"/>
        <w:bottom w:val="none" w:sz="0" w:space="0" w:color="auto"/>
        <w:right w:val="none" w:sz="0" w:space="0" w:color="auto"/>
      </w:divBdr>
    </w:div>
    <w:div w:id="1469712927">
      <w:bodyDiv w:val="1"/>
      <w:marLeft w:val="0"/>
      <w:marRight w:val="0"/>
      <w:marTop w:val="0"/>
      <w:marBottom w:val="0"/>
      <w:divBdr>
        <w:top w:val="none" w:sz="0" w:space="0" w:color="auto"/>
        <w:left w:val="none" w:sz="0" w:space="0" w:color="auto"/>
        <w:bottom w:val="none" w:sz="0" w:space="0" w:color="auto"/>
        <w:right w:val="none" w:sz="0" w:space="0" w:color="auto"/>
      </w:divBdr>
    </w:div>
    <w:div w:id="1469736494">
      <w:bodyDiv w:val="1"/>
      <w:marLeft w:val="0"/>
      <w:marRight w:val="0"/>
      <w:marTop w:val="0"/>
      <w:marBottom w:val="0"/>
      <w:divBdr>
        <w:top w:val="none" w:sz="0" w:space="0" w:color="auto"/>
        <w:left w:val="none" w:sz="0" w:space="0" w:color="auto"/>
        <w:bottom w:val="none" w:sz="0" w:space="0" w:color="auto"/>
        <w:right w:val="none" w:sz="0" w:space="0" w:color="auto"/>
      </w:divBdr>
    </w:div>
    <w:div w:id="1485050773">
      <w:bodyDiv w:val="1"/>
      <w:marLeft w:val="0"/>
      <w:marRight w:val="0"/>
      <w:marTop w:val="0"/>
      <w:marBottom w:val="0"/>
      <w:divBdr>
        <w:top w:val="none" w:sz="0" w:space="0" w:color="auto"/>
        <w:left w:val="none" w:sz="0" w:space="0" w:color="auto"/>
        <w:bottom w:val="none" w:sz="0" w:space="0" w:color="auto"/>
        <w:right w:val="none" w:sz="0" w:space="0" w:color="auto"/>
      </w:divBdr>
    </w:div>
    <w:div w:id="1491674421">
      <w:bodyDiv w:val="1"/>
      <w:marLeft w:val="0"/>
      <w:marRight w:val="0"/>
      <w:marTop w:val="0"/>
      <w:marBottom w:val="0"/>
      <w:divBdr>
        <w:top w:val="none" w:sz="0" w:space="0" w:color="auto"/>
        <w:left w:val="none" w:sz="0" w:space="0" w:color="auto"/>
        <w:bottom w:val="none" w:sz="0" w:space="0" w:color="auto"/>
        <w:right w:val="none" w:sz="0" w:space="0" w:color="auto"/>
      </w:divBdr>
    </w:div>
    <w:div w:id="1498039964">
      <w:bodyDiv w:val="1"/>
      <w:marLeft w:val="0"/>
      <w:marRight w:val="0"/>
      <w:marTop w:val="0"/>
      <w:marBottom w:val="0"/>
      <w:divBdr>
        <w:top w:val="none" w:sz="0" w:space="0" w:color="auto"/>
        <w:left w:val="none" w:sz="0" w:space="0" w:color="auto"/>
        <w:bottom w:val="none" w:sz="0" w:space="0" w:color="auto"/>
        <w:right w:val="none" w:sz="0" w:space="0" w:color="auto"/>
      </w:divBdr>
    </w:div>
    <w:div w:id="1502424186">
      <w:bodyDiv w:val="1"/>
      <w:marLeft w:val="0"/>
      <w:marRight w:val="0"/>
      <w:marTop w:val="0"/>
      <w:marBottom w:val="0"/>
      <w:divBdr>
        <w:top w:val="none" w:sz="0" w:space="0" w:color="auto"/>
        <w:left w:val="none" w:sz="0" w:space="0" w:color="auto"/>
        <w:bottom w:val="none" w:sz="0" w:space="0" w:color="auto"/>
        <w:right w:val="none" w:sz="0" w:space="0" w:color="auto"/>
      </w:divBdr>
    </w:div>
    <w:div w:id="1504930363">
      <w:bodyDiv w:val="1"/>
      <w:marLeft w:val="0"/>
      <w:marRight w:val="0"/>
      <w:marTop w:val="0"/>
      <w:marBottom w:val="0"/>
      <w:divBdr>
        <w:top w:val="none" w:sz="0" w:space="0" w:color="auto"/>
        <w:left w:val="none" w:sz="0" w:space="0" w:color="auto"/>
        <w:bottom w:val="none" w:sz="0" w:space="0" w:color="auto"/>
        <w:right w:val="none" w:sz="0" w:space="0" w:color="auto"/>
      </w:divBdr>
    </w:div>
    <w:div w:id="1510943003">
      <w:bodyDiv w:val="1"/>
      <w:marLeft w:val="0"/>
      <w:marRight w:val="0"/>
      <w:marTop w:val="0"/>
      <w:marBottom w:val="0"/>
      <w:divBdr>
        <w:top w:val="none" w:sz="0" w:space="0" w:color="auto"/>
        <w:left w:val="none" w:sz="0" w:space="0" w:color="auto"/>
        <w:bottom w:val="none" w:sz="0" w:space="0" w:color="auto"/>
        <w:right w:val="none" w:sz="0" w:space="0" w:color="auto"/>
      </w:divBdr>
    </w:div>
    <w:div w:id="1513834689">
      <w:bodyDiv w:val="1"/>
      <w:marLeft w:val="0"/>
      <w:marRight w:val="0"/>
      <w:marTop w:val="0"/>
      <w:marBottom w:val="0"/>
      <w:divBdr>
        <w:top w:val="none" w:sz="0" w:space="0" w:color="auto"/>
        <w:left w:val="none" w:sz="0" w:space="0" w:color="auto"/>
        <w:bottom w:val="none" w:sz="0" w:space="0" w:color="auto"/>
        <w:right w:val="none" w:sz="0" w:space="0" w:color="auto"/>
      </w:divBdr>
    </w:div>
    <w:div w:id="1519272361">
      <w:bodyDiv w:val="1"/>
      <w:marLeft w:val="0"/>
      <w:marRight w:val="0"/>
      <w:marTop w:val="0"/>
      <w:marBottom w:val="0"/>
      <w:divBdr>
        <w:top w:val="none" w:sz="0" w:space="0" w:color="auto"/>
        <w:left w:val="none" w:sz="0" w:space="0" w:color="auto"/>
        <w:bottom w:val="none" w:sz="0" w:space="0" w:color="auto"/>
        <w:right w:val="none" w:sz="0" w:space="0" w:color="auto"/>
      </w:divBdr>
    </w:div>
    <w:div w:id="1522668687">
      <w:bodyDiv w:val="1"/>
      <w:marLeft w:val="0"/>
      <w:marRight w:val="0"/>
      <w:marTop w:val="0"/>
      <w:marBottom w:val="0"/>
      <w:divBdr>
        <w:top w:val="none" w:sz="0" w:space="0" w:color="auto"/>
        <w:left w:val="none" w:sz="0" w:space="0" w:color="auto"/>
        <w:bottom w:val="none" w:sz="0" w:space="0" w:color="auto"/>
        <w:right w:val="none" w:sz="0" w:space="0" w:color="auto"/>
      </w:divBdr>
    </w:div>
    <w:div w:id="1522889019">
      <w:bodyDiv w:val="1"/>
      <w:marLeft w:val="0"/>
      <w:marRight w:val="0"/>
      <w:marTop w:val="0"/>
      <w:marBottom w:val="0"/>
      <w:divBdr>
        <w:top w:val="none" w:sz="0" w:space="0" w:color="auto"/>
        <w:left w:val="none" w:sz="0" w:space="0" w:color="auto"/>
        <w:bottom w:val="none" w:sz="0" w:space="0" w:color="auto"/>
        <w:right w:val="none" w:sz="0" w:space="0" w:color="auto"/>
      </w:divBdr>
    </w:div>
    <w:div w:id="1536232663">
      <w:bodyDiv w:val="1"/>
      <w:marLeft w:val="0"/>
      <w:marRight w:val="0"/>
      <w:marTop w:val="0"/>
      <w:marBottom w:val="0"/>
      <w:divBdr>
        <w:top w:val="none" w:sz="0" w:space="0" w:color="auto"/>
        <w:left w:val="none" w:sz="0" w:space="0" w:color="auto"/>
        <w:bottom w:val="none" w:sz="0" w:space="0" w:color="auto"/>
        <w:right w:val="none" w:sz="0" w:space="0" w:color="auto"/>
      </w:divBdr>
    </w:div>
    <w:div w:id="1536886629">
      <w:bodyDiv w:val="1"/>
      <w:marLeft w:val="0"/>
      <w:marRight w:val="0"/>
      <w:marTop w:val="0"/>
      <w:marBottom w:val="0"/>
      <w:divBdr>
        <w:top w:val="none" w:sz="0" w:space="0" w:color="auto"/>
        <w:left w:val="none" w:sz="0" w:space="0" w:color="auto"/>
        <w:bottom w:val="none" w:sz="0" w:space="0" w:color="auto"/>
        <w:right w:val="none" w:sz="0" w:space="0" w:color="auto"/>
      </w:divBdr>
    </w:div>
    <w:div w:id="1538352974">
      <w:bodyDiv w:val="1"/>
      <w:marLeft w:val="0"/>
      <w:marRight w:val="0"/>
      <w:marTop w:val="0"/>
      <w:marBottom w:val="0"/>
      <w:divBdr>
        <w:top w:val="none" w:sz="0" w:space="0" w:color="auto"/>
        <w:left w:val="none" w:sz="0" w:space="0" w:color="auto"/>
        <w:bottom w:val="none" w:sz="0" w:space="0" w:color="auto"/>
        <w:right w:val="none" w:sz="0" w:space="0" w:color="auto"/>
      </w:divBdr>
    </w:div>
    <w:div w:id="1538548780">
      <w:bodyDiv w:val="1"/>
      <w:marLeft w:val="0"/>
      <w:marRight w:val="0"/>
      <w:marTop w:val="0"/>
      <w:marBottom w:val="0"/>
      <w:divBdr>
        <w:top w:val="none" w:sz="0" w:space="0" w:color="auto"/>
        <w:left w:val="none" w:sz="0" w:space="0" w:color="auto"/>
        <w:bottom w:val="none" w:sz="0" w:space="0" w:color="auto"/>
        <w:right w:val="none" w:sz="0" w:space="0" w:color="auto"/>
      </w:divBdr>
    </w:div>
    <w:div w:id="1538734842">
      <w:bodyDiv w:val="1"/>
      <w:marLeft w:val="0"/>
      <w:marRight w:val="0"/>
      <w:marTop w:val="0"/>
      <w:marBottom w:val="0"/>
      <w:divBdr>
        <w:top w:val="none" w:sz="0" w:space="0" w:color="auto"/>
        <w:left w:val="none" w:sz="0" w:space="0" w:color="auto"/>
        <w:bottom w:val="none" w:sz="0" w:space="0" w:color="auto"/>
        <w:right w:val="none" w:sz="0" w:space="0" w:color="auto"/>
      </w:divBdr>
    </w:div>
    <w:div w:id="1546287898">
      <w:bodyDiv w:val="1"/>
      <w:marLeft w:val="0"/>
      <w:marRight w:val="0"/>
      <w:marTop w:val="0"/>
      <w:marBottom w:val="0"/>
      <w:divBdr>
        <w:top w:val="none" w:sz="0" w:space="0" w:color="auto"/>
        <w:left w:val="none" w:sz="0" w:space="0" w:color="auto"/>
        <w:bottom w:val="none" w:sz="0" w:space="0" w:color="auto"/>
        <w:right w:val="none" w:sz="0" w:space="0" w:color="auto"/>
      </w:divBdr>
    </w:div>
    <w:div w:id="1547181157">
      <w:bodyDiv w:val="1"/>
      <w:marLeft w:val="0"/>
      <w:marRight w:val="0"/>
      <w:marTop w:val="0"/>
      <w:marBottom w:val="0"/>
      <w:divBdr>
        <w:top w:val="none" w:sz="0" w:space="0" w:color="auto"/>
        <w:left w:val="none" w:sz="0" w:space="0" w:color="auto"/>
        <w:bottom w:val="none" w:sz="0" w:space="0" w:color="auto"/>
        <w:right w:val="none" w:sz="0" w:space="0" w:color="auto"/>
      </w:divBdr>
    </w:div>
    <w:div w:id="1550411907">
      <w:bodyDiv w:val="1"/>
      <w:marLeft w:val="0"/>
      <w:marRight w:val="0"/>
      <w:marTop w:val="0"/>
      <w:marBottom w:val="0"/>
      <w:divBdr>
        <w:top w:val="none" w:sz="0" w:space="0" w:color="auto"/>
        <w:left w:val="none" w:sz="0" w:space="0" w:color="auto"/>
        <w:bottom w:val="none" w:sz="0" w:space="0" w:color="auto"/>
        <w:right w:val="none" w:sz="0" w:space="0" w:color="auto"/>
      </w:divBdr>
    </w:div>
    <w:div w:id="1555501645">
      <w:bodyDiv w:val="1"/>
      <w:marLeft w:val="0"/>
      <w:marRight w:val="0"/>
      <w:marTop w:val="0"/>
      <w:marBottom w:val="0"/>
      <w:divBdr>
        <w:top w:val="none" w:sz="0" w:space="0" w:color="auto"/>
        <w:left w:val="none" w:sz="0" w:space="0" w:color="auto"/>
        <w:bottom w:val="none" w:sz="0" w:space="0" w:color="auto"/>
        <w:right w:val="none" w:sz="0" w:space="0" w:color="auto"/>
      </w:divBdr>
    </w:div>
    <w:div w:id="1561398390">
      <w:bodyDiv w:val="1"/>
      <w:marLeft w:val="0"/>
      <w:marRight w:val="0"/>
      <w:marTop w:val="0"/>
      <w:marBottom w:val="0"/>
      <w:divBdr>
        <w:top w:val="none" w:sz="0" w:space="0" w:color="auto"/>
        <w:left w:val="none" w:sz="0" w:space="0" w:color="auto"/>
        <w:bottom w:val="none" w:sz="0" w:space="0" w:color="auto"/>
        <w:right w:val="none" w:sz="0" w:space="0" w:color="auto"/>
      </w:divBdr>
    </w:div>
    <w:div w:id="1562445149">
      <w:bodyDiv w:val="1"/>
      <w:marLeft w:val="0"/>
      <w:marRight w:val="0"/>
      <w:marTop w:val="0"/>
      <w:marBottom w:val="0"/>
      <w:divBdr>
        <w:top w:val="none" w:sz="0" w:space="0" w:color="auto"/>
        <w:left w:val="none" w:sz="0" w:space="0" w:color="auto"/>
        <w:bottom w:val="none" w:sz="0" w:space="0" w:color="auto"/>
        <w:right w:val="none" w:sz="0" w:space="0" w:color="auto"/>
      </w:divBdr>
    </w:div>
    <w:div w:id="1562519550">
      <w:bodyDiv w:val="1"/>
      <w:marLeft w:val="0"/>
      <w:marRight w:val="0"/>
      <w:marTop w:val="0"/>
      <w:marBottom w:val="0"/>
      <w:divBdr>
        <w:top w:val="none" w:sz="0" w:space="0" w:color="auto"/>
        <w:left w:val="none" w:sz="0" w:space="0" w:color="auto"/>
        <w:bottom w:val="none" w:sz="0" w:space="0" w:color="auto"/>
        <w:right w:val="none" w:sz="0" w:space="0" w:color="auto"/>
      </w:divBdr>
    </w:div>
    <w:div w:id="1576167864">
      <w:bodyDiv w:val="1"/>
      <w:marLeft w:val="0"/>
      <w:marRight w:val="0"/>
      <w:marTop w:val="0"/>
      <w:marBottom w:val="0"/>
      <w:divBdr>
        <w:top w:val="none" w:sz="0" w:space="0" w:color="auto"/>
        <w:left w:val="none" w:sz="0" w:space="0" w:color="auto"/>
        <w:bottom w:val="none" w:sz="0" w:space="0" w:color="auto"/>
        <w:right w:val="none" w:sz="0" w:space="0" w:color="auto"/>
      </w:divBdr>
    </w:div>
    <w:div w:id="1577981404">
      <w:bodyDiv w:val="1"/>
      <w:marLeft w:val="0"/>
      <w:marRight w:val="0"/>
      <w:marTop w:val="0"/>
      <w:marBottom w:val="0"/>
      <w:divBdr>
        <w:top w:val="none" w:sz="0" w:space="0" w:color="auto"/>
        <w:left w:val="none" w:sz="0" w:space="0" w:color="auto"/>
        <w:bottom w:val="none" w:sz="0" w:space="0" w:color="auto"/>
        <w:right w:val="none" w:sz="0" w:space="0" w:color="auto"/>
      </w:divBdr>
    </w:div>
    <w:div w:id="1583180402">
      <w:bodyDiv w:val="1"/>
      <w:marLeft w:val="0"/>
      <w:marRight w:val="0"/>
      <w:marTop w:val="0"/>
      <w:marBottom w:val="0"/>
      <w:divBdr>
        <w:top w:val="none" w:sz="0" w:space="0" w:color="auto"/>
        <w:left w:val="none" w:sz="0" w:space="0" w:color="auto"/>
        <w:bottom w:val="none" w:sz="0" w:space="0" w:color="auto"/>
        <w:right w:val="none" w:sz="0" w:space="0" w:color="auto"/>
      </w:divBdr>
    </w:div>
    <w:div w:id="1597588902">
      <w:bodyDiv w:val="1"/>
      <w:marLeft w:val="0"/>
      <w:marRight w:val="0"/>
      <w:marTop w:val="0"/>
      <w:marBottom w:val="0"/>
      <w:divBdr>
        <w:top w:val="none" w:sz="0" w:space="0" w:color="auto"/>
        <w:left w:val="none" w:sz="0" w:space="0" w:color="auto"/>
        <w:bottom w:val="none" w:sz="0" w:space="0" w:color="auto"/>
        <w:right w:val="none" w:sz="0" w:space="0" w:color="auto"/>
      </w:divBdr>
    </w:div>
    <w:div w:id="1607422742">
      <w:bodyDiv w:val="1"/>
      <w:marLeft w:val="0"/>
      <w:marRight w:val="0"/>
      <w:marTop w:val="0"/>
      <w:marBottom w:val="0"/>
      <w:divBdr>
        <w:top w:val="none" w:sz="0" w:space="0" w:color="auto"/>
        <w:left w:val="none" w:sz="0" w:space="0" w:color="auto"/>
        <w:bottom w:val="none" w:sz="0" w:space="0" w:color="auto"/>
        <w:right w:val="none" w:sz="0" w:space="0" w:color="auto"/>
      </w:divBdr>
    </w:div>
    <w:div w:id="1609199369">
      <w:bodyDiv w:val="1"/>
      <w:marLeft w:val="0"/>
      <w:marRight w:val="0"/>
      <w:marTop w:val="0"/>
      <w:marBottom w:val="0"/>
      <w:divBdr>
        <w:top w:val="none" w:sz="0" w:space="0" w:color="auto"/>
        <w:left w:val="none" w:sz="0" w:space="0" w:color="auto"/>
        <w:bottom w:val="none" w:sz="0" w:space="0" w:color="auto"/>
        <w:right w:val="none" w:sz="0" w:space="0" w:color="auto"/>
      </w:divBdr>
    </w:div>
    <w:div w:id="1622494255">
      <w:bodyDiv w:val="1"/>
      <w:marLeft w:val="0"/>
      <w:marRight w:val="0"/>
      <w:marTop w:val="0"/>
      <w:marBottom w:val="0"/>
      <w:divBdr>
        <w:top w:val="none" w:sz="0" w:space="0" w:color="auto"/>
        <w:left w:val="none" w:sz="0" w:space="0" w:color="auto"/>
        <w:bottom w:val="none" w:sz="0" w:space="0" w:color="auto"/>
        <w:right w:val="none" w:sz="0" w:space="0" w:color="auto"/>
      </w:divBdr>
    </w:div>
    <w:div w:id="1633052206">
      <w:bodyDiv w:val="1"/>
      <w:marLeft w:val="0"/>
      <w:marRight w:val="0"/>
      <w:marTop w:val="0"/>
      <w:marBottom w:val="0"/>
      <w:divBdr>
        <w:top w:val="none" w:sz="0" w:space="0" w:color="auto"/>
        <w:left w:val="none" w:sz="0" w:space="0" w:color="auto"/>
        <w:bottom w:val="none" w:sz="0" w:space="0" w:color="auto"/>
        <w:right w:val="none" w:sz="0" w:space="0" w:color="auto"/>
      </w:divBdr>
    </w:div>
    <w:div w:id="1635521620">
      <w:bodyDiv w:val="1"/>
      <w:marLeft w:val="0"/>
      <w:marRight w:val="0"/>
      <w:marTop w:val="0"/>
      <w:marBottom w:val="0"/>
      <w:divBdr>
        <w:top w:val="none" w:sz="0" w:space="0" w:color="auto"/>
        <w:left w:val="none" w:sz="0" w:space="0" w:color="auto"/>
        <w:bottom w:val="none" w:sz="0" w:space="0" w:color="auto"/>
        <w:right w:val="none" w:sz="0" w:space="0" w:color="auto"/>
      </w:divBdr>
    </w:div>
    <w:div w:id="1644040001">
      <w:bodyDiv w:val="1"/>
      <w:marLeft w:val="0"/>
      <w:marRight w:val="0"/>
      <w:marTop w:val="0"/>
      <w:marBottom w:val="0"/>
      <w:divBdr>
        <w:top w:val="none" w:sz="0" w:space="0" w:color="auto"/>
        <w:left w:val="none" w:sz="0" w:space="0" w:color="auto"/>
        <w:bottom w:val="none" w:sz="0" w:space="0" w:color="auto"/>
        <w:right w:val="none" w:sz="0" w:space="0" w:color="auto"/>
      </w:divBdr>
    </w:div>
    <w:div w:id="1646813382">
      <w:bodyDiv w:val="1"/>
      <w:marLeft w:val="0"/>
      <w:marRight w:val="0"/>
      <w:marTop w:val="0"/>
      <w:marBottom w:val="0"/>
      <w:divBdr>
        <w:top w:val="none" w:sz="0" w:space="0" w:color="auto"/>
        <w:left w:val="none" w:sz="0" w:space="0" w:color="auto"/>
        <w:bottom w:val="none" w:sz="0" w:space="0" w:color="auto"/>
        <w:right w:val="none" w:sz="0" w:space="0" w:color="auto"/>
      </w:divBdr>
    </w:div>
    <w:div w:id="1647737270">
      <w:bodyDiv w:val="1"/>
      <w:marLeft w:val="0"/>
      <w:marRight w:val="0"/>
      <w:marTop w:val="0"/>
      <w:marBottom w:val="0"/>
      <w:divBdr>
        <w:top w:val="none" w:sz="0" w:space="0" w:color="auto"/>
        <w:left w:val="none" w:sz="0" w:space="0" w:color="auto"/>
        <w:bottom w:val="none" w:sz="0" w:space="0" w:color="auto"/>
        <w:right w:val="none" w:sz="0" w:space="0" w:color="auto"/>
      </w:divBdr>
    </w:div>
    <w:div w:id="1648506786">
      <w:bodyDiv w:val="1"/>
      <w:marLeft w:val="0"/>
      <w:marRight w:val="0"/>
      <w:marTop w:val="0"/>
      <w:marBottom w:val="0"/>
      <w:divBdr>
        <w:top w:val="none" w:sz="0" w:space="0" w:color="auto"/>
        <w:left w:val="none" w:sz="0" w:space="0" w:color="auto"/>
        <w:bottom w:val="none" w:sz="0" w:space="0" w:color="auto"/>
        <w:right w:val="none" w:sz="0" w:space="0" w:color="auto"/>
      </w:divBdr>
    </w:div>
    <w:div w:id="1651012912">
      <w:bodyDiv w:val="1"/>
      <w:marLeft w:val="0"/>
      <w:marRight w:val="0"/>
      <w:marTop w:val="0"/>
      <w:marBottom w:val="0"/>
      <w:divBdr>
        <w:top w:val="none" w:sz="0" w:space="0" w:color="auto"/>
        <w:left w:val="none" w:sz="0" w:space="0" w:color="auto"/>
        <w:bottom w:val="none" w:sz="0" w:space="0" w:color="auto"/>
        <w:right w:val="none" w:sz="0" w:space="0" w:color="auto"/>
      </w:divBdr>
    </w:div>
    <w:div w:id="1652907475">
      <w:bodyDiv w:val="1"/>
      <w:marLeft w:val="0"/>
      <w:marRight w:val="0"/>
      <w:marTop w:val="0"/>
      <w:marBottom w:val="0"/>
      <w:divBdr>
        <w:top w:val="none" w:sz="0" w:space="0" w:color="auto"/>
        <w:left w:val="none" w:sz="0" w:space="0" w:color="auto"/>
        <w:bottom w:val="none" w:sz="0" w:space="0" w:color="auto"/>
        <w:right w:val="none" w:sz="0" w:space="0" w:color="auto"/>
      </w:divBdr>
    </w:div>
    <w:div w:id="1656645808">
      <w:bodyDiv w:val="1"/>
      <w:marLeft w:val="0"/>
      <w:marRight w:val="0"/>
      <w:marTop w:val="0"/>
      <w:marBottom w:val="0"/>
      <w:divBdr>
        <w:top w:val="none" w:sz="0" w:space="0" w:color="auto"/>
        <w:left w:val="none" w:sz="0" w:space="0" w:color="auto"/>
        <w:bottom w:val="none" w:sz="0" w:space="0" w:color="auto"/>
        <w:right w:val="none" w:sz="0" w:space="0" w:color="auto"/>
      </w:divBdr>
    </w:div>
    <w:div w:id="1660839421">
      <w:bodyDiv w:val="1"/>
      <w:marLeft w:val="0"/>
      <w:marRight w:val="0"/>
      <w:marTop w:val="0"/>
      <w:marBottom w:val="0"/>
      <w:divBdr>
        <w:top w:val="none" w:sz="0" w:space="0" w:color="auto"/>
        <w:left w:val="none" w:sz="0" w:space="0" w:color="auto"/>
        <w:bottom w:val="none" w:sz="0" w:space="0" w:color="auto"/>
        <w:right w:val="none" w:sz="0" w:space="0" w:color="auto"/>
      </w:divBdr>
    </w:div>
    <w:div w:id="1661688644">
      <w:bodyDiv w:val="1"/>
      <w:marLeft w:val="0"/>
      <w:marRight w:val="0"/>
      <w:marTop w:val="0"/>
      <w:marBottom w:val="0"/>
      <w:divBdr>
        <w:top w:val="none" w:sz="0" w:space="0" w:color="auto"/>
        <w:left w:val="none" w:sz="0" w:space="0" w:color="auto"/>
        <w:bottom w:val="none" w:sz="0" w:space="0" w:color="auto"/>
        <w:right w:val="none" w:sz="0" w:space="0" w:color="auto"/>
      </w:divBdr>
    </w:div>
    <w:div w:id="1662545111">
      <w:bodyDiv w:val="1"/>
      <w:marLeft w:val="0"/>
      <w:marRight w:val="0"/>
      <w:marTop w:val="0"/>
      <w:marBottom w:val="0"/>
      <w:divBdr>
        <w:top w:val="none" w:sz="0" w:space="0" w:color="auto"/>
        <w:left w:val="none" w:sz="0" w:space="0" w:color="auto"/>
        <w:bottom w:val="none" w:sz="0" w:space="0" w:color="auto"/>
        <w:right w:val="none" w:sz="0" w:space="0" w:color="auto"/>
      </w:divBdr>
    </w:div>
    <w:div w:id="1664552367">
      <w:bodyDiv w:val="1"/>
      <w:marLeft w:val="0"/>
      <w:marRight w:val="0"/>
      <w:marTop w:val="0"/>
      <w:marBottom w:val="0"/>
      <w:divBdr>
        <w:top w:val="none" w:sz="0" w:space="0" w:color="auto"/>
        <w:left w:val="none" w:sz="0" w:space="0" w:color="auto"/>
        <w:bottom w:val="none" w:sz="0" w:space="0" w:color="auto"/>
        <w:right w:val="none" w:sz="0" w:space="0" w:color="auto"/>
      </w:divBdr>
    </w:div>
    <w:div w:id="1665010900">
      <w:bodyDiv w:val="1"/>
      <w:marLeft w:val="0"/>
      <w:marRight w:val="0"/>
      <w:marTop w:val="0"/>
      <w:marBottom w:val="0"/>
      <w:divBdr>
        <w:top w:val="none" w:sz="0" w:space="0" w:color="auto"/>
        <w:left w:val="none" w:sz="0" w:space="0" w:color="auto"/>
        <w:bottom w:val="none" w:sz="0" w:space="0" w:color="auto"/>
        <w:right w:val="none" w:sz="0" w:space="0" w:color="auto"/>
      </w:divBdr>
    </w:div>
    <w:div w:id="1669015988">
      <w:bodyDiv w:val="1"/>
      <w:marLeft w:val="0"/>
      <w:marRight w:val="0"/>
      <w:marTop w:val="0"/>
      <w:marBottom w:val="0"/>
      <w:divBdr>
        <w:top w:val="none" w:sz="0" w:space="0" w:color="auto"/>
        <w:left w:val="none" w:sz="0" w:space="0" w:color="auto"/>
        <w:bottom w:val="none" w:sz="0" w:space="0" w:color="auto"/>
        <w:right w:val="none" w:sz="0" w:space="0" w:color="auto"/>
      </w:divBdr>
    </w:div>
    <w:div w:id="1673099243">
      <w:bodyDiv w:val="1"/>
      <w:marLeft w:val="0"/>
      <w:marRight w:val="0"/>
      <w:marTop w:val="0"/>
      <w:marBottom w:val="0"/>
      <w:divBdr>
        <w:top w:val="none" w:sz="0" w:space="0" w:color="auto"/>
        <w:left w:val="none" w:sz="0" w:space="0" w:color="auto"/>
        <w:bottom w:val="none" w:sz="0" w:space="0" w:color="auto"/>
        <w:right w:val="none" w:sz="0" w:space="0" w:color="auto"/>
      </w:divBdr>
    </w:div>
    <w:div w:id="1679044606">
      <w:bodyDiv w:val="1"/>
      <w:marLeft w:val="0"/>
      <w:marRight w:val="0"/>
      <w:marTop w:val="0"/>
      <w:marBottom w:val="0"/>
      <w:divBdr>
        <w:top w:val="none" w:sz="0" w:space="0" w:color="auto"/>
        <w:left w:val="none" w:sz="0" w:space="0" w:color="auto"/>
        <w:bottom w:val="none" w:sz="0" w:space="0" w:color="auto"/>
        <w:right w:val="none" w:sz="0" w:space="0" w:color="auto"/>
      </w:divBdr>
    </w:div>
    <w:div w:id="1679622404">
      <w:bodyDiv w:val="1"/>
      <w:marLeft w:val="0"/>
      <w:marRight w:val="0"/>
      <w:marTop w:val="0"/>
      <w:marBottom w:val="0"/>
      <w:divBdr>
        <w:top w:val="none" w:sz="0" w:space="0" w:color="auto"/>
        <w:left w:val="none" w:sz="0" w:space="0" w:color="auto"/>
        <w:bottom w:val="none" w:sz="0" w:space="0" w:color="auto"/>
        <w:right w:val="none" w:sz="0" w:space="0" w:color="auto"/>
      </w:divBdr>
    </w:div>
    <w:div w:id="1683237159">
      <w:bodyDiv w:val="1"/>
      <w:marLeft w:val="0"/>
      <w:marRight w:val="0"/>
      <w:marTop w:val="0"/>
      <w:marBottom w:val="0"/>
      <w:divBdr>
        <w:top w:val="none" w:sz="0" w:space="0" w:color="auto"/>
        <w:left w:val="none" w:sz="0" w:space="0" w:color="auto"/>
        <w:bottom w:val="none" w:sz="0" w:space="0" w:color="auto"/>
        <w:right w:val="none" w:sz="0" w:space="0" w:color="auto"/>
      </w:divBdr>
    </w:div>
    <w:div w:id="1692297781">
      <w:bodyDiv w:val="1"/>
      <w:marLeft w:val="0"/>
      <w:marRight w:val="0"/>
      <w:marTop w:val="0"/>
      <w:marBottom w:val="0"/>
      <w:divBdr>
        <w:top w:val="none" w:sz="0" w:space="0" w:color="auto"/>
        <w:left w:val="none" w:sz="0" w:space="0" w:color="auto"/>
        <w:bottom w:val="none" w:sz="0" w:space="0" w:color="auto"/>
        <w:right w:val="none" w:sz="0" w:space="0" w:color="auto"/>
      </w:divBdr>
    </w:div>
    <w:div w:id="1694070374">
      <w:bodyDiv w:val="1"/>
      <w:marLeft w:val="0"/>
      <w:marRight w:val="0"/>
      <w:marTop w:val="0"/>
      <w:marBottom w:val="0"/>
      <w:divBdr>
        <w:top w:val="none" w:sz="0" w:space="0" w:color="auto"/>
        <w:left w:val="none" w:sz="0" w:space="0" w:color="auto"/>
        <w:bottom w:val="none" w:sz="0" w:space="0" w:color="auto"/>
        <w:right w:val="none" w:sz="0" w:space="0" w:color="auto"/>
      </w:divBdr>
    </w:div>
    <w:div w:id="1699772096">
      <w:bodyDiv w:val="1"/>
      <w:marLeft w:val="0"/>
      <w:marRight w:val="0"/>
      <w:marTop w:val="0"/>
      <w:marBottom w:val="0"/>
      <w:divBdr>
        <w:top w:val="none" w:sz="0" w:space="0" w:color="auto"/>
        <w:left w:val="none" w:sz="0" w:space="0" w:color="auto"/>
        <w:bottom w:val="none" w:sz="0" w:space="0" w:color="auto"/>
        <w:right w:val="none" w:sz="0" w:space="0" w:color="auto"/>
      </w:divBdr>
    </w:div>
    <w:div w:id="1702392252">
      <w:bodyDiv w:val="1"/>
      <w:marLeft w:val="0"/>
      <w:marRight w:val="0"/>
      <w:marTop w:val="0"/>
      <w:marBottom w:val="0"/>
      <w:divBdr>
        <w:top w:val="none" w:sz="0" w:space="0" w:color="auto"/>
        <w:left w:val="none" w:sz="0" w:space="0" w:color="auto"/>
        <w:bottom w:val="none" w:sz="0" w:space="0" w:color="auto"/>
        <w:right w:val="none" w:sz="0" w:space="0" w:color="auto"/>
      </w:divBdr>
    </w:div>
    <w:div w:id="1703509250">
      <w:bodyDiv w:val="1"/>
      <w:marLeft w:val="0"/>
      <w:marRight w:val="0"/>
      <w:marTop w:val="0"/>
      <w:marBottom w:val="0"/>
      <w:divBdr>
        <w:top w:val="none" w:sz="0" w:space="0" w:color="auto"/>
        <w:left w:val="none" w:sz="0" w:space="0" w:color="auto"/>
        <w:bottom w:val="none" w:sz="0" w:space="0" w:color="auto"/>
        <w:right w:val="none" w:sz="0" w:space="0" w:color="auto"/>
      </w:divBdr>
    </w:div>
    <w:div w:id="1709527215">
      <w:bodyDiv w:val="1"/>
      <w:marLeft w:val="0"/>
      <w:marRight w:val="0"/>
      <w:marTop w:val="0"/>
      <w:marBottom w:val="0"/>
      <w:divBdr>
        <w:top w:val="none" w:sz="0" w:space="0" w:color="auto"/>
        <w:left w:val="none" w:sz="0" w:space="0" w:color="auto"/>
        <w:bottom w:val="none" w:sz="0" w:space="0" w:color="auto"/>
        <w:right w:val="none" w:sz="0" w:space="0" w:color="auto"/>
      </w:divBdr>
    </w:div>
    <w:div w:id="1711033175">
      <w:bodyDiv w:val="1"/>
      <w:marLeft w:val="0"/>
      <w:marRight w:val="0"/>
      <w:marTop w:val="0"/>
      <w:marBottom w:val="0"/>
      <w:divBdr>
        <w:top w:val="none" w:sz="0" w:space="0" w:color="auto"/>
        <w:left w:val="none" w:sz="0" w:space="0" w:color="auto"/>
        <w:bottom w:val="none" w:sz="0" w:space="0" w:color="auto"/>
        <w:right w:val="none" w:sz="0" w:space="0" w:color="auto"/>
      </w:divBdr>
    </w:div>
    <w:div w:id="1711802006">
      <w:bodyDiv w:val="1"/>
      <w:marLeft w:val="0"/>
      <w:marRight w:val="0"/>
      <w:marTop w:val="0"/>
      <w:marBottom w:val="0"/>
      <w:divBdr>
        <w:top w:val="none" w:sz="0" w:space="0" w:color="auto"/>
        <w:left w:val="none" w:sz="0" w:space="0" w:color="auto"/>
        <w:bottom w:val="none" w:sz="0" w:space="0" w:color="auto"/>
        <w:right w:val="none" w:sz="0" w:space="0" w:color="auto"/>
      </w:divBdr>
    </w:div>
    <w:div w:id="1725332026">
      <w:bodyDiv w:val="1"/>
      <w:marLeft w:val="0"/>
      <w:marRight w:val="0"/>
      <w:marTop w:val="0"/>
      <w:marBottom w:val="0"/>
      <w:divBdr>
        <w:top w:val="none" w:sz="0" w:space="0" w:color="auto"/>
        <w:left w:val="none" w:sz="0" w:space="0" w:color="auto"/>
        <w:bottom w:val="none" w:sz="0" w:space="0" w:color="auto"/>
        <w:right w:val="none" w:sz="0" w:space="0" w:color="auto"/>
      </w:divBdr>
    </w:div>
    <w:div w:id="1729376338">
      <w:bodyDiv w:val="1"/>
      <w:marLeft w:val="0"/>
      <w:marRight w:val="0"/>
      <w:marTop w:val="0"/>
      <w:marBottom w:val="0"/>
      <w:divBdr>
        <w:top w:val="none" w:sz="0" w:space="0" w:color="auto"/>
        <w:left w:val="none" w:sz="0" w:space="0" w:color="auto"/>
        <w:bottom w:val="none" w:sz="0" w:space="0" w:color="auto"/>
        <w:right w:val="none" w:sz="0" w:space="0" w:color="auto"/>
      </w:divBdr>
    </w:div>
    <w:div w:id="1729454105">
      <w:bodyDiv w:val="1"/>
      <w:marLeft w:val="0"/>
      <w:marRight w:val="0"/>
      <w:marTop w:val="0"/>
      <w:marBottom w:val="0"/>
      <w:divBdr>
        <w:top w:val="none" w:sz="0" w:space="0" w:color="auto"/>
        <w:left w:val="none" w:sz="0" w:space="0" w:color="auto"/>
        <w:bottom w:val="none" w:sz="0" w:space="0" w:color="auto"/>
        <w:right w:val="none" w:sz="0" w:space="0" w:color="auto"/>
      </w:divBdr>
    </w:div>
    <w:div w:id="1739866053">
      <w:bodyDiv w:val="1"/>
      <w:marLeft w:val="0"/>
      <w:marRight w:val="0"/>
      <w:marTop w:val="0"/>
      <w:marBottom w:val="0"/>
      <w:divBdr>
        <w:top w:val="none" w:sz="0" w:space="0" w:color="auto"/>
        <w:left w:val="none" w:sz="0" w:space="0" w:color="auto"/>
        <w:bottom w:val="none" w:sz="0" w:space="0" w:color="auto"/>
        <w:right w:val="none" w:sz="0" w:space="0" w:color="auto"/>
      </w:divBdr>
    </w:div>
    <w:div w:id="1743869198">
      <w:bodyDiv w:val="1"/>
      <w:marLeft w:val="0"/>
      <w:marRight w:val="0"/>
      <w:marTop w:val="0"/>
      <w:marBottom w:val="0"/>
      <w:divBdr>
        <w:top w:val="none" w:sz="0" w:space="0" w:color="auto"/>
        <w:left w:val="none" w:sz="0" w:space="0" w:color="auto"/>
        <w:bottom w:val="none" w:sz="0" w:space="0" w:color="auto"/>
        <w:right w:val="none" w:sz="0" w:space="0" w:color="auto"/>
      </w:divBdr>
    </w:div>
    <w:div w:id="1744333202">
      <w:bodyDiv w:val="1"/>
      <w:marLeft w:val="0"/>
      <w:marRight w:val="0"/>
      <w:marTop w:val="0"/>
      <w:marBottom w:val="0"/>
      <w:divBdr>
        <w:top w:val="none" w:sz="0" w:space="0" w:color="auto"/>
        <w:left w:val="none" w:sz="0" w:space="0" w:color="auto"/>
        <w:bottom w:val="none" w:sz="0" w:space="0" w:color="auto"/>
        <w:right w:val="none" w:sz="0" w:space="0" w:color="auto"/>
      </w:divBdr>
    </w:div>
    <w:div w:id="1752045478">
      <w:bodyDiv w:val="1"/>
      <w:marLeft w:val="0"/>
      <w:marRight w:val="0"/>
      <w:marTop w:val="0"/>
      <w:marBottom w:val="0"/>
      <w:divBdr>
        <w:top w:val="none" w:sz="0" w:space="0" w:color="auto"/>
        <w:left w:val="none" w:sz="0" w:space="0" w:color="auto"/>
        <w:bottom w:val="none" w:sz="0" w:space="0" w:color="auto"/>
        <w:right w:val="none" w:sz="0" w:space="0" w:color="auto"/>
      </w:divBdr>
    </w:div>
    <w:div w:id="1755971683">
      <w:bodyDiv w:val="1"/>
      <w:marLeft w:val="0"/>
      <w:marRight w:val="0"/>
      <w:marTop w:val="0"/>
      <w:marBottom w:val="0"/>
      <w:divBdr>
        <w:top w:val="none" w:sz="0" w:space="0" w:color="auto"/>
        <w:left w:val="none" w:sz="0" w:space="0" w:color="auto"/>
        <w:bottom w:val="none" w:sz="0" w:space="0" w:color="auto"/>
        <w:right w:val="none" w:sz="0" w:space="0" w:color="auto"/>
      </w:divBdr>
    </w:div>
    <w:div w:id="1758596577">
      <w:bodyDiv w:val="1"/>
      <w:marLeft w:val="0"/>
      <w:marRight w:val="0"/>
      <w:marTop w:val="0"/>
      <w:marBottom w:val="0"/>
      <w:divBdr>
        <w:top w:val="none" w:sz="0" w:space="0" w:color="auto"/>
        <w:left w:val="none" w:sz="0" w:space="0" w:color="auto"/>
        <w:bottom w:val="none" w:sz="0" w:space="0" w:color="auto"/>
        <w:right w:val="none" w:sz="0" w:space="0" w:color="auto"/>
      </w:divBdr>
    </w:div>
    <w:div w:id="1765953512">
      <w:bodyDiv w:val="1"/>
      <w:marLeft w:val="0"/>
      <w:marRight w:val="0"/>
      <w:marTop w:val="0"/>
      <w:marBottom w:val="0"/>
      <w:divBdr>
        <w:top w:val="none" w:sz="0" w:space="0" w:color="auto"/>
        <w:left w:val="none" w:sz="0" w:space="0" w:color="auto"/>
        <w:bottom w:val="none" w:sz="0" w:space="0" w:color="auto"/>
        <w:right w:val="none" w:sz="0" w:space="0" w:color="auto"/>
      </w:divBdr>
    </w:div>
    <w:div w:id="1780644513">
      <w:bodyDiv w:val="1"/>
      <w:marLeft w:val="0"/>
      <w:marRight w:val="0"/>
      <w:marTop w:val="0"/>
      <w:marBottom w:val="0"/>
      <w:divBdr>
        <w:top w:val="none" w:sz="0" w:space="0" w:color="auto"/>
        <w:left w:val="none" w:sz="0" w:space="0" w:color="auto"/>
        <w:bottom w:val="none" w:sz="0" w:space="0" w:color="auto"/>
        <w:right w:val="none" w:sz="0" w:space="0" w:color="auto"/>
      </w:divBdr>
    </w:div>
    <w:div w:id="1781678730">
      <w:bodyDiv w:val="1"/>
      <w:marLeft w:val="0"/>
      <w:marRight w:val="0"/>
      <w:marTop w:val="0"/>
      <w:marBottom w:val="0"/>
      <w:divBdr>
        <w:top w:val="none" w:sz="0" w:space="0" w:color="auto"/>
        <w:left w:val="none" w:sz="0" w:space="0" w:color="auto"/>
        <w:bottom w:val="none" w:sz="0" w:space="0" w:color="auto"/>
        <w:right w:val="none" w:sz="0" w:space="0" w:color="auto"/>
      </w:divBdr>
    </w:div>
    <w:div w:id="1782647664">
      <w:bodyDiv w:val="1"/>
      <w:marLeft w:val="0"/>
      <w:marRight w:val="0"/>
      <w:marTop w:val="0"/>
      <w:marBottom w:val="0"/>
      <w:divBdr>
        <w:top w:val="none" w:sz="0" w:space="0" w:color="auto"/>
        <w:left w:val="none" w:sz="0" w:space="0" w:color="auto"/>
        <w:bottom w:val="none" w:sz="0" w:space="0" w:color="auto"/>
        <w:right w:val="none" w:sz="0" w:space="0" w:color="auto"/>
      </w:divBdr>
    </w:div>
    <w:div w:id="1785462904">
      <w:bodyDiv w:val="1"/>
      <w:marLeft w:val="0"/>
      <w:marRight w:val="0"/>
      <w:marTop w:val="0"/>
      <w:marBottom w:val="0"/>
      <w:divBdr>
        <w:top w:val="none" w:sz="0" w:space="0" w:color="auto"/>
        <w:left w:val="none" w:sz="0" w:space="0" w:color="auto"/>
        <w:bottom w:val="none" w:sz="0" w:space="0" w:color="auto"/>
        <w:right w:val="none" w:sz="0" w:space="0" w:color="auto"/>
      </w:divBdr>
    </w:div>
    <w:div w:id="1788310519">
      <w:bodyDiv w:val="1"/>
      <w:marLeft w:val="0"/>
      <w:marRight w:val="0"/>
      <w:marTop w:val="0"/>
      <w:marBottom w:val="0"/>
      <w:divBdr>
        <w:top w:val="none" w:sz="0" w:space="0" w:color="auto"/>
        <w:left w:val="none" w:sz="0" w:space="0" w:color="auto"/>
        <w:bottom w:val="none" w:sz="0" w:space="0" w:color="auto"/>
        <w:right w:val="none" w:sz="0" w:space="0" w:color="auto"/>
      </w:divBdr>
    </w:div>
    <w:div w:id="1800297352">
      <w:bodyDiv w:val="1"/>
      <w:marLeft w:val="0"/>
      <w:marRight w:val="0"/>
      <w:marTop w:val="0"/>
      <w:marBottom w:val="0"/>
      <w:divBdr>
        <w:top w:val="none" w:sz="0" w:space="0" w:color="auto"/>
        <w:left w:val="none" w:sz="0" w:space="0" w:color="auto"/>
        <w:bottom w:val="none" w:sz="0" w:space="0" w:color="auto"/>
        <w:right w:val="none" w:sz="0" w:space="0" w:color="auto"/>
      </w:divBdr>
      <w:divsChild>
        <w:div w:id="548692191">
          <w:marLeft w:val="0"/>
          <w:marRight w:val="0"/>
          <w:marTop w:val="0"/>
          <w:marBottom w:val="0"/>
          <w:divBdr>
            <w:top w:val="none" w:sz="0" w:space="0" w:color="auto"/>
            <w:left w:val="none" w:sz="0" w:space="0" w:color="auto"/>
            <w:bottom w:val="none" w:sz="0" w:space="0" w:color="auto"/>
            <w:right w:val="none" w:sz="0" w:space="0" w:color="auto"/>
          </w:divBdr>
          <w:divsChild>
            <w:div w:id="172433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075554">
      <w:bodyDiv w:val="1"/>
      <w:marLeft w:val="0"/>
      <w:marRight w:val="0"/>
      <w:marTop w:val="0"/>
      <w:marBottom w:val="0"/>
      <w:divBdr>
        <w:top w:val="none" w:sz="0" w:space="0" w:color="auto"/>
        <w:left w:val="none" w:sz="0" w:space="0" w:color="auto"/>
        <w:bottom w:val="none" w:sz="0" w:space="0" w:color="auto"/>
        <w:right w:val="none" w:sz="0" w:space="0" w:color="auto"/>
      </w:divBdr>
    </w:div>
    <w:div w:id="1825662055">
      <w:bodyDiv w:val="1"/>
      <w:marLeft w:val="0"/>
      <w:marRight w:val="0"/>
      <w:marTop w:val="0"/>
      <w:marBottom w:val="0"/>
      <w:divBdr>
        <w:top w:val="none" w:sz="0" w:space="0" w:color="auto"/>
        <w:left w:val="none" w:sz="0" w:space="0" w:color="auto"/>
        <w:bottom w:val="none" w:sz="0" w:space="0" w:color="auto"/>
        <w:right w:val="none" w:sz="0" w:space="0" w:color="auto"/>
      </w:divBdr>
    </w:div>
    <w:div w:id="1830904425">
      <w:bodyDiv w:val="1"/>
      <w:marLeft w:val="0"/>
      <w:marRight w:val="0"/>
      <w:marTop w:val="0"/>
      <w:marBottom w:val="0"/>
      <w:divBdr>
        <w:top w:val="none" w:sz="0" w:space="0" w:color="auto"/>
        <w:left w:val="none" w:sz="0" w:space="0" w:color="auto"/>
        <w:bottom w:val="none" w:sz="0" w:space="0" w:color="auto"/>
        <w:right w:val="none" w:sz="0" w:space="0" w:color="auto"/>
      </w:divBdr>
    </w:div>
    <w:div w:id="1840803497">
      <w:bodyDiv w:val="1"/>
      <w:marLeft w:val="0"/>
      <w:marRight w:val="0"/>
      <w:marTop w:val="0"/>
      <w:marBottom w:val="0"/>
      <w:divBdr>
        <w:top w:val="none" w:sz="0" w:space="0" w:color="auto"/>
        <w:left w:val="none" w:sz="0" w:space="0" w:color="auto"/>
        <w:bottom w:val="none" w:sz="0" w:space="0" w:color="auto"/>
        <w:right w:val="none" w:sz="0" w:space="0" w:color="auto"/>
      </w:divBdr>
    </w:div>
    <w:div w:id="1854034101">
      <w:bodyDiv w:val="1"/>
      <w:marLeft w:val="0"/>
      <w:marRight w:val="0"/>
      <w:marTop w:val="0"/>
      <w:marBottom w:val="0"/>
      <w:divBdr>
        <w:top w:val="none" w:sz="0" w:space="0" w:color="auto"/>
        <w:left w:val="none" w:sz="0" w:space="0" w:color="auto"/>
        <w:bottom w:val="none" w:sz="0" w:space="0" w:color="auto"/>
        <w:right w:val="none" w:sz="0" w:space="0" w:color="auto"/>
      </w:divBdr>
    </w:div>
    <w:div w:id="1870756252">
      <w:bodyDiv w:val="1"/>
      <w:marLeft w:val="0"/>
      <w:marRight w:val="0"/>
      <w:marTop w:val="0"/>
      <w:marBottom w:val="0"/>
      <w:divBdr>
        <w:top w:val="none" w:sz="0" w:space="0" w:color="auto"/>
        <w:left w:val="none" w:sz="0" w:space="0" w:color="auto"/>
        <w:bottom w:val="none" w:sz="0" w:space="0" w:color="auto"/>
        <w:right w:val="none" w:sz="0" w:space="0" w:color="auto"/>
      </w:divBdr>
    </w:div>
    <w:div w:id="1872957628">
      <w:bodyDiv w:val="1"/>
      <w:marLeft w:val="0"/>
      <w:marRight w:val="0"/>
      <w:marTop w:val="0"/>
      <w:marBottom w:val="0"/>
      <w:divBdr>
        <w:top w:val="none" w:sz="0" w:space="0" w:color="auto"/>
        <w:left w:val="none" w:sz="0" w:space="0" w:color="auto"/>
        <w:bottom w:val="none" w:sz="0" w:space="0" w:color="auto"/>
        <w:right w:val="none" w:sz="0" w:space="0" w:color="auto"/>
      </w:divBdr>
    </w:div>
    <w:div w:id="1877620254">
      <w:bodyDiv w:val="1"/>
      <w:marLeft w:val="0"/>
      <w:marRight w:val="0"/>
      <w:marTop w:val="0"/>
      <w:marBottom w:val="0"/>
      <w:divBdr>
        <w:top w:val="none" w:sz="0" w:space="0" w:color="auto"/>
        <w:left w:val="none" w:sz="0" w:space="0" w:color="auto"/>
        <w:bottom w:val="none" w:sz="0" w:space="0" w:color="auto"/>
        <w:right w:val="none" w:sz="0" w:space="0" w:color="auto"/>
      </w:divBdr>
    </w:div>
    <w:div w:id="1887715393">
      <w:bodyDiv w:val="1"/>
      <w:marLeft w:val="0"/>
      <w:marRight w:val="0"/>
      <w:marTop w:val="0"/>
      <w:marBottom w:val="0"/>
      <w:divBdr>
        <w:top w:val="none" w:sz="0" w:space="0" w:color="auto"/>
        <w:left w:val="none" w:sz="0" w:space="0" w:color="auto"/>
        <w:bottom w:val="none" w:sz="0" w:space="0" w:color="auto"/>
        <w:right w:val="none" w:sz="0" w:space="0" w:color="auto"/>
      </w:divBdr>
    </w:div>
    <w:div w:id="1897008649">
      <w:bodyDiv w:val="1"/>
      <w:marLeft w:val="0"/>
      <w:marRight w:val="0"/>
      <w:marTop w:val="0"/>
      <w:marBottom w:val="0"/>
      <w:divBdr>
        <w:top w:val="none" w:sz="0" w:space="0" w:color="auto"/>
        <w:left w:val="none" w:sz="0" w:space="0" w:color="auto"/>
        <w:bottom w:val="none" w:sz="0" w:space="0" w:color="auto"/>
        <w:right w:val="none" w:sz="0" w:space="0" w:color="auto"/>
      </w:divBdr>
    </w:div>
    <w:div w:id="1898281482">
      <w:bodyDiv w:val="1"/>
      <w:marLeft w:val="0"/>
      <w:marRight w:val="0"/>
      <w:marTop w:val="0"/>
      <w:marBottom w:val="0"/>
      <w:divBdr>
        <w:top w:val="none" w:sz="0" w:space="0" w:color="auto"/>
        <w:left w:val="none" w:sz="0" w:space="0" w:color="auto"/>
        <w:bottom w:val="none" w:sz="0" w:space="0" w:color="auto"/>
        <w:right w:val="none" w:sz="0" w:space="0" w:color="auto"/>
      </w:divBdr>
    </w:div>
    <w:div w:id="1899970655">
      <w:bodyDiv w:val="1"/>
      <w:marLeft w:val="0"/>
      <w:marRight w:val="0"/>
      <w:marTop w:val="0"/>
      <w:marBottom w:val="0"/>
      <w:divBdr>
        <w:top w:val="none" w:sz="0" w:space="0" w:color="auto"/>
        <w:left w:val="none" w:sz="0" w:space="0" w:color="auto"/>
        <w:bottom w:val="none" w:sz="0" w:space="0" w:color="auto"/>
        <w:right w:val="none" w:sz="0" w:space="0" w:color="auto"/>
      </w:divBdr>
    </w:div>
    <w:div w:id="1911114155">
      <w:bodyDiv w:val="1"/>
      <w:marLeft w:val="0"/>
      <w:marRight w:val="0"/>
      <w:marTop w:val="0"/>
      <w:marBottom w:val="0"/>
      <w:divBdr>
        <w:top w:val="none" w:sz="0" w:space="0" w:color="auto"/>
        <w:left w:val="none" w:sz="0" w:space="0" w:color="auto"/>
        <w:bottom w:val="none" w:sz="0" w:space="0" w:color="auto"/>
        <w:right w:val="none" w:sz="0" w:space="0" w:color="auto"/>
      </w:divBdr>
    </w:div>
    <w:div w:id="1912033137">
      <w:bodyDiv w:val="1"/>
      <w:marLeft w:val="0"/>
      <w:marRight w:val="0"/>
      <w:marTop w:val="0"/>
      <w:marBottom w:val="0"/>
      <w:divBdr>
        <w:top w:val="none" w:sz="0" w:space="0" w:color="auto"/>
        <w:left w:val="none" w:sz="0" w:space="0" w:color="auto"/>
        <w:bottom w:val="none" w:sz="0" w:space="0" w:color="auto"/>
        <w:right w:val="none" w:sz="0" w:space="0" w:color="auto"/>
      </w:divBdr>
    </w:div>
    <w:div w:id="1913150299">
      <w:bodyDiv w:val="1"/>
      <w:marLeft w:val="0"/>
      <w:marRight w:val="0"/>
      <w:marTop w:val="0"/>
      <w:marBottom w:val="0"/>
      <w:divBdr>
        <w:top w:val="none" w:sz="0" w:space="0" w:color="auto"/>
        <w:left w:val="none" w:sz="0" w:space="0" w:color="auto"/>
        <w:bottom w:val="none" w:sz="0" w:space="0" w:color="auto"/>
        <w:right w:val="none" w:sz="0" w:space="0" w:color="auto"/>
      </w:divBdr>
    </w:div>
    <w:div w:id="1918637594">
      <w:bodyDiv w:val="1"/>
      <w:marLeft w:val="0"/>
      <w:marRight w:val="0"/>
      <w:marTop w:val="0"/>
      <w:marBottom w:val="0"/>
      <w:divBdr>
        <w:top w:val="none" w:sz="0" w:space="0" w:color="auto"/>
        <w:left w:val="none" w:sz="0" w:space="0" w:color="auto"/>
        <w:bottom w:val="none" w:sz="0" w:space="0" w:color="auto"/>
        <w:right w:val="none" w:sz="0" w:space="0" w:color="auto"/>
      </w:divBdr>
    </w:div>
    <w:div w:id="1924533841">
      <w:bodyDiv w:val="1"/>
      <w:marLeft w:val="0"/>
      <w:marRight w:val="0"/>
      <w:marTop w:val="0"/>
      <w:marBottom w:val="0"/>
      <w:divBdr>
        <w:top w:val="none" w:sz="0" w:space="0" w:color="auto"/>
        <w:left w:val="none" w:sz="0" w:space="0" w:color="auto"/>
        <w:bottom w:val="none" w:sz="0" w:space="0" w:color="auto"/>
        <w:right w:val="none" w:sz="0" w:space="0" w:color="auto"/>
      </w:divBdr>
    </w:div>
    <w:div w:id="1926915994">
      <w:bodyDiv w:val="1"/>
      <w:marLeft w:val="0"/>
      <w:marRight w:val="0"/>
      <w:marTop w:val="0"/>
      <w:marBottom w:val="0"/>
      <w:divBdr>
        <w:top w:val="none" w:sz="0" w:space="0" w:color="auto"/>
        <w:left w:val="none" w:sz="0" w:space="0" w:color="auto"/>
        <w:bottom w:val="none" w:sz="0" w:space="0" w:color="auto"/>
        <w:right w:val="none" w:sz="0" w:space="0" w:color="auto"/>
      </w:divBdr>
    </w:div>
    <w:div w:id="1931768255">
      <w:bodyDiv w:val="1"/>
      <w:marLeft w:val="0"/>
      <w:marRight w:val="0"/>
      <w:marTop w:val="0"/>
      <w:marBottom w:val="0"/>
      <w:divBdr>
        <w:top w:val="none" w:sz="0" w:space="0" w:color="auto"/>
        <w:left w:val="none" w:sz="0" w:space="0" w:color="auto"/>
        <w:bottom w:val="none" w:sz="0" w:space="0" w:color="auto"/>
        <w:right w:val="none" w:sz="0" w:space="0" w:color="auto"/>
      </w:divBdr>
    </w:div>
    <w:div w:id="1935746565">
      <w:bodyDiv w:val="1"/>
      <w:marLeft w:val="0"/>
      <w:marRight w:val="0"/>
      <w:marTop w:val="0"/>
      <w:marBottom w:val="0"/>
      <w:divBdr>
        <w:top w:val="none" w:sz="0" w:space="0" w:color="auto"/>
        <w:left w:val="none" w:sz="0" w:space="0" w:color="auto"/>
        <w:bottom w:val="none" w:sz="0" w:space="0" w:color="auto"/>
        <w:right w:val="none" w:sz="0" w:space="0" w:color="auto"/>
      </w:divBdr>
    </w:div>
    <w:div w:id="1938054436">
      <w:bodyDiv w:val="1"/>
      <w:marLeft w:val="0"/>
      <w:marRight w:val="0"/>
      <w:marTop w:val="0"/>
      <w:marBottom w:val="0"/>
      <w:divBdr>
        <w:top w:val="none" w:sz="0" w:space="0" w:color="auto"/>
        <w:left w:val="none" w:sz="0" w:space="0" w:color="auto"/>
        <w:bottom w:val="none" w:sz="0" w:space="0" w:color="auto"/>
        <w:right w:val="none" w:sz="0" w:space="0" w:color="auto"/>
      </w:divBdr>
    </w:div>
    <w:div w:id="1960917304">
      <w:bodyDiv w:val="1"/>
      <w:marLeft w:val="0"/>
      <w:marRight w:val="0"/>
      <w:marTop w:val="0"/>
      <w:marBottom w:val="0"/>
      <w:divBdr>
        <w:top w:val="none" w:sz="0" w:space="0" w:color="auto"/>
        <w:left w:val="none" w:sz="0" w:space="0" w:color="auto"/>
        <w:bottom w:val="none" w:sz="0" w:space="0" w:color="auto"/>
        <w:right w:val="none" w:sz="0" w:space="0" w:color="auto"/>
      </w:divBdr>
    </w:div>
    <w:div w:id="1963874894">
      <w:bodyDiv w:val="1"/>
      <w:marLeft w:val="0"/>
      <w:marRight w:val="0"/>
      <w:marTop w:val="0"/>
      <w:marBottom w:val="0"/>
      <w:divBdr>
        <w:top w:val="none" w:sz="0" w:space="0" w:color="auto"/>
        <w:left w:val="none" w:sz="0" w:space="0" w:color="auto"/>
        <w:bottom w:val="none" w:sz="0" w:space="0" w:color="auto"/>
        <w:right w:val="none" w:sz="0" w:space="0" w:color="auto"/>
      </w:divBdr>
    </w:div>
    <w:div w:id="1967930835">
      <w:bodyDiv w:val="1"/>
      <w:marLeft w:val="0"/>
      <w:marRight w:val="0"/>
      <w:marTop w:val="0"/>
      <w:marBottom w:val="0"/>
      <w:divBdr>
        <w:top w:val="none" w:sz="0" w:space="0" w:color="auto"/>
        <w:left w:val="none" w:sz="0" w:space="0" w:color="auto"/>
        <w:bottom w:val="none" w:sz="0" w:space="0" w:color="auto"/>
        <w:right w:val="none" w:sz="0" w:space="0" w:color="auto"/>
      </w:divBdr>
    </w:div>
    <w:div w:id="1968511540">
      <w:bodyDiv w:val="1"/>
      <w:marLeft w:val="0"/>
      <w:marRight w:val="0"/>
      <w:marTop w:val="0"/>
      <w:marBottom w:val="0"/>
      <w:divBdr>
        <w:top w:val="none" w:sz="0" w:space="0" w:color="auto"/>
        <w:left w:val="none" w:sz="0" w:space="0" w:color="auto"/>
        <w:bottom w:val="none" w:sz="0" w:space="0" w:color="auto"/>
        <w:right w:val="none" w:sz="0" w:space="0" w:color="auto"/>
      </w:divBdr>
    </w:div>
    <w:div w:id="1972590229">
      <w:bodyDiv w:val="1"/>
      <w:marLeft w:val="0"/>
      <w:marRight w:val="0"/>
      <w:marTop w:val="0"/>
      <w:marBottom w:val="0"/>
      <w:divBdr>
        <w:top w:val="none" w:sz="0" w:space="0" w:color="auto"/>
        <w:left w:val="none" w:sz="0" w:space="0" w:color="auto"/>
        <w:bottom w:val="none" w:sz="0" w:space="0" w:color="auto"/>
        <w:right w:val="none" w:sz="0" w:space="0" w:color="auto"/>
      </w:divBdr>
    </w:div>
    <w:div w:id="1981491772">
      <w:bodyDiv w:val="1"/>
      <w:marLeft w:val="0"/>
      <w:marRight w:val="0"/>
      <w:marTop w:val="0"/>
      <w:marBottom w:val="0"/>
      <w:divBdr>
        <w:top w:val="none" w:sz="0" w:space="0" w:color="auto"/>
        <w:left w:val="none" w:sz="0" w:space="0" w:color="auto"/>
        <w:bottom w:val="none" w:sz="0" w:space="0" w:color="auto"/>
        <w:right w:val="none" w:sz="0" w:space="0" w:color="auto"/>
      </w:divBdr>
    </w:div>
    <w:div w:id="1987781362">
      <w:bodyDiv w:val="1"/>
      <w:marLeft w:val="0"/>
      <w:marRight w:val="0"/>
      <w:marTop w:val="0"/>
      <w:marBottom w:val="0"/>
      <w:divBdr>
        <w:top w:val="none" w:sz="0" w:space="0" w:color="auto"/>
        <w:left w:val="none" w:sz="0" w:space="0" w:color="auto"/>
        <w:bottom w:val="none" w:sz="0" w:space="0" w:color="auto"/>
        <w:right w:val="none" w:sz="0" w:space="0" w:color="auto"/>
      </w:divBdr>
    </w:div>
    <w:div w:id="1989552165">
      <w:bodyDiv w:val="1"/>
      <w:marLeft w:val="0"/>
      <w:marRight w:val="0"/>
      <w:marTop w:val="0"/>
      <w:marBottom w:val="0"/>
      <w:divBdr>
        <w:top w:val="none" w:sz="0" w:space="0" w:color="auto"/>
        <w:left w:val="none" w:sz="0" w:space="0" w:color="auto"/>
        <w:bottom w:val="none" w:sz="0" w:space="0" w:color="auto"/>
        <w:right w:val="none" w:sz="0" w:space="0" w:color="auto"/>
      </w:divBdr>
    </w:div>
    <w:div w:id="1998455294">
      <w:bodyDiv w:val="1"/>
      <w:marLeft w:val="0"/>
      <w:marRight w:val="0"/>
      <w:marTop w:val="0"/>
      <w:marBottom w:val="0"/>
      <w:divBdr>
        <w:top w:val="none" w:sz="0" w:space="0" w:color="auto"/>
        <w:left w:val="none" w:sz="0" w:space="0" w:color="auto"/>
        <w:bottom w:val="none" w:sz="0" w:space="0" w:color="auto"/>
        <w:right w:val="none" w:sz="0" w:space="0" w:color="auto"/>
      </w:divBdr>
    </w:div>
    <w:div w:id="2001881760">
      <w:bodyDiv w:val="1"/>
      <w:marLeft w:val="0"/>
      <w:marRight w:val="0"/>
      <w:marTop w:val="0"/>
      <w:marBottom w:val="0"/>
      <w:divBdr>
        <w:top w:val="none" w:sz="0" w:space="0" w:color="auto"/>
        <w:left w:val="none" w:sz="0" w:space="0" w:color="auto"/>
        <w:bottom w:val="none" w:sz="0" w:space="0" w:color="auto"/>
        <w:right w:val="none" w:sz="0" w:space="0" w:color="auto"/>
      </w:divBdr>
    </w:div>
    <w:div w:id="2002002831">
      <w:bodyDiv w:val="1"/>
      <w:marLeft w:val="0"/>
      <w:marRight w:val="0"/>
      <w:marTop w:val="0"/>
      <w:marBottom w:val="0"/>
      <w:divBdr>
        <w:top w:val="none" w:sz="0" w:space="0" w:color="auto"/>
        <w:left w:val="none" w:sz="0" w:space="0" w:color="auto"/>
        <w:bottom w:val="none" w:sz="0" w:space="0" w:color="auto"/>
        <w:right w:val="none" w:sz="0" w:space="0" w:color="auto"/>
      </w:divBdr>
    </w:div>
    <w:div w:id="2003849620">
      <w:bodyDiv w:val="1"/>
      <w:marLeft w:val="0"/>
      <w:marRight w:val="0"/>
      <w:marTop w:val="0"/>
      <w:marBottom w:val="0"/>
      <w:divBdr>
        <w:top w:val="none" w:sz="0" w:space="0" w:color="auto"/>
        <w:left w:val="none" w:sz="0" w:space="0" w:color="auto"/>
        <w:bottom w:val="none" w:sz="0" w:space="0" w:color="auto"/>
        <w:right w:val="none" w:sz="0" w:space="0" w:color="auto"/>
      </w:divBdr>
    </w:div>
    <w:div w:id="2004580344">
      <w:bodyDiv w:val="1"/>
      <w:marLeft w:val="0"/>
      <w:marRight w:val="0"/>
      <w:marTop w:val="0"/>
      <w:marBottom w:val="0"/>
      <w:divBdr>
        <w:top w:val="none" w:sz="0" w:space="0" w:color="auto"/>
        <w:left w:val="none" w:sz="0" w:space="0" w:color="auto"/>
        <w:bottom w:val="none" w:sz="0" w:space="0" w:color="auto"/>
        <w:right w:val="none" w:sz="0" w:space="0" w:color="auto"/>
      </w:divBdr>
    </w:div>
    <w:div w:id="2009941577">
      <w:bodyDiv w:val="1"/>
      <w:marLeft w:val="0"/>
      <w:marRight w:val="0"/>
      <w:marTop w:val="0"/>
      <w:marBottom w:val="0"/>
      <w:divBdr>
        <w:top w:val="none" w:sz="0" w:space="0" w:color="auto"/>
        <w:left w:val="none" w:sz="0" w:space="0" w:color="auto"/>
        <w:bottom w:val="none" w:sz="0" w:space="0" w:color="auto"/>
        <w:right w:val="none" w:sz="0" w:space="0" w:color="auto"/>
      </w:divBdr>
    </w:div>
    <w:div w:id="2014142836">
      <w:bodyDiv w:val="1"/>
      <w:marLeft w:val="0"/>
      <w:marRight w:val="0"/>
      <w:marTop w:val="0"/>
      <w:marBottom w:val="0"/>
      <w:divBdr>
        <w:top w:val="none" w:sz="0" w:space="0" w:color="auto"/>
        <w:left w:val="none" w:sz="0" w:space="0" w:color="auto"/>
        <w:bottom w:val="none" w:sz="0" w:space="0" w:color="auto"/>
        <w:right w:val="none" w:sz="0" w:space="0" w:color="auto"/>
      </w:divBdr>
    </w:div>
    <w:div w:id="2015376555">
      <w:bodyDiv w:val="1"/>
      <w:marLeft w:val="0"/>
      <w:marRight w:val="0"/>
      <w:marTop w:val="0"/>
      <w:marBottom w:val="0"/>
      <w:divBdr>
        <w:top w:val="none" w:sz="0" w:space="0" w:color="auto"/>
        <w:left w:val="none" w:sz="0" w:space="0" w:color="auto"/>
        <w:bottom w:val="none" w:sz="0" w:space="0" w:color="auto"/>
        <w:right w:val="none" w:sz="0" w:space="0" w:color="auto"/>
      </w:divBdr>
    </w:div>
    <w:div w:id="2017883546">
      <w:bodyDiv w:val="1"/>
      <w:marLeft w:val="0"/>
      <w:marRight w:val="0"/>
      <w:marTop w:val="0"/>
      <w:marBottom w:val="0"/>
      <w:divBdr>
        <w:top w:val="none" w:sz="0" w:space="0" w:color="auto"/>
        <w:left w:val="none" w:sz="0" w:space="0" w:color="auto"/>
        <w:bottom w:val="none" w:sz="0" w:space="0" w:color="auto"/>
        <w:right w:val="none" w:sz="0" w:space="0" w:color="auto"/>
      </w:divBdr>
    </w:div>
    <w:div w:id="2023048150">
      <w:bodyDiv w:val="1"/>
      <w:marLeft w:val="0"/>
      <w:marRight w:val="0"/>
      <w:marTop w:val="0"/>
      <w:marBottom w:val="0"/>
      <w:divBdr>
        <w:top w:val="none" w:sz="0" w:space="0" w:color="auto"/>
        <w:left w:val="none" w:sz="0" w:space="0" w:color="auto"/>
        <w:bottom w:val="none" w:sz="0" w:space="0" w:color="auto"/>
        <w:right w:val="none" w:sz="0" w:space="0" w:color="auto"/>
      </w:divBdr>
    </w:div>
    <w:div w:id="2023698441">
      <w:bodyDiv w:val="1"/>
      <w:marLeft w:val="0"/>
      <w:marRight w:val="0"/>
      <w:marTop w:val="0"/>
      <w:marBottom w:val="0"/>
      <w:divBdr>
        <w:top w:val="none" w:sz="0" w:space="0" w:color="auto"/>
        <w:left w:val="none" w:sz="0" w:space="0" w:color="auto"/>
        <w:bottom w:val="none" w:sz="0" w:space="0" w:color="auto"/>
        <w:right w:val="none" w:sz="0" w:space="0" w:color="auto"/>
      </w:divBdr>
    </w:div>
    <w:div w:id="2025547810">
      <w:bodyDiv w:val="1"/>
      <w:marLeft w:val="0"/>
      <w:marRight w:val="0"/>
      <w:marTop w:val="0"/>
      <w:marBottom w:val="0"/>
      <w:divBdr>
        <w:top w:val="none" w:sz="0" w:space="0" w:color="auto"/>
        <w:left w:val="none" w:sz="0" w:space="0" w:color="auto"/>
        <w:bottom w:val="none" w:sz="0" w:space="0" w:color="auto"/>
        <w:right w:val="none" w:sz="0" w:space="0" w:color="auto"/>
      </w:divBdr>
    </w:div>
    <w:div w:id="2026638165">
      <w:bodyDiv w:val="1"/>
      <w:marLeft w:val="0"/>
      <w:marRight w:val="0"/>
      <w:marTop w:val="0"/>
      <w:marBottom w:val="0"/>
      <w:divBdr>
        <w:top w:val="none" w:sz="0" w:space="0" w:color="auto"/>
        <w:left w:val="none" w:sz="0" w:space="0" w:color="auto"/>
        <w:bottom w:val="none" w:sz="0" w:space="0" w:color="auto"/>
        <w:right w:val="none" w:sz="0" w:space="0" w:color="auto"/>
      </w:divBdr>
    </w:div>
    <w:div w:id="2033801846">
      <w:bodyDiv w:val="1"/>
      <w:marLeft w:val="0"/>
      <w:marRight w:val="0"/>
      <w:marTop w:val="0"/>
      <w:marBottom w:val="0"/>
      <w:divBdr>
        <w:top w:val="none" w:sz="0" w:space="0" w:color="auto"/>
        <w:left w:val="none" w:sz="0" w:space="0" w:color="auto"/>
        <w:bottom w:val="none" w:sz="0" w:space="0" w:color="auto"/>
        <w:right w:val="none" w:sz="0" w:space="0" w:color="auto"/>
      </w:divBdr>
    </w:div>
    <w:div w:id="2034257516">
      <w:bodyDiv w:val="1"/>
      <w:marLeft w:val="0"/>
      <w:marRight w:val="0"/>
      <w:marTop w:val="0"/>
      <w:marBottom w:val="0"/>
      <w:divBdr>
        <w:top w:val="none" w:sz="0" w:space="0" w:color="auto"/>
        <w:left w:val="none" w:sz="0" w:space="0" w:color="auto"/>
        <w:bottom w:val="none" w:sz="0" w:space="0" w:color="auto"/>
        <w:right w:val="none" w:sz="0" w:space="0" w:color="auto"/>
      </w:divBdr>
    </w:div>
    <w:div w:id="2043091114">
      <w:bodyDiv w:val="1"/>
      <w:marLeft w:val="0"/>
      <w:marRight w:val="0"/>
      <w:marTop w:val="0"/>
      <w:marBottom w:val="0"/>
      <w:divBdr>
        <w:top w:val="none" w:sz="0" w:space="0" w:color="auto"/>
        <w:left w:val="none" w:sz="0" w:space="0" w:color="auto"/>
        <w:bottom w:val="none" w:sz="0" w:space="0" w:color="auto"/>
        <w:right w:val="none" w:sz="0" w:space="0" w:color="auto"/>
      </w:divBdr>
    </w:div>
    <w:div w:id="2043507081">
      <w:bodyDiv w:val="1"/>
      <w:marLeft w:val="0"/>
      <w:marRight w:val="0"/>
      <w:marTop w:val="0"/>
      <w:marBottom w:val="0"/>
      <w:divBdr>
        <w:top w:val="none" w:sz="0" w:space="0" w:color="auto"/>
        <w:left w:val="none" w:sz="0" w:space="0" w:color="auto"/>
        <w:bottom w:val="none" w:sz="0" w:space="0" w:color="auto"/>
        <w:right w:val="none" w:sz="0" w:space="0" w:color="auto"/>
      </w:divBdr>
    </w:div>
    <w:div w:id="2055764977">
      <w:bodyDiv w:val="1"/>
      <w:marLeft w:val="0"/>
      <w:marRight w:val="0"/>
      <w:marTop w:val="0"/>
      <w:marBottom w:val="0"/>
      <w:divBdr>
        <w:top w:val="none" w:sz="0" w:space="0" w:color="auto"/>
        <w:left w:val="none" w:sz="0" w:space="0" w:color="auto"/>
        <w:bottom w:val="none" w:sz="0" w:space="0" w:color="auto"/>
        <w:right w:val="none" w:sz="0" w:space="0" w:color="auto"/>
      </w:divBdr>
    </w:div>
    <w:div w:id="2058429873">
      <w:bodyDiv w:val="1"/>
      <w:marLeft w:val="0"/>
      <w:marRight w:val="0"/>
      <w:marTop w:val="0"/>
      <w:marBottom w:val="0"/>
      <w:divBdr>
        <w:top w:val="none" w:sz="0" w:space="0" w:color="auto"/>
        <w:left w:val="none" w:sz="0" w:space="0" w:color="auto"/>
        <w:bottom w:val="none" w:sz="0" w:space="0" w:color="auto"/>
        <w:right w:val="none" w:sz="0" w:space="0" w:color="auto"/>
      </w:divBdr>
    </w:div>
    <w:div w:id="2064866394">
      <w:bodyDiv w:val="1"/>
      <w:marLeft w:val="0"/>
      <w:marRight w:val="0"/>
      <w:marTop w:val="0"/>
      <w:marBottom w:val="0"/>
      <w:divBdr>
        <w:top w:val="none" w:sz="0" w:space="0" w:color="auto"/>
        <w:left w:val="none" w:sz="0" w:space="0" w:color="auto"/>
        <w:bottom w:val="none" w:sz="0" w:space="0" w:color="auto"/>
        <w:right w:val="none" w:sz="0" w:space="0" w:color="auto"/>
      </w:divBdr>
    </w:div>
    <w:div w:id="2065637364">
      <w:bodyDiv w:val="1"/>
      <w:marLeft w:val="0"/>
      <w:marRight w:val="0"/>
      <w:marTop w:val="0"/>
      <w:marBottom w:val="0"/>
      <w:divBdr>
        <w:top w:val="none" w:sz="0" w:space="0" w:color="auto"/>
        <w:left w:val="none" w:sz="0" w:space="0" w:color="auto"/>
        <w:bottom w:val="none" w:sz="0" w:space="0" w:color="auto"/>
        <w:right w:val="none" w:sz="0" w:space="0" w:color="auto"/>
      </w:divBdr>
    </w:div>
    <w:div w:id="2067793963">
      <w:bodyDiv w:val="1"/>
      <w:marLeft w:val="0"/>
      <w:marRight w:val="0"/>
      <w:marTop w:val="0"/>
      <w:marBottom w:val="0"/>
      <w:divBdr>
        <w:top w:val="none" w:sz="0" w:space="0" w:color="auto"/>
        <w:left w:val="none" w:sz="0" w:space="0" w:color="auto"/>
        <w:bottom w:val="none" w:sz="0" w:space="0" w:color="auto"/>
        <w:right w:val="none" w:sz="0" w:space="0" w:color="auto"/>
      </w:divBdr>
    </w:div>
    <w:div w:id="2068450308">
      <w:bodyDiv w:val="1"/>
      <w:marLeft w:val="0"/>
      <w:marRight w:val="0"/>
      <w:marTop w:val="0"/>
      <w:marBottom w:val="0"/>
      <w:divBdr>
        <w:top w:val="none" w:sz="0" w:space="0" w:color="auto"/>
        <w:left w:val="none" w:sz="0" w:space="0" w:color="auto"/>
        <w:bottom w:val="none" w:sz="0" w:space="0" w:color="auto"/>
        <w:right w:val="none" w:sz="0" w:space="0" w:color="auto"/>
      </w:divBdr>
    </w:div>
    <w:div w:id="2073575805">
      <w:bodyDiv w:val="1"/>
      <w:marLeft w:val="0"/>
      <w:marRight w:val="0"/>
      <w:marTop w:val="0"/>
      <w:marBottom w:val="0"/>
      <w:divBdr>
        <w:top w:val="none" w:sz="0" w:space="0" w:color="auto"/>
        <w:left w:val="none" w:sz="0" w:space="0" w:color="auto"/>
        <w:bottom w:val="none" w:sz="0" w:space="0" w:color="auto"/>
        <w:right w:val="none" w:sz="0" w:space="0" w:color="auto"/>
      </w:divBdr>
    </w:div>
    <w:div w:id="2078550412">
      <w:bodyDiv w:val="1"/>
      <w:marLeft w:val="0"/>
      <w:marRight w:val="0"/>
      <w:marTop w:val="0"/>
      <w:marBottom w:val="0"/>
      <w:divBdr>
        <w:top w:val="none" w:sz="0" w:space="0" w:color="auto"/>
        <w:left w:val="none" w:sz="0" w:space="0" w:color="auto"/>
        <w:bottom w:val="none" w:sz="0" w:space="0" w:color="auto"/>
        <w:right w:val="none" w:sz="0" w:space="0" w:color="auto"/>
      </w:divBdr>
    </w:div>
    <w:div w:id="2079208149">
      <w:bodyDiv w:val="1"/>
      <w:marLeft w:val="0"/>
      <w:marRight w:val="0"/>
      <w:marTop w:val="0"/>
      <w:marBottom w:val="0"/>
      <w:divBdr>
        <w:top w:val="none" w:sz="0" w:space="0" w:color="auto"/>
        <w:left w:val="none" w:sz="0" w:space="0" w:color="auto"/>
        <w:bottom w:val="none" w:sz="0" w:space="0" w:color="auto"/>
        <w:right w:val="none" w:sz="0" w:space="0" w:color="auto"/>
      </w:divBdr>
    </w:div>
    <w:div w:id="2085910608">
      <w:bodyDiv w:val="1"/>
      <w:marLeft w:val="0"/>
      <w:marRight w:val="0"/>
      <w:marTop w:val="0"/>
      <w:marBottom w:val="0"/>
      <w:divBdr>
        <w:top w:val="none" w:sz="0" w:space="0" w:color="auto"/>
        <w:left w:val="none" w:sz="0" w:space="0" w:color="auto"/>
        <w:bottom w:val="none" w:sz="0" w:space="0" w:color="auto"/>
        <w:right w:val="none" w:sz="0" w:space="0" w:color="auto"/>
      </w:divBdr>
    </w:div>
    <w:div w:id="2088378426">
      <w:bodyDiv w:val="1"/>
      <w:marLeft w:val="0"/>
      <w:marRight w:val="0"/>
      <w:marTop w:val="0"/>
      <w:marBottom w:val="0"/>
      <w:divBdr>
        <w:top w:val="none" w:sz="0" w:space="0" w:color="auto"/>
        <w:left w:val="none" w:sz="0" w:space="0" w:color="auto"/>
        <w:bottom w:val="none" w:sz="0" w:space="0" w:color="auto"/>
        <w:right w:val="none" w:sz="0" w:space="0" w:color="auto"/>
      </w:divBdr>
    </w:div>
    <w:div w:id="2091807185">
      <w:bodyDiv w:val="1"/>
      <w:marLeft w:val="0"/>
      <w:marRight w:val="0"/>
      <w:marTop w:val="0"/>
      <w:marBottom w:val="0"/>
      <w:divBdr>
        <w:top w:val="none" w:sz="0" w:space="0" w:color="auto"/>
        <w:left w:val="none" w:sz="0" w:space="0" w:color="auto"/>
        <w:bottom w:val="none" w:sz="0" w:space="0" w:color="auto"/>
        <w:right w:val="none" w:sz="0" w:space="0" w:color="auto"/>
      </w:divBdr>
    </w:div>
    <w:div w:id="2094662685">
      <w:bodyDiv w:val="1"/>
      <w:marLeft w:val="0"/>
      <w:marRight w:val="0"/>
      <w:marTop w:val="0"/>
      <w:marBottom w:val="0"/>
      <w:divBdr>
        <w:top w:val="none" w:sz="0" w:space="0" w:color="auto"/>
        <w:left w:val="none" w:sz="0" w:space="0" w:color="auto"/>
        <w:bottom w:val="none" w:sz="0" w:space="0" w:color="auto"/>
        <w:right w:val="none" w:sz="0" w:space="0" w:color="auto"/>
      </w:divBdr>
    </w:div>
    <w:div w:id="2103597813">
      <w:bodyDiv w:val="1"/>
      <w:marLeft w:val="0"/>
      <w:marRight w:val="0"/>
      <w:marTop w:val="0"/>
      <w:marBottom w:val="0"/>
      <w:divBdr>
        <w:top w:val="none" w:sz="0" w:space="0" w:color="auto"/>
        <w:left w:val="none" w:sz="0" w:space="0" w:color="auto"/>
        <w:bottom w:val="none" w:sz="0" w:space="0" w:color="auto"/>
        <w:right w:val="none" w:sz="0" w:space="0" w:color="auto"/>
      </w:divBdr>
    </w:div>
    <w:div w:id="2105415298">
      <w:bodyDiv w:val="1"/>
      <w:marLeft w:val="0"/>
      <w:marRight w:val="0"/>
      <w:marTop w:val="0"/>
      <w:marBottom w:val="0"/>
      <w:divBdr>
        <w:top w:val="none" w:sz="0" w:space="0" w:color="auto"/>
        <w:left w:val="none" w:sz="0" w:space="0" w:color="auto"/>
        <w:bottom w:val="none" w:sz="0" w:space="0" w:color="auto"/>
        <w:right w:val="none" w:sz="0" w:space="0" w:color="auto"/>
      </w:divBdr>
    </w:div>
    <w:div w:id="2111853376">
      <w:bodyDiv w:val="1"/>
      <w:marLeft w:val="0"/>
      <w:marRight w:val="0"/>
      <w:marTop w:val="0"/>
      <w:marBottom w:val="0"/>
      <w:divBdr>
        <w:top w:val="none" w:sz="0" w:space="0" w:color="auto"/>
        <w:left w:val="none" w:sz="0" w:space="0" w:color="auto"/>
        <w:bottom w:val="none" w:sz="0" w:space="0" w:color="auto"/>
        <w:right w:val="none" w:sz="0" w:space="0" w:color="auto"/>
      </w:divBdr>
    </w:div>
    <w:div w:id="2117287675">
      <w:bodyDiv w:val="1"/>
      <w:marLeft w:val="0"/>
      <w:marRight w:val="0"/>
      <w:marTop w:val="0"/>
      <w:marBottom w:val="0"/>
      <w:divBdr>
        <w:top w:val="none" w:sz="0" w:space="0" w:color="auto"/>
        <w:left w:val="none" w:sz="0" w:space="0" w:color="auto"/>
        <w:bottom w:val="none" w:sz="0" w:space="0" w:color="auto"/>
        <w:right w:val="none" w:sz="0" w:space="0" w:color="auto"/>
      </w:divBdr>
    </w:div>
    <w:div w:id="2118134450">
      <w:bodyDiv w:val="1"/>
      <w:marLeft w:val="0"/>
      <w:marRight w:val="0"/>
      <w:marTop w:val="0"/>
      <w:marBottom w:val="0"/>
      <w:divBdr>
        <w:top w:val="none" w:sz="0" w:space="0" w:color="auto"/>
        <w:left w:val="none" w:sz="0" w:space="0" w:color="auto"/>
        <w:bottom w:val="none" w:sz="0" w:space="0" w:color="auto"/>
        <w:right w:val="none" w:sz="0" w:space="0" w:color="auto"/>
      </w:divBdr>
    </w:div>
    <w:div w:id="2118601363">
      <w:bodyDiv w:val="1"/>
      <w:marLeft w:val="0"/>
      <w:marRight w:val="0"/>
      <w:marTop w:val="0"/>
      <w:marBottom w:val="0"/>
      <w:divBdr>
        <w:top w:val="none" w:sz="0" w:space="0" w:color="auto"/>
        <w:left w:val="none" w:sz="0" w:space="0" w:color="auto"/>
        <w:bottom w:val="none" w:sz="0" w:space="0" w:color="auto"/>
        <w:right w:val="none" w:sz="0" w:space="0" w:color="auto"/>
      </w:divBdr>
    </w:div>
    <w:div w:id="2125270987">
      <w:bodyDiv w:val="1"/>
      <w:marLeft w:val="0"/>
      <w:marRight w:val="0"/>
      <w:marTop w:val="0"/>
      <w:marBottom w:val="0"/>
      <w:divBdr>
        <w:top w:val="none" w:sz="0" w:space="0" w:color="auto"/>
        <w:left w:val="none" w:sz="0" w:space="0" w:color="auto"/>
        <w:bottom w:val="none" w:sz="0" w:space="0" w:color="auto"/>
        <w:right w:val="none" w:sz="0" w:space="0" w:color="auto"/>
      </w:divBdr>
    </w:div>
    <w:div w:id="2125422908">
      <w:bodyDiv w:val="1"/>
      <w:marLeft w:val="0"/>
      <w:marRight w:val="0"/>
      <w:marTop w:val="0"/>
      <w:marBottom w:val="0"/>
      <w:divBdr>
        <w:top w:val="none" w:sz="0" w:space="0" w:color="auto"/>
        <w:left w:val="none" w:sz="0" w:space="0" w:color="auto"/>
        <w:bottom w:val="none" w:sz="0" w:space="0" w:color="auto"/>
        <w:right w:val="none" w:sz="0" w:space="0" w:color="auto"/>
      </w:divBdr>
    </w:div>
    <w:div w:id="2136830576">
      <w:bodyDiv w:val="1"/>
      <w:marLeft w:val="0"/>
      <w:marRight w:val="0"/>
      <w:marTop w:val="0"/>
      <w:marBottom w:val="0"/>
      <w:divBdr>
        <w:top w:val="none" w:sz="0" w:space="0" w:color="auto"/>
        <w:left w:val="none" w:sz="0" w:space="0" w:color="auto"/>
        <w:bottom w:val="none" w:sz="0" w:space="0" w:color="auto"/>
        <w:right w:val="none" w:sz="0" w:space="0" w:color="auto"/>
      </w:divBdr>
    </w:div>
    <w:div w:id="2140099693">
      <w:bodyDiv w:val="1"/>
      <w:marLeft w:val="0"/>
      <w:marRight w:val="0"/>
      <w:marTop w:val="0"/>
      <w:marBottom w:val="0"/>
      <w:divBdr>
        <w:top w:val="none" w:sz="0" w:space="0" w:color="auto"/>
        <w:left w:val="none" w:sz="0" w:space="0" w:color="auto"/>
        <w:bottom w:val="none" w:sz="0" w:space="0" w:color="auto"/>
        <w:right w:val="none" w:sz="0" w:space="0" w:color="auto"/>
      </w:divBdr>
    </w:div>
    <w:div w:id="2144616632">
      <w:bodyDiv w:val="1"/>
      <w:marLeft w:val="0"/>
      <w:marRight w:val="0"/>
      <w:marTop w:val="0"/>
      <w:marBottom w:val="0"/>
      <w:divBdr>
        <w:top w:val="none" w:sz="0" w:space="0" w:color="auto"/>
        <w:left w:val="none" w:sz="0" w:space="0" w:color="auto"/>
        <w:bottom w:val="none" w:sz="0" w:space="0" w:color="auto"/>
        <w:right w:val="none" w:sz="0" w:space="0" w:color="auto"/>
      </w:divBdr>
    </w:div>
    <w:div w:id="2145004029">
      <w:bodyDiv w:val="1"/>
      <w:marLeft w:val="0"/>
      <w:marRight w:val="0"/>
      <w:marTop w:val="0"/>
      <w:marBottom w:val="0"/>
      <w:divBdr>
        <w:top w:val="none" w:sz="0" w:space="0" w:color="auto"/>
        <w:left w:val="none" w:sz="0" w:space="0" w:color="auto"/>
        <w:bottom w:val="none" w:sz="0" w:space="0" w:color="auto"/>
        <w:right w:val="none" w:sz="0" w:space="0" w:color="auto"/>
      </w:divBdr>
    </w:div>
    <w:div w:id="2145005047">
      <w:bodyDiv w:val="1"/>
      <w:marLeft w:val="0"/>
      <w:marRight w:val="0"/>
      <w:marTop w:val="0"/>
      <w:marBottom w:val="0"/>
      <w:divBdr>
        <w:top w:val="none" w:sz="0" w:space="0" w:color="auto"/>
        <w:left w:val="none" w:sz="0" w:space="0" w:color="auto"/>
        <w:bottom w:val="none" w:sz="0" w:space="0" w:color="auto"/>
        <w:right w:val="none" w:sz="0" w:space="0" w:color="auto"/>
      </w:divBdr>
      <w:divsChild>
        <w:div w:id="1321615311">
          <w:marLeft w:val="0"/>
          <w:marRight w:val="0"/>
          <w:marTop w:val="0"/>
          <w:marBottom w:val="0"/>
          <w:divBdr>
            <w:top w:val="none" w:sz="0" w:space="0" w:color="auto"/>
            <w:left w:val="none" w:sz="0" w:space="0" w:color="auto"/>
            <w:bottom w:val="none" w:sz="0" w:space="0" w:color="auto"/>
            <w:right w:val="none" w:sz="0" w:space="0" w:color="auto"/>
          </w:divBdr>
          <w:divsChild>
            <w:div w:id="14840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48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7.png"/><Relationship Id="rId21" Type="http://schemas.openxmlformats.org/officeDocument/2006/relationships/hyperlink" Target="https://youtu.be/vPEmD5Sr6gM" TargetMode="External"/><Relationship Id="rId42" Type="http://schemas.openxmlformats.org/officeDocument/2006/relationships/hyperlink" Target="https://www.youtube.com/watch?v=E1fpI15mZak&amp;t=1s" TargetMode="External"/><Relationship Id="rId63" Type="http://schemas.openxmlformats.org/officeDocument/2006/relationships/hyperlink" Target="mailto:kroeher@sse.uni-hildesheim.de" TargetMode="External"/><Relationship Id="rId84" Type="http://schemas.openxmlformats.org/officeDocument/2006/relationships/hyperlink" Target="mailto:andreas.burger@de.abb.com" TargetMode="External"/><Relationship Id="rId138" Type="http://schemas.openxmlformats.org/officeDocument/2006/relationships/footer" Target="footer2.xml"/><Relationship Id="rId16" Type="http://schemas.openxmlformats.org/officeDocument/2006/relationships/hyperlink" Target="mailto:benkel@scopeset.de" TargetMode="External"/><Relationship Id="rId107" Type="http://schemas.openxmlformats.org/officeDocument/2006/relationships/hyperlink" Target="https://llvm.org/foundation/relicensing/" TargetMode="External"/><Relationship Id="rId11" Type="http://schemas.openxmlformats.org/officeDocument/2006/relationships/hyperlink" Target="https://nextcloud.scopeforge.de:444/s/m4RWSPB55pXKdPT" TargetMode="External"/><Relationship Id="rId32" Type="http://schemas.openxmlformats.org/officeDocument/2006/relationships/hyperlink" Target="mailto:schmid@sse.uni-hildesheim.de" TargetMode="External"/><Relationship Id="rId37" Type="http://schemas.openxmlformats.org/officeDocument/2006/relationships/image" Target="media/image4.emf"/><Relationship Id="rId53" Type="http://schemas.openxmlformats.org/officeDocument/2006/relationships/hyperlink" Target="https://www.youtube.com/watch?v=0ZuTWR5rQPg" TargetMode="External"/><Relationship Id="rId58" Type="http://schemas.openxmlformats.org/officeDocument/2006/relationships/hyperlink" Target="https://github.com/CommitAnalysisInfrastructure" TargetMode="External"/><Relationship Id="rId74" Type="http://schemas.openxmlformats.org/officeDocument/2006/relationships/hyperlink" Target="https://github.com/LPhD/Jess" TargetMode="External"/><Relationship Id="rId79" Type="http://schemas.openxmlformats.org/officeDocument/2006/relationships/hyperlink" Target="https://www.youtube.com/watch?v=Le2X-Fq5-r8" TargetMode="External"/><Relationship Id="rId102" Type="http://schemas.openxmlformats.org/officeDocument/2006/relationships/hyperlink" Target="https://www.reusecompany.com/public-downloads/Public-downloads/Systems-Engineering-Suite/" TargetMode="External"/><Relationship Id="rId123" Type="http://schemas.openxmlformats.org/officeDocument/2006/relationships/image" Target="media/image19.png"/><Relationship Id="rId128" Type="http://schemas.openxmlformats.org/officeDocument/2006/relationships/image" Target="media/image22.png"/><Relationship Id="rId5" Type="http://schemas.openxmlformats.org/officeDocument/2006/relationships/webSettings" Target="webSettings.xml"/><Relationship Id="rId90" Type="http://schemas.openxmlformats.org/officeDocument/2006/relationships/hyperlink" Target="https://www.pure-systems.com/products/pure-variants-9.html" TargetMode="External"/><Relationship Id="rId95" Type="http://schemas.openxmlformats.org/officeDocument/2006/relationships/hyperlink" Target="http://actool.sourceforge.net/" TargetMode="External"/><Relationship Id="rId22" Type="http://schemas.openxmlformats.org/officeDocument/2006/relationships/hyperlink" Target="https://youtu.be/nsWNKIR5Lyc" TargetMode="External"/><Relationship Id="rId27" Type="http://schemas.openxmlformats.org/officeDocument/2006/relationships/hyperlink" Target="https://youtu.be/xKde6tPY_jA" TargetMode="External"/><Relationship Id="rId43" Type="http://schemas.openxmlformats.org/officeDocument/2006/relationships/hyperlink" Target="https://www.youtube.com/watch?v=Znk2Cul51RQ&amp;t=1s" TargetMode="External"/><Relationship Id="rId48" Type="http://schemas.openxmlformats.org/officeDocument/2006/relationships/hyperlink" Target="https://svit.usj.es" TargetMode="External"/><Relationship Id="rId64" Type="http://schemas.openxmlformats.org/officeDocument/2006/relationships/hyperlink" Target="https://github.com/KernelHaven/KernelHaven" TargetMode="External"/><Relationship Id="rId69" Type="http://schemas.openxmlformats.org/officeDocument/2006/relationships/hyperlink" Target="https://github.com/KernelHaven/ProblemSolutionSpaceMapperAnalysis" TargetMode="External"/><Relationship Id="rId113" Type="http://schemas.openxmlformats.org/officeDocument/2006/relationships/image" Target="media/image13.png"/><Relationship Id="rId118" Type="http://schemas.openxmlformats.org/officeDocument/2006/relationships/hyperlink" Target="https://www.youtube.com/watch?v=kuSK739infA" TargetMode="External"/><Relationship Id="rId134" Type="http://schemas.openxmlformats.org/officeDocument/2006/relationships/image" Target="media/image28.png"/><Relationship Id="rId139" Type="http://schemas.openxmlformats.org/officeDocument/2006/relationships/fontTable" Target="fontTable.xml"/><Relationship Id="rId80" Type="http://schemas.openxmlformats.org/officeDocument/2006/relationships/hyperlink" Target="https://jess.readthedocs.io/" TargetMode="External"/><Relationship Id="rId85" Type="http://schemas.openxmlformats.org/officeDocument/2006/relationships/hyperlink" Target="https://scitools.com/features/" TargetMode="External"/><Relationship Id="rId12" Type="http://schemas.openxmlformats.org/officeDocument/2006/relationships/hyperlink" Target="https://nextcloud.scopeforge.de:444/s/m4RWSPB55pXKdPT" TargetMode="External"/><Relationship Id="rId17" Type="http://schemas.openxmlformats.org/officeDocument/2006/relationships/hyperlink" Target="mailto:felix.suda@scopeset.de" TargetMode="External"/><Relationship Id="rId33" Type="http://schemas.openxmlformats.org/officeDocument/2006/relationships/hyperlink" Target="mailto:elscha@sse.uni-hildesheim.de" TargetMode="External"/><Relationship Id="rId38" Type="http://schemas.openxmlformats.org/officeDocument/2006/relationships/image" Target="media/image5.png"/><Relationship Id="rId59" Type="http://schemas.openxmlformats.org/officeDocument/2006/relationships/hyperlink" Target="https://github.com/CommitAnalysisInfrastructure/ComAnI/tree/master/release" TargetMode="External"/><Relationship Id="rId103" Type="http://schemas.openxmlformats.org/officeDocument/2006/relationships/hyperlink" Target="https://www.reusecompany.com/" TargetMode="External"/><Relationship Id="rId108" Type="http://schemas.openxmlformats.org/officeDocument/2006/relationships/image" Target="media/image8.png"/><Relationship Id="rId124" Type="http://schemas.openxmlformats.org/officeDocument/2006/relationships/hyperlink" Target="mailto:pcare@fzi.de" TargetMode="External"/><Relationship Id="rId129" Type="http://schemas.openxmlformats.org/officeDocument/2006/relationships/image" Target="media/image23.png"/><Relationship Id="rId54" Type="http://schemas.openxmlformats.org/officeDocument/2006/relationships/hyperlink" Target="http://www.revamp2-project.eu/images/Tool-chain/tutorial-slides/D4.4-Tool-Presentation-FLiMEA.pdf" TargetMode="External"/><Relationship Id="rId70" Type="http://schemas.openxmlformats.org/officeDocument/2006/relationships/hyperlink" Target="https://github.com/KernelHaven/ProblemSolutionSpaceDivergenceDetectorAnalysis" TargetMode="External"/><Relationship Id="rId75" Type="http://schemas.openxmlformats.org/officeDocument/2006/relationships/hyperlink" Target="https://www.youtube.com/watch?v=Le2X-Fq5-r8" TargetMode="External"/><Relationship Id="rId91" Type="http://schemas.openxmlformats.org/officeDocument/2006/relationships/hyperlink" Target="https://www.pure-systems.com/Tutorials.101.0.html" TargetMode="External"/><Relationship Id="rId96" Type="http://schemas.openxmlformats.org/officeDocument/2006/relationships/hyperlink" Target="https://www.youtube.com/watch?v=1Hm2OSoJF6s"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kernel.org/" TargetMode="External"/><Relationship Id="rId28" Type="http://schemas.openxmlformats.org/officeDocument/2006/relationships/hyperlink" Target="https://youtu.be/vPEmD5Sr6gM" TargetMode="External"/><Relationship Id="rId49" Type="http://schemas.openxmlformats.org/officeDocument/2006/relationships/hyperlink" Target="https://www.youtube.com/watch?v=0ZuTWR5rQPg" TargetMode="External"/><Relationship Id="rId114" Type="http://schemas.openxmlformats.org/officeDocument/2006/relationships/image" Target="media/image14.png"/><Relationship Id="rId119" Type="http://schemas.openxmlformats.org/officeDocument/2006/relationships/hyperlink" Target="https://www.youtube.com/watch?v=kuSK739infA" TargetMode="External"/><Relationship Id="rId44" Type="http://schemas.openxmlformats.org/officeDocument/2006/relationships/hyperlink" Target="http://www.revamp2-project.eu/images/Tool-chain/tutorial-slides/D4.6-Tool-Presentation-VEXA.pdf" TargetMode="External"/><Relationship Id="rId60" Type="http://schemas.openxmlformats.org/officeDocument/2006/relationships/hyperlink" Target="https://www.youtube.com/watch?v=k4ZJvlG-yis" TargetMode="External"/><Relationship Id="rId65" Type="http://schemas.openxmlformats.org/officeDocument/2006/relationships/hyperlink" Target="https://github.com/KernelHaven/ProblemSolutionSpaceDivergenceCorrectorAnalysis" TargetMode="External"/><Relationship Id="rId81" Type="http://schemas.openxmlformats.org/officeDocument/2006/relationships/hyperlink" Target="mailto:kroeher@sse.uni-hildesheim.de" TargetMode="External"/><Relationship Id="rId86" Type="http://schemas.openxmlformats.org/officeDocument/2006/relationships/image" Target="media/image7.png"/><Relationship Id="rId130" Type="http://schemas.openxmlformats.org/officeDocument/2006/relationships/image" Target="media/image24.png"/><Relationship Id="rId135" Type="http://schemas.openxmlformats.org/officeDocument/2006/relationships/image" Target="media/image29.emf"/><Relationship Id="rId13" Type="http://schemas.openxmlformats.org/officeDocument/2006/relationships/hyperlink" Target="https://youtu.be/En4QTdDE35w" TargetMode="External"/><Relationship Id="rId18" Type="http://schemas.openxmlformats.org/officeDocument/2006/relationships/image" Target="media/image3.png"/><Relationship Id="rId39" Type="http://schemas.openxmlformats.org/officeDocument/2006/relationships/hyperlink" Target="https://www.youtube.com/watch?v=Znk2Cul51RQ&amp;t=1s" TargetMode="External"/><Relationship Id="rId109" Type="http://schemas.openxmlformats.org/officeDocument/2006/relationships/image" Target="media/image9.png"/><Relationship Id="rId34" Type="http://schemas.openxmlformats.org/officeDocument/2006/relationships/hyperlink" Target="mailto:kroeher@sse.uni-hildesheim.de" TargetMode="External"/><Relationship Id="rId50" Type="http://schemas.openxmlformats.org/officeDocument/2006/relationships/image" Target="media/image6.png"/><Relationship Id="rId55" Type="http://schemas.openxmlformats.org/officeDocument/2006/relationships/hyperlink" Target="mailto:acmarcen@usj.es" TargetMode="External"/><Relationship Id="rId76" Type="http://schemas.openxmlformats.org/officeDocument/2006/relationships/hyperlink" Target="https://github.com/LPhD/Jess" TargetMode="External"/><Relationship Id="rId97" Type="http://schemas.openxmlformats.org/officeDocument/2006/relationships/hyperlink" Target="https://www.youtube.com/watch?v=1Hm2OSoJF6s" TargetMode="External"/><Relationship Id="rId104" Type="http://schemas.openxmlformats.org/officeDocument/2006/relationships/hyperlink" Target="https://www.reusecompany.com/public-downloads/Public-downloads/Systems-Engineering-Suite/" TargetMode="External"/><Relationship Id="rId120" Type="http://schemas.openxmlformats.org/officeDocument/2006/relationships/hyperlink" Target="mailto:cornaglia@fzi.de" TargetMode="External"/><Relationship Id="rId125" Type="http://schemas.openxmlformats.org/officeDocument/2006/relationships/hyperlink" Target="mailto:sreiter@fzi.de" TargetMode="External"/><Relationship Id="rId7" Type="http://schemas.openxmlformats.org/officeDocument/2006/relationships/endnotes" Target="endnotes.xml"/><Relationship Id="rId71" Type="http://schemas.openxmlformats.org/officeDocument/2006/relationships/hyperlink" Target="https://github.com/KernelHaven/ProblemSolutionSpaceDivergenceCorrectorAnalysis" TargetMode="External"/><Relationship Id="rId92" Type="http://schemas.openxmlformats.org/officeDocument/2006/relationships/hyperlink" Target="https://www.pure-systems.com/Tutorials.101.0.html" TargetMode="External"/><Relationship Id="rId2" Type="http://schemas.openxmlformats.org/officeDocument/2006/relationships/numbering" Target="numbering.xml"/><Relationship Id="rId29" Type="http://schemas.openxmlformats.org/officeDocument/2006/relationships/hyperlink" Target="https://youtu.be/IbNc-H1NoZU" TargetMode="External"/><Relationship Id="rId24" Type="http://schemas.openxmlformats.org/officeDocument/2006/relationships/hyperlink" Target="https://github.com/KernelHaven/KernelHaven" TargetMode="External"/><Relationship Id="rId40" Type="http://schemas.openxmlformats.org/officeDocument/2006/relationships/hyperlink" Target="http://www.revamp2-project.eu/tool-chain" TargetMode="External"/><Relationship Id="rId45" Type="http://schemas.openxmlformats.org/officeDocument/2006/relationships/hyperlink" Target="http://www.revamp2-project.eu/images/Tool-chain/tutorial-slides/D4.4-Tool-Presentation-VEXA-Case_Study.pdf" TargetMode="External"/><Relationship Id="rId66" Type="http://schemas.openxmlformats.org/officeDocument/2006/relationships/hyperlink" Target="https://github.com/KernelHaven/ProblemSolutionSpaceMapperAnalysis" TargetMode="External"/><Relationship Id="rId87" Type="http://schemas.openxmlformats.org/officeDocument/2006/relationships/hyperlink" Target="https://www.youtube.com/watch?v=Icv_UwKYj3A" TargetMode="External"/><Relationship Id="rId110" Type="http://schemas.openxmlformats.org/officeDocument/2006/relationships/image" Target="media/image10.png"/><Relationship Id="rId115" Type="http://schemas.openxmlformats.org/officeDocument/2006/relationships/image" Target="media/image15.png"/><Relationship Id="rId131" Type="http://schemas.openxmlformats.org/officeDocument/2006/relationships/image" Target="media/image25.png"/><Relationship Id="rId136" Type="http://schemas.openxmlformats.org/officeDocument/2006/relationships/header" Target="header1.xml"/><Relationship Id="rId61" Type="http://schemas.openxmlformats.org/officeDocument/2006/relationships/hyperlink" Target="http://www.revamp2-project.eu/images/Tool-chain/tutorial-slides/D4.4-Tool-Presentation-ComAnI.pdf" TargetMode="External"/><Relationship Id="rId82" Type="http://schemas.openxmlformats.org/officeDocument/2006/relationships/hyperlink" Target="mailto:gerling@sse.uni-hildesheim.de" TargetMode="External"/><Relationship Id="rId19" Type="http://schemas.openxmlformats.org/officeDocument/2006/relationships/hyperlink" Target="https://github.com/KernelHaven/KernelHaven" TargetMode="External"/><Relationship Id="rId14" Type="http://schemas.openxmlformats.org/officeDocument/2006/relationships/hyperlink" Target="https://youtu.be/gprB-bBy3IM" TargetMode="External"/><Relationship Id="rId30" Type="http://schemas.openxmlformats.org/officeDocument/2006/relationships/hyperlink" Target="https://youtu.be/nsWNKIR5Lyc" TargetMode="External"/><Relationship Id="rId35" Type="http://schemas.openxmlformats.org/officeDocument/2006/relationships/hyperlink" Target="https://github.com/Z3Prover/z3" TargetMode="External"/><Relationship Id="rId56" Type="http://schemas.openxmlformats.org/officeDocument/2006/relationships/hyperlink" Target="mailto:jfont@usj.es" TargetMode="External"/><Relationship Id="rId77" Type="http://schemas.openxmlformats.org/officeDocument/2006/relationships/hyperlink" Target="https://github.com/LPhD/Jess" TargetMode="External"/><Relationship Id="rId100" Type="http://schemas.openxmlformats.org/officeDocument/2006/relationships/hyperlink" Target="https://www.reusecompany.com/public-downloads/Public-downloads/Systems-Engineering-Suite/5.-SES-Server-Instalation-and-Licensing-Guide/" TargetMode="External"/><Relationship Id="rId105" Type="http://schemas.openxmlformats.org/officeDocument/2006/relationships/hyperlink" Target="https://www.youtube.com/watch?v=-H_3aN17d9o" TargetMode="External"/><Relationship Id="rId126" Type="http://schemas.openxmlformats.org/officeDocument/2006/relationships/image" Target="media/image20.png"/><Relationship Id="rId8" Type="http://schemas.openxmlformats.org/officeDocument/2006/relationships/image" Target="media/image1.jpeg"/><Relationship Id="rId51" Type="http://schemas.openxmlformats.org/officeDocument/2006/relationships/hyperlink" Target="http://www.revamp2-project.eu/tool-chain" TargetMode="External"/><Relationship Id="rId72" Type="http://schemas.openxmlformats.org/officeDocument/2006/relationships/hyperlink" Target="https://www.youtube.com/watch?v=gpBT9wiDRhE" TargetMode="External"/><Relationship Id="rId93" Type="http://schemas.openxmlformats.org/officeDocument/2006/relationships/hyperlink" Target="mailto:uwe.ryssel@pure-systems.com" TargetMode="External"/><Relationship Id="rId98" Type="http://schemas.openxmlformats.org/officeDocument/2006/relationships/hyperlink" Target="mailto:sebastian.herold@kau.se" TargetMode="External"/><Relationship Id="rId121" Type="http://schemas.openxmlformats.org/officeDocument/2006/relationships/hyperlink" Target="mailto:sreiter@fzi.de" TargetMode="External"/><Relationship Id="rId3" Type="http://schemas.openxmlformats.org/officeDocument/2006/relationships/styles" Target="styles.xml"/><Relationship Id="rId25" Type="http://schemas.openxmlformats.org/officeDocument/2006/relationships/hyperlink" Target="https://github.com/KernelHaven/KernelHaven" TargetMode="External"/><Relationship Id="rId46" Type="http://schemas.openxmlformats.org/officeDocument/2006/relationships/hyperlink" Target="mailto:anton.paule@fzi.de" TargetMode="External"/><Relationship Id="rId67" Type="http://schemas.openxmlformats.org/officeDocument/2006/relationships/hyperlink" Target="https://github.com/KernelHaven/ProblemSolutionSpaceDivergenceDetectorAnalysis" TargetMode="External"/><Relationship Id="rId116" Type="http://schemas.openxmlformats.org/officeDocument/2006/relationships/image" Target="media/image16.png"/><Relationship Id="rId137" Type="http://schemas.openxmlformats.org/officeDocument/2006/relationships/footer" Target="footer1.xml"/><Relationship Id="rId20" Type="http://schemas.openxmlformats.org/officeDocument/2006/relationships/hyperlink" Target="https://youtu.be/xKde6tPY_jA" TargetMode="External"/><Relationship Id="rId41" Type="http://schemas.openxmlformats.org/officeDocument/2006/relationships/hyperlink" Target="http://www.revamp2-project.eu/tool-chain" TargetMode="External"/><Relationship Id="rId62" Type="http://schemas.openxmlformats.org/officeDocument/2006/relationships/hyperlink" Target="https://github.com/CommitAnalysisInfrastructure/ComAnI/blob/master/guide/ComAnI_Guide.pdf" TargetMode="External"/><Relationship Id="rId83" Type="http://schemas.openxmlformats.org/officeDocument/2006/relationships/hyperlink" Target="mailto:sten.gruener@de.abb.com" TargetMode="External"/><Relationship Id="rId88" Type="http://schemas.openxmlformats.org/officeDocument/2006/relationships/hyperlink" Target="https://www.pure-systems.com/" TargetMode="External"/><Relationship Id="rId111" Type="http://schemas.openxmlformats.org/officeDocument/2006/relationships/image" Target="media/image11.jpeg"/><Relationship Id="rId132" Type="http://schemas.openxmlformats.org/officeDocument/2006/relationships/image" Target="media/image26.emf"/><Relationship Id="rId15" Type="http://schemas.openxmlformats.org/officeDocument/2006/relationships/hyperlink" Target="http://www.revamp2-project.eu/images/Tool-chain/tutorial-slides/D4.4-Tool-Presentation-FeDeV.pdf" TargetMode="External"/><Relationship Id="rId36" Type="http://schemas.openxmlformats.org/officeDocument/2006/relationships/hyperlink" Target="https://github.com/neo4j-contrib/neo4j-apoc-procedures" TargetMode="External"/><Relationship Id="rId57" Type="http://schemas.openxmlformats.org/officeDocument/2006/relationships/hyperlink" Target="https://github.com/CommitAnalysisInfrastructure/ComAnI" TargetMode="External"/><Relationship Id="rId106" Type="http://schemas.openxmlformats.org/officeDocument/2006/relationships/hyperlink" Target="mailto:contact@reusecompany.com" TargetMode="External"/><Relationship Id="rId127" Type="http://schemas.openxmlformats.org/officeDocument/2006/relationships/image" Target="media/image21.png"/><Relationship Id="rId10" Type="http://schemas.openxmlformats.org/officeDocument/2006/relationships/hyperlink" Target="https://nextcloud.scopeforge.de:444/s/m4RWSPB55pXKdPT" TargetMode="External"/><Relationship Id="rId31" Type="http://schemas.openxmlformats.org/officeDocument/2006/relationships/hyperlink" Target="https://github.com/KernelHaven/KernelHaven/wiki" TargetMode="External"/><Relationship Id="rId52" Type="http://schemas.openxmlformats.org/officeDocument/2006/relationships/hyperlink" Target="https://svit.usj.es/" TargetMode="External"/><Relationship Id="rId73" Type="http://schemas.openxmlformats.org/officeDocument/2006/relationships/hyperlink" Target="mailto:kroeher@sse.uni-hildesheim.de" TargetMode="External"/><Relationship Id="rId78" Type="http://schemas.openxmlformats.org/officeDocument/2006/relationships/hyperlink" Target="https://github.com/LPhD/Jess" TargetMode="External"/><Relationship Id="rId94" Type="http://schemas.openxmlformats.org/officeDocument/2006/relationships/hyperlink" Target="mailto:sebastian.herold@kau.se" TargetMode="External"/><Relationship Id="rId99" Type="http://schemas.openxmlformats.org/officeDocument/2006/relationships/hyperlink" Target="https://www.reusecompany.com/public-downloads/Public-downloads/Systems-Engineering-Suite/1.-Architecture-and-Deployment-(including-HW-and-SW-requirements)/" TargetMode="External"/><Relationship Id="rId101" Type="http://schemas.openxmlformats.org/officeDocument/2006/relationships/hyperlink" Target="mailto:contact@reusecompany.com" TargetMode="External"/><Relationship Id="rId122"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github.com/KernelHaven/KernelHaven" TargetMode="External"/><Relationship Id="rId47" Type="http://schemas.openxmlformats.org/officeDocument/2006/relationships/hyperlink" Target="mailto:sebastian.reiter@fzi.de" TargetMode="External"/><Relationship Id="rId68" Type="http://schemas.openxmlformats.org/officeDocument/2006/relationships/hyperlink" Target="https://github.com/KernelHaven/KernelHaven" TargetMode="External"/><Relationship Id="rId89" Type="http://schemas.openxmlformats.org/officeDocument/2006/relationships/hyperlink" Target="mailto:uwe.ryssel@pure-systems.com" TargetMode="External"/><Relationship Id="rId112" Type="http://schemas.openxmlformats.org/officeDocument/2006/relationships/image" Target="media/image12.png"/><Relationship Id="rId133" Type="http://schemas.openxmlformats.org/officeDocument/2006/relationships/image" Target="media/image27.emf"/></Relationships>
</file>

<file path=word/_rels/foot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jpeg"/></Relationships>
</file>

<file path=word/_rels/footer2.xml.rels><?xml version="1.0" encoding="UTF-8" standalone="yes"?>
<Relationships xmlns="http://schemas.openxmlformats.org/package/2006/relationships"><Relationship Id="rId1" Type="http://schemas.openxmlformats.org/officeDocument/2006/relationships/image" Target="media/image30.jpeg"/></Relationships>
</file>

<file path=word/_rels/footnotes.xml.rels><?xml version="1.0" encoding="UTF-8" standalone="yes"?>
<Relationships xmlns="http://schemas.openxmlformats.org/package/2006/relationships"><Relationship Id="rId1" Type="http://schemas.openxmlformats.org/officeDocument/2006/relationships/hyperlink" Target="https://github.com/neo4j/neo4j"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turzel\Documents\EADS\Documents\ITEA\templates\ITEA%203%20Word%20template.dotx" TargetMode="External"/></Relationships>
</file>

<file path=word/theme/theme1.xml><?xml version="1.0" encoding="utf-8"?>
<a:theme xmlns:a="http://schemas.openxmlformats.org/drawingml/2006/main" name="Office Theme">
  <a:themeElements>
    <a:clrScheme name="ITEA Office">
      <a:dk1>
        <a:sysClr val="windowText" lastClr="000000"/>
      </a:dk1>
      <a:lt1>
        <a:sysClr val="window" lastClr="FFFFFF"/>
      </a:lt1>
      <a:dk2>
        <a:srgbClr val="F36F21"/>
      </a:dk2>
      <a:lt2>
        <a:srgbClr val="EEECE1"/>
      </a:lt2>
      <a:accent1>
        <a:srgbClr val="00A651"/>
      </a:accent1>
      <a:accent2>
        <a:srgbClr val="7F7F7F"/>
      </a:accent2>
      <a:accent3>
        <a:srgbClr val="F36F21"/>
      </a:accent3>
      <a:accent4>
        <a:srgbClr val="FBDC57"/>
      </a:accent4>
      <a:accent5>
        <a:srgbClr val="73C052"/>
      </a:accent5>
      <a:accent6>
        <a:srgbClr val="2484C6"/>
      </a:accent6>
      <a:hlink>
        <a:srgbClr val="00A651"/>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Christian18</b:Tag>
    <b:SourceType>ConferenceProceedings</b:SourceType>
    <b:Guid>{3EE31970-1259-4F4D-9B38-6B1850F08A36}</b:Guid>
    <b:Title>Identifying the Intensity of Variability Changes in Software Product Line Evolution.</b:Title>
    <b:Year>2018</b:Year>
    <b:Pages>107-116</b:Pages>
    <b:Author>
      <b:Author>
        <b:Corporate>Christian Kröher, Lea Gerling and Klaus Schmid</b:Corporate>
      </b:Author>
    </b:Author>
    <b:ConferenceName>In Proceedings of the 22nd International Systems and Software Product Line Conference</b:ConferenceName>
    <b:Publisher>IEEE Computer Society, Washington, DC, USA</b:Publisher>
    <b:RefOrder>1</b:RefOrder>
  </b:Source>
</b:Sources>
</file>

<file path=customXml/itemProps1.xml><?xml version="1.0" encoding="utf-8"?>
<ds:datastoreItem xmlns:ds="http://schemas.openxmlformats.org/officeDocument/2006/customXml" ds:itemID="{7BD6604D-C698-4A3C-8456-D52644578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ITEA 3 Word template.dotx</Template>
  <TotalTime>0</TotalTime>
  <Pages>55</Pages>
  <Words>15673</Words>
  <Characters>98746</Characters>
  <Application>Microsoft Office Word</Application>
  <DocSecurity>0</DocSecurity>
  <Lines>822</Lines>
  <Paragraphs>228</Paragraphs>
  <ScaleCrop>false</ScaleCrop>
  <HeadingPairs>
    <vt:vector size="6" baseType="variant">
      <vt:variant>
        <vt:lpstr>Titel</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Microsoft</Company>
  <LinksUpToDate>false</LinksUpToDate>
  <CharactersWithSpaces>114191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Benkel</dc:creator>
  <cp:lastModifiedBy>Benkel</cp:lastModifiedBy>
  <cp:revision>221</cp:revision>
  <cp:lastPrinted>2019-02-28T12:27:00Z</cp:lastPrinted>
  <dcterms:created xsi:type="dcterms:W3CDTF">2019-10-03T13:03:00Z</dcterms:created>
  <dcterms:modified xsi:type="dcterms:W3CDTF">2019-12-12T16:52:00Z</dcterms:modified>
</cp:coreProperties>
</file>